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2013 г. N 810а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 ПО ФОРМИРОВАНИЮ НЕЗАВИСИМОЙ СИСТЕМЫ ОЦЕНКИ КАЧЕСТВА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 ГОСУДАРСТВЕННЫХ (МУНИЦИПАЛЬНЫХ) УЧРЕЖДЕНИЙ,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ОКАЗЫВАЮЩИХ</w:t>
      </w:r>
      <w:proofErr w:type="gramEnd"/>
      <w:r>
        <w:rPr>
          <w:rFonts w:ascii="Calibri" w:hAnsi="Calibri" w:cs="Calibri"/>
          <w:b/>
          <w:bCs/>
        </w:rPr>
        <w:t xml:space="preserve"> УСЛУГИ В СФЕРЕ ЗДРАВООХРАНЕНИЯ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подпункта "к"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597 "О мерах по реализации государственной социальной политики",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30 марта 2013 г. N 286 "О формировании независимой системы оценки качества работы организаций, оказывающих социальные услуги" и </w:t>
      </w:r>
      <w:hyperlink r:id="rId6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плана мероприятий по формированию независимой системы оценки качества работы организаций</w:t>
      </w:r>
      <w:proofErr w:type="gramEnd"/>
      <w:r>
        <w:rPr>
          <w:rFonts w:ascii="Calibri" w:hAnsi="Calibri" w:cs="Calibri"/>
        </w:rPr>
        <w:t>, оказывающих социальные услуги, утвержденного распоряжением Правительства Российской Федерации от 30 марта 2013 г. N 487-р, приказываю: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Методические </w:t>
      </w:r>
      <w:hyperlink w:anchor="Par3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проведению независимой оценки качества работы государственных (муниципальных) учреждений, оказывающих услуги в сфере здравоохранения (далее - Методические рекомендации), согласно приложению.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Департаменту международного сотрудничества и связей с общественностью (С.М. Муравьев) совместно с Департаментом медицинской помощи детям и службы родовспоможения (Е.Н. Байбарина), Департаментом научного проектирования (А.В. Васильев), Департаментом экстренной медицинской помощи и экспертной деятельности (О.И. Гусева), Департаментом медицинского образования и кадровой политики в здравоохранении (Т.В. Семенова), Департаментом организации медицинской помощи и санаторно-курортного дела (И.Г. Никитин) обеспечить</w:t>
      </w:r>
      <w:proofErr w:type="gramEnd"/>
      <w:r>
        <w:rPr>
          <w:rFonts w:ascii="Calibri" w:hAnsi="Calibri" w:cs="Calibri"/>
        </w:rPr>
        <w:t xml:space="preserve"> ежегодно с участием общественных организаций проведение независимой оценки качества работы федеральных государственных бюджетных, казенных медицинских организаций, подведомственных Министерству здравоохранения Российской Федерации.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Департаменту международного сотрудничества и связей с общественностью (С.М. Муравьев), Департаменту информационных технологий и связи (Р.М. Ивакин) совместно с Департаментом учетной политики и контроля (Н.Б. Саволайнен), Финансово-экономическим департаментом (Н.А. Хорова), Правовым департаментом (А.А. Черкасов) обеспечить ежегодно формирование рейтингов деятельности медицинских организаций на основе независимой оценки качества работы федеральных государственных бюджетных, казенных медицинских организаций, подведомственных Министерству здравоохранения</w:t>
      </w:r>
      <w:proofErr w:type="gramEnd"/>
      <w:r>
        <w:rPr>
          <w:rFonts w:ascii="Calibri" w:hAnsi="Calibri" w:cs="Calibri"/>
        </w:rPr>
        <w:t xml:space="preserve"> Российской Федерации, и размещение их на официальном сайте Министерства.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в сфере охраны здоровья обеспечить формирование независимой системы оценки качества работы государственных (муниципальных) учреждений, оказывающих услуги в сфере здравоохранения, в соответствии с настоящими Методическими </w:t>
      </w:r>
      <w:hyperlink w:anchor="Par30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>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Российской Федерации И.Н. Каграманяна.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810а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НЕЗАВИСИМОЙ ОЦЕНКИ КАЧЕСТВА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 ГОСУДАРСТВЕННЫХ (МУНИЦИПАЛЬНЫХ) УЧРЕЖДЕНИЙ,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ОКАЗЫВАЮЩИХ</w:t>
      </w:r>
      <w:proofErr w:type="gramEnd"/>
      <w:r>
        <w:rPr>
          <w:rFonts w:ascii="Calibri" w:hAnsi="Calibri" w:cs="Calibri"/>
          <w:b/>
          <w:bCs/>
        </w:rPr>
        <w:t xml:space="preserve"> УСЛУГИ В СФЕРЕ ЗДРАВООХРАНЕНИЯ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Методические рекомендации подготовлены с целью обеспечения единых подходов к формированию независимой системы оценки качества работы государственных (муниципальных) учреждений, оказывающих услуги в сфере здравоохранения (далее - медицинские организации), и оказания методической помощи органам государственной власти субъектов Российской Федерации в сфере охраны здоровья, общественным советам при указанных органах, ответственным за проведение независимой оценки качества работы медицинских организаций.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независимой оценкой качества работы медицинских организаций (далее - независимая оценка качества) понимается оценка деятельности таких организаций в соответствии с критериями и показателями оценки, определенными общественным советом в установленном порядке, и составление рейтингов медицинских организаций не реже 1 раза в год на основе следующих принципов: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законность;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 публичность;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добровольность участия общественных объединений;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независимость мнений граждан, экспертов, общественных объединений;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информации, используемой для проведения оценки;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компетентность и профессионализм членов общественного совета.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Основные задачи независимой оценки качества: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повышения качества работы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информированности потребителей о порядке предоставления медицинской организацией медицинских услуг;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общественного контроля.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Участниками независимой оценки качества являются: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Общественный совет при Министерстве здравоохранения Российской Федерации;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федеральные, государственные бюджетные и казенные медицинские организации, подведомственные Министерству здравоохранения Российской Федерации;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советы при органах исполнительной власти субъектов Российской Федерации;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попечительские (общественные, наблюдательные) советы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общероссийские, региональные и муниципальные общественные объединения в сфере здравоохранения;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Федерации, осуществляющие функции и полномочия учредителя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организации;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- потребители услуг в сфере здравоохранения, их родственники и члены семьи, законные представители;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профессиональное и пациентское сообщество;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экспертное сообщество;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рейтинговые агентства, средства массовой информации.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Под медицинской организацией в настоящих методических рекомендациях понимается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медицинским организациям приравниваются индивидуальные предприниматели, осуществляющие медицинскую деятельность.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 xml:space="preserve">6. Независимая оценка качества проводится в обязательном порядке в отношении </w:t>
      </w:r>
      <w:r>
        <w:rPr>
          <w:rFonts w:ascii="Calibri" w:hAnsi="Calibri" w:cs="Calibri"/>
        </w:rPr>
        <w:lastRenderedPageBreak/>
        <w:t>государственных (муниципальных) учреждений, оказывающих услуги в сфере здравоохранения.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 медицинским организациям относятся организации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>, утвержденной приказом Министерства здравоохранения Российской Федерации от 6 августа 2013 г. N 529н.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Независимая оценка качества проводится в медицинских организациях, оказывающих медицинскую помощь в амбулаторных и стационарных условиях.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Медицинские организации иных форм собственности, кроме указанных в </w:t>
      </w:r>
      <w:hyperlink w:anchor="Par6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Методических рекомендаций, осуществляющие медицинскую деятельность, вправе на добровольной основе участвовать в проведении независимой оценки качества и предоставлять информацию о своей деятельности в общественный совет.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подтверждения добровольного участия таких организаций в проведении независимой оценки качества на них распространяются все требования по обеспечению проведения независимой оценки качества, устанавливаемые к государственным (муниципальным) учреждениям, оказывающим услуги в сфере здравоохранения.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Организацию проведения независимой оценки качества в субъекте Российской Федерации осуществляет орган государственной власти субъекта Российской Федерации в сфере охраны здоровья, осуществляющий функции и полномочия учредителя организаций (далее - учредитель), на который возлагаются следующие функции: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организационное обеспечение проведения независимой оценки качества;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проведения независимой оценки на региональном уровне;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учредителя в сети Интернет, а также на официальных сайтах медицинских организаций, находящихся в ведении учредителя (при наличии).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обеспечения проведения независимой оценки качества учредитель образовывает общественный совет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Общественный совет вправе: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порядок оценки качества работы медицинских организаций на основании определенных критериев эффективности работы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работу по выявлению, обобщению и анализу общественного мнения и рейтингов о качестве работы медицинских организаций, в том числе сформированных общественными организациями, профессиональными, пациентскими сообществами и иными экспертами;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учредителю информацию о результатах независимой оценки качества работы медицинских организаций, а также предложений по улучшению качества работы медицинских организаций и доступа к информации, необходимой для лиц, обратившихся за предоставлением услуг.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Состав общественного совета формируется из числа представителей общероссийских, региональных и муниципальных общественных объединений в сфере здравоохранения, профессиональных и пациентских сообществ, других заинтересованных организаций и независимых экспертов. При формировании состава общественного совета необходимо обеспечить участие от общественных объединений, представляющих интересы всех категорий населения, получающих услуги в медицинских организациях. При этом следует обеспечить отсутствие конфликта интересов в отношении членов общественного совета.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Состав общественного совета при федеральных органах исполнительной власти формируется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Федерации".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Учредитель обеспечивает размещение информации об общественном совете, в том числе положения об общественном совете, сведений о его составе, протоколов заседаний общественного совета на официальном сайте в сети Интернет.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проведении заседаний общественного совета обеспечивается их открытость и публичность, в том числе посредством привлечения средств массовой информации на заседания общественного совета, он-лайн трансляций заседаний, публикации результатов деятельности общественного совета за отчетный период.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Учредитель вправе определить организацию-оператора по проведению работы по формированию рейтингов медицинских организаций (далее - организация-оператор)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размещении государственных заказов.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Организация-оператор проводит независимую оценку качества в соответствии с этапами, определенными </w:t>
      </w:r>
      <w:hyperlink w:anchor="Par159" w:history="1">
        <w:r>
          <w:rPr>
            <w:rFonts w:ascii="Calibri" w:hAnsi="Calibri" w:cs="Calibri"/>
            <w:color w:val="0000FF"/>
          </w:rPr>
          <w:t>пунктами 27</w:t>
        </w:r>
      </w:hyperlink>
      <w:r>
        <w:rPr>
          <w:rFonts w:ascii="Calibri" w:hAnsi="Calibri" w:cs="Calibri"/>
        </w:rPr>
        <w:t xml:space="preserve"> - </w:t>
      </w:r>
      <w:hyperlink w:anchor="Par174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Предварительные результаты проведения независимой оценки качества организацией-оператором, в том числе проекты итоговой оценки качества работы (рейтинг медицинских организаций), методика их формирования подлежат обязательному рассмотрению общественным советом.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проведения независимой оценки качества организацией-оператором, в том числе итоговая оценка качества работы (рейтинг медицинских организаций) размещаются на официальном сайте учредителя в сети Интернет, в том числе в формате открытых данных (xml, csv) в течение трех рабочих дней с момента их одобрения общественным советом.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Независимую оценку качества могут проводить также иные юридические лица независимо от их организационно-правовой формы, индивидуальные предприниматели (далее - иные организации, осуществляющие независимую оценку качества).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организации, осуществляющие независимую оценку качества, вправе проводить независимую оценку качества медицинских организаций по дополнительным показателям сверх показателей, определенных настоящими Методическими рекомендациями.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независимой оценки качества иными организациями могут выстраиваться дополнительные рейтинги в соответствии с методикой их формирования и показателями, одобренными общественным советом.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проведения независимой оценки качества иными организациями, осуществляющими независимую оценку качества, в том числе рейтинг медицинских организаций, описание методики их формирования размещаются на официальном сайте учредителя в сети Интернет в течение десяти рабочих дней после их рассмотрения общественным советом.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Информация о результатах проведения независимой оценки качества предоставляется организацией-оператором, иными организациями, осуществляющими независимую оценку качества, учредителю, в том числе в формате открытых данных (xml, csv).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</w:rPr>
        <w:t xml:space="preserve">20. Для проведения независимой оценки качества медицинских организаций в амбулаторных условиях рекомендуется использовать показатели качества работы медицинских организаций в соответствии с </w:t>
      </w:r>
      <w:hyperlink w:anchor="Par843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настоящим Методическим рекомендациям, характеризующие: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открытость и доступность информации о медицинской организации: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рейтинга на сайте www.bus.gov.ru (от 0 до 1);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полнота, актуальность и понятность информации о медицинской организации, размещаемой на официальном сайте (балл);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 доступность способов обратной связи с потребителями услуг в сфере здравоохранения (балл);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которые считают информирование о работе медицинской организации и порядке предоставления медицинских услуг достаточным, от числа опрошенных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удовлетворенных качеством и полнотой информации, доступной на официальном сайте медицинской организации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комфортность условий и доступность получения медицинских услуг, в том числе для граждан с ограниченными возможностями здоровья: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которые записались на прием у врача при первом обращении в медицинскую организацию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средняя длительность ожидания посещения врача с момента записи на прием;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записи на прием к врачу, в том числе: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сети Интернет,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регистратуре,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личного общения с лечащим врачом;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время ожидания в очереди при получении медицинской услуги: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посещения врача в очереди (в минутах);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плановой госпитализации с момента получения направления на плановую госпитализацию;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результатов диагностического исследования;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доброжелательность, вежливость и компетентность работников медицинской организации: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потребителей услуг, которые высоко оценивают доброжелательность, вежливость и внимательность работников медицинской организации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потребителей услуг, которые высоко оценивают компетентность медицинских работников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удовлетворенность качеством обслуживания в медицинской организации: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условиями ожидания приема у врача в очереди;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получения медицинской помощи на дому;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посещением медицинской организации;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готовых рекомендовать медицинскую организацию для получения медицинской помощи</w:t>
      </w:r>
      <w:proofErr w:type="gramStart"/>
      <w:r>
        <w:rPr>
          <w:rFonts w:ascii="Calibri" w:hAnsi="Calibri" w:cs="Calibri"/>
        </w:rPr>
        <w:t xml:space="preserve"> (%).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 xml:space="preserve">21. Для проведения независимой оценки качества медицинских организаций в стационарных условиях рекомендуется использовать показатели качества работы медицинских организаций в соответствии с </w:t>
      </w:r>
      <w:hyperlink w:anchor="Par922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настоящим Методическим рекомендациям, характеризующие: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открытость и доступность информации о медицинской организации: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рейтинга на сайте www.bus.gov.ru (от 0 до 1);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полнота, актуальность и понятность информации о медицинской организации, размещаемой на официальном сайте (балл);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 доступность способов обратной связи с потребителями услуг в сфере здравоохранения (балл);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которые считают информирование о работе медицинской организации и порядке предоставления медицинских услуг достаточным от числа опрошенных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удовлетворенных качеством и полнотой информации, доступной на официальном сайте медицинской организации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комфортность условий и доступность получения медицинских услуг, в том числе для граждан с ограниченными возможностями здоровья: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у которых не возникла необходимость приобретать лекарственные средства, необходимые для лечения, за свой счет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у которых не возникла необходимость оплачивать дополнительные диагностические исследования за свой счет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время ожидания в очереди при получении медицинской услуги: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в приемном отделении (в минутах);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плановой госпитализации по направлению врачей поликлиник (в днях);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назначенного срока плановой госпитализации (в срок, с нарушением срока);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доброжелательность, вежливость и компетентность работников медицинской организации: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потребителей услуг, которые высоко оценивают доброжелательность, вежливость и внимательность работников медицинской организации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потребителей услуг, которые высоко оценивают компетентность медицинских работников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удовлетворенность качеством обслуживания в медицинской организации: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доля пациентов, удовлетворенных условиями оказания медицинской помощи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готовых рекомендовать медицинскую организацию для получения медицинской помощи</w:t>
      </w:r>
      <w:proofErr w:type="gramStart"/>
      <w:r>
        <w:rPr>
          <w:rFonts w:ascii="Calibri" w:hAnsi="Calibri" w:cs="Calibri"/>
        </w:rPr>
        <w:t xml:space="preserve"> (%);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удовлетворенных продолжительностью, условиями ожидания, отношением персонала медицинской организации в приемном покое;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действиями врачей и медсестер по обезболиванию;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отношением врачей и медсестер во время пребывания в медицинской организации;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удовлетворенных питанием в медицинской организации;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пребыванием в медицинской организации в ночное время;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пациентов, удовлетворенных качеством уборки помещений, освещением комнат, температурным режимом;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действиями персонала медицинской организации по уходу.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Дополнительно к показателям, указанным в </w:t>
      </w:r>
      <w:hyperlink w:anchor="Par88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и </w:t>
      </w:r>
      <w:hyperlink w:anchor="Par115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настоящих Методических рекомендаций, могут использоваться иные показатели.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Для расчета показателей, указанных в </w:t>
      </w:r>
      <w:hyperlink w:anchor="Par88" w:history="1">
        <w:r>
          <w:rPr>
            <w:rFonts w:ascii="Calibri" w:hAnsi="Calibri" w:cs="Calibri"/>
            <w:color w:val="0000FF"/>
          </w:rPr>
          <w:t>пунктах 20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настоящих Методических рекомендаций, с учетом особенностей деятельности медицинской организации рекомендуется применять следующие методы сбора первичной информации, необходимой для проведения независимой оценки: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документов (анализ нормативных правовых актов, регулирующих деятельность медицинской организации) с целью определения или уточнения, учета динамики нормативно устанавливаемых значений рассматриваемых параметров деятельности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опрос (глубинное и формализованное, полуформализованное интервьюирование, интервью, проводимые в порядке самообследования медицинских организаций, анкетирование, проведение </w:t>
      </w:r>
      <w:proofErr w:type="gramStart"/>
      <w:r>
        <w:rPr>
          <w:rFonts w:ascii="Calibri" w:hAnsi="Calibri" w:cs="Calibri"/>
        </w:rPr>
        <w:t>фокус-групп</w:t>
      </w:r>
      <w:proofErr w:type="gramEnd"/>
      <w:r>
        <w:rPr>
          <w:rFonts w:ascii="Calibri" w:hAnsi="Calibri" w:cs="Calibri"/>
        </w:rPr>
        <w:t>):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потребителей услуг в сфере здравоохранения;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работников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руководителей медицинских организаций о качестве работы поставщиков услуг в сфере здравоохранения;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представителей общественных объединений, экспертного сообщества.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могут быть использованы такие методы, как проведение "контрольных закупок", включенное структурированное наблюдение в местах оказания услуг в сфере здравоохранения, метод экспертных оценок.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качестве дополнительных источников информации целесообразно использовать: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от общественных объединений;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от попечительских (общественных, наблюдательных) советов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от экспертного сообщества, рейтинговых агентств, средств массовой информации.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целях информационного обеспечения проведения независимой оценки медицинским организациям с учетом особенности их деятельности рекомендуется обеспечить: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открытых и общедоступных информационных ресурсов, содержащих информацию о деятельности медицинской организации, в соответствии с </w:t>
      </w:r>
      <w:hyperlink w:anchor="Par213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настоящим Методическим рекомендациям,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таким ресурсам посредством размещения их на информационных стендах в помещениях медицинской организации, средствах массовой информации, в сети Интернет, в том числе на официальном сайте медицинской организации (при наличии).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Информация о деятельности медицинской организации размещается на официальном сайте медицинской организации в сети Интернет, в том числе в формате открытых данных (xml, csv).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9"/>
      <w:bookmarkEnd w:id="6"/>
      <w:r>
        <w:rPr>
          <w:rFonts w:ascii="Calibri" w:hAnsi="Calibri" w:cs="Calibri"/>
        </w:rPr>
        <w:t>27. Проведение независимой оценки качества рекомендуется осуществлять последовательно в 4 этапа.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На I "Организационном" этапе рекомендуется осуществить следующие мероприятия: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определить (уточнить) перечень медицинских организаций для проведения независимой оценки качества и формирования рейтингов их деятельности в текущем периоде;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уточнить (дополнить) при необходимости перечни параметров и показатели качества работы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определить методы сбора первичной информации и уточнить требования к методикам их применения.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На II "Подготовительном" этапе: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проводится анализ законодательных и иных нормативных правовых актов в сфере охраны здоровья, регулирующих деятельность медицинских организаций, мнений экспертов, потребителей услуг в сфере здравоохранения, открытых источников с целью составления предварительного перечня проблем для изучения, гипотез для исследования;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осуществляется разработка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 (примерный образец анкеты приведен в </w:t>
      </w:r>
      <w:hyperlink w:anchor="Par267" w:history="1">
        <w:r>
          <w:rPr>
            <w:rFonts w:ascii="Calibri" w:hAnsi="Calibri" w:cs="Calibri"/>
            <w:color w:val="0000FF"/>
          </w:rPr>
          <w:t>приложениях N 2</w:t>
        </w:r>
      </w:hyperlink>
      <w:r>
        <w:rPr>
          <w:rFonts w:ascii="Calibri" w:hAnsi="Calibri" w:cs="Calibri"/>
        </w:rPr>
        <w:t xml:space="preserve"> и </w:t>
      </w:r>
      <w:hyperlink w:anchor="Par562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к настоящим Методическим рекомендациям);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формируются выборки для проведения опросов;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осуществляется подготовка интервьюеров к проведению опросов.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На этапе III "Сбор первичной информации" рекомендуется осуществлять: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анализ нормативных правовых и иных актов в сфере охраны здоровья, регулирующих деятельность медицинской организации, с целью определения или уточнения, учета динамики нормативно устанавливаемых значений оцениваемых параметров и показателей деятельности медицинской организации;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"полевого этапа" исследования - сбор первичных данных и их обработка в соответствии с утвержденными методами, выбранными или разработанными методиками;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независимый выборочный контроль исполнителей, осуществляющих сбор первичной информации;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итоговых массивов данных, заполнение отчетных форм представления информации.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4"/>
      <w:bookmarkEnd w:id="7"/>
      <w:r>
        <w:rPr>
          <w:rFonts w:ascii="Calibri" w:hAnsi="Calibri" w:cs="Calibri"/>
        </w:rPr>
        <w:t>31. На этапе IV "Анализ и оценка качества работы медицинских организаций" рекомендуется обеспечить: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систематизацию полученных данных о деятельности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сопоставление реальных (фактических) и нормативно установленных значений исследуемых показателей;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территориальных и иных особенностей деятельности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анализ динамики значений исследуемых показателей в отчетном периоде;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сопоставление нормативно установленных значений оцениваемых параметров и показателей деятельности медицинской организации с полученными данными;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рейтинга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общественное обсуждение результатов независимой оценки качества в отчетном периоде и разработка предложений по улучшению качества работы медицинских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публикацию результатов независимой оценки качества, в том числе рейтингов медицинских организаций.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Медицинским организациям присваиваются балльные оценки по каждому из критериев, на основании которых в зависимости от количества баллов формируется итоговая оценка качества работы медицинских организаций (рейтинг).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Итоговые оценки (рейтинг медицинских организаций) размещаются в открытом доступе на официальном сайте учредителя в сети Интернет.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Учредитель совместно с общественным советом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организацией-оператором настоящих Методических рекомендаций при проведении независимой оценки качества.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По итогам проведения независимой оценки качества общественный совет разрабатывает и представляет оцениваемым медицинским организациям предложения по улучшению качества </w:t>
      </w:r>
      <w:r>
        <w:rPr>
          <w:rFonts w:ascii="Calibri" w:hAnsi="Calibri" w:cs="Calibri"/>
        </w:rPr>
        <w:lastRenderedPageBreak/>
        <w:t>их работы.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По представленным общественным советом предложениям медицинские организации разрабатывают и утверждают планы мероприятий по улучшению качества своей работы (далее - планы мероприятий) в соответствии с примерной формой плана, предусмотренной </w:t>
      </w:r>
      <w:hyperlink w:anchor="Par101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настоящим Методическим рекомендациям.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Медицинские организации размещают планы мероприятий на своих официальных сайтах в сети Интернет (при наличии сайтов) и обеспечивают их выполнение.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плане мероприятий рекомендуется предусматривать меры, реализация которых: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 качества;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позволит повысить уровень удовлетворенности потребителей услуг в сфере здравоохранения комфортностью условий предоставления услуг в медицинской организации, вежливостью и компетентностью медицинских работников, результатами предоставления услуг в сфере здравоохранения;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 реализацию ожиданий потребителей услуг в сфере здравоохранения.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Результаты проведения независимой оценки качества направлены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потребителей услуг в сфере здравоохранения дополнительной информацией о качестве работы медицинской организации, в том числе путем формирования рейтингов медицинских организаций, в целях реализации принадлежащего потребителям права выбора конкретной медицинской организации для получения услуг в сфере здравоохранения;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результативности деятельности медицинской организации и принятие своевременных мер по повышению эффективности или по оптимизации ее деятельности;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выявление негативных факторов, влияющих на качество предоставления услуг в сфере здравоохранения, и устранение их причин путем реализации планов мероприятий, а также осуществление стимулирования руководителей и работников медицинских организаций.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02"/>
      <w:bookmarkEnd w:id="8"/>
      <w:r>
        <w:rPr>
          <w:rFonts w:ascii="Calibri" w:hAnsi="Calibri" w:cs="Calibri"/>
        </w:rPr>
        <w:t>Приложение N 1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независимой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работы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учреждений, оказывающих услуги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810а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13"/>
      <w:bookmarkEnd w:id="9"/>
      <w:r>
        <w:rPr>
          <w:rFonts w:ascii="Calibri" w:hAnsi="Calibri" w:cs="Calibri"/>
        </w:rPr>
        <w:t>ПЕРЕЧЕНЬ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ДЕЯТЕЛЬНОСТИ МЕДИЦИНСКИХ ОРГАНИЗАЦИЙ,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РЕКОМЕНДУЕМОЙ</w:t>
      </w:r>
      <w:proofErr w:type="gramEnd"/>
      <w:r>
        <w:rPr>
          <w:rFonts w:ascii="Calibri" w:hAnsi="Calibri" w:cs="Calibri"/>
        </w:rPr>
        <w:t xml:space="preserve"> К РАЗМЕЩЕНИЮ НА ОФИЦИАЛЬНОМ САЙТЕ МЕДИЦИНСКОЙ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(ИНФОРМАЦИОННЫХ СТЕНДАХ)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218"/>
      <w:bookmarkEnd w:id="10"/>
      <w:r>
        <w:rPr>
          <w:rFonts w:ascii="Calibri" w:hAnsi="Calibri" w:cs="Calibri"/>
        </w:rPr>
        <w:t>Общая информация: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наименование медицинской организации (структура, схема проезда (карта), информация о транспортной доступности);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информация об осуществляемой медицинской деятельности (копии (электронные образы) лицензий на все виды деятельности);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информация о правах и обязанностях граждан в сфере охраны здоровья;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контакты контролирующих организаций;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контакты: адрес, телефон, электронная почта;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график работы медицинской организации и часы приема медицинскими работниками;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26"/>
      <w:bookmarkEnd w:id="11"/>
      <w:r>
        <w:rPr>
          <w:rFonts w:ascii="Calibri" w:hAnsi="Calibri" w:cs="Calibri"/>
        </w:rPr>
        <w:t>Информация: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информация о перечне льготных лекарственных средств и лекарственном обеспечении;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перечне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список страховых медицинских организаций, с которыми работает медицинская организация;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правила записи на первичный прием/консультацию/обследование;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информация о </w:t>
      </w:r>
      <w:hyperlink r:id="rId11" w:history="1">
        <w:r>
          <w:rPr>
            <w:rFonts w:ascii="Calibri" w:hAnsi="Calibri" w:cs="Calibri"/>
            <w:color w:val="0000FF"/>
          </w:rPr>
          <w:t>стандартах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информация о сроках, порядке, результатах проводимой диспансеризации населения в медицинских организациях, оказывающих первичную медико-санитарную помощь и имеющих прикрепленное население;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правила госпитализации (сроки и документы);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37"/>
      <w:bookmarkEnd w:id="12"/>
      <w:r>
        <w:rPr>
          <w:rFonts w:ascii="Calibri" w:hAnsi="Calibri" w:cs="Calibri"/>
        </w:rPr>
        <w:t>Информация о специалистах: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график приема граждан руководителем и иными уполномоченными лицами медицинской организации;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информация о медицинских работниках медицинской организации, об уровне их образования и об их квалификации;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отзывы пациентов;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вакансиях медицинской организации;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43"/>
      <w:bookmarkEnd w:id="13"/>
      <w:r>
        <w:rPr>
          <w:rFonts w:ascii="Calibri" w:hAnsi="Calibri" w:cs="Calibri"/>
        </w:rPr>
        <w:t>Механизмы обратной связи: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возможность </w:t>
      </w:r>
      <w:proofErr w:type="gramStart"/>
      <w:r>
        <w:rPr>
          <w:rFonts w:ascii="Calibri" w:hAnsi="Calibri" w:cs="Calibri"/>
        </w:rPr>
        <w:t>разместить обращение</w:t>
      </w:r>
      <w:proofErr w:type="gramEnd"/>
      <w:r>
        <w:rPr>
          <w:rFonts w:ascii="Calibri" w:hAnsi="Calibri" w:cs="Calibri"/>
        </w:rPr>
        <w:t xml:space="preserve"> на сайте (размещена форма для подачи электронного запроса);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рубрика вопрос-ответ.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Информация о предоставлении в доступной форме: дизайн сайта, версия для слабовидящих, скорость загрузки элементов страниц, удобство навигации по сайту, наличие работоспособного поиска по сайту, отсутствие ошибок.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54"/>
      <w:bookmarkEnd w:id="14"/>
      <w:r>
        <w:rPr>
          <w:rFonts w:ascii="Calibri" w:hAnsi="Calibri" w:cs="Calibri"/>
        </w:rPr>
        <w:t>Приложение N 2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независимой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работы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учреждений, оказывающих услуги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810а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Примерный образец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C25" w:rsidRDefault="004F0C25">
      <w:pPr>
        <w:pStyle w:val="ConsPlusNonformat"/>
      </w:pPr>
      <w:bookmarkStart w:id="15" w:name="Par267"/>
      <w:bookmarkEnd w:id="15"/>
      <w:r>
        <w:t xml:space="preserve">                                  АНКЕТА</w:t>
      </w:r>
    </w:p>
    <w:p w:rsidR="004F0C25" w:rsidRDefault="004F0C25">
      <w:pPr>
        <w:pStyle w:val="ConsPlusNonformat"/>
      </w:pPr>
      <w:r>
        <w:t xml:space="preserve">           по анализу удовлетворенности качеством предоставления</w:t>
      </w:r>
    </w:p>
    <w:p w:rsidR="004F0C25" w:rsidRDefault="004F0C25">
      <w:pPr>
        <w:pStyle w:val="ConsPlusNonformat"/>
      </w:pPr>
      <w:r>
        <w:t xml:space="preserve">                 медицинских услуг в амбулаторных условиях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Мы   хотим  узнать,  как  Вы  оцениваете  качество  работы  медицинской</w:t>
      </w:r>
    </w:p>
    <w:p w:rsidR="004F0C25" w:rsidRDefault="004F0C25">
      <w:pPr>
        <w:pStyle w:val="ConsPlusNonformat"/>
      </w:pPr>
      <w:r>
        <w:t>организации, в которой Вам оказывают медицинские услуги.</w:t>
      </w:r>
    </w:p>
    <w:p w:rsidR="004F0C25" w:rsidRDefault="004F0C25">
      <w:pPr>
        <w:pStyle w:val="ConsPlusNonformat"/>
      </w:pPr>
      <w:r>
        <w:t xml:space="preserve">    Просим  Вас  с  пониманием  отнестись  к  анкетированию  и  внимательно</w:t>
      </w:r>
    </w:p>
    <w:p w:rsidR="004F0C25" w:rsidRDefault="004F0C25">
      <w:pPr>
        <w:pStyle w:val="ConsPlusNonformat"/>
      </w:pPr>
      <w:r>
        <w:t>ответить  на  задаваемые  вопросы.  Выберите  один  из  вариантов на каждый</w:t>
      </w:r>
    </w:p>
    <w:p w:rsidR="004F0C25" w:rsidRDefault="004F0C25">
      <w:pPr>
        <w:pStyle w:val="ConsPlusNonformat"/>
      </w:pPr>
      <w:r>
        <w:t>вопрос.</w:t>
      </w:r>
    </w:p>
    <w:p w:rsidR="004F0C25" w:rsidRDefault="004F0C25">
      <w:pPr>
        <w:pStyle w:val="ConsPlusNonformat"/>
      </w:pPr>
      <w:r>
        <w:t xml:space="preserve">    При  этом  не  нужно  указывать  свое  имя, Ваши личные данные нигде не</w:t>
      </w:r>
    </w:p>
    <w:p w:rsidR="004F0C25" w:rsidRDefault="004F0C25">
      <w:pPr>
        <w:pStyle w:val="ConsPlusNonformat"/>
      </w:pPr>
      <w:r>
        <w:t>прозвучат.</w:t>
      </w:r>
    </w:p>
    <w:p w:rsidR="004F0C25" w:rsidRDefault="004F0C25">
      <w:pPr>
        <w:pStyle w:val="ConsPlusNonformat"/>
      </w:pPr>
      <w:r>
        <w:t xml:space="preserve">    Ваше мнение нам очень важно и будет учтено в дальнейшей работе.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1.  Когда  Вам  приходилось  последний  раз  обращаться  в  </w:t>
      </w:r>
      <w:proofErr w:type="gramStart"/>
      <w:r>
        <w:t>медицинскую</w:t>
      </w:r>
      <w:proofErr w:type="gramEnd"/>
    </w:p>
    <w:p w:rsidR="004F0C25" w:rsidRDefault="004F0C25">
      <w:pPr>
        <w:pStyle w:val="ConsPlusNonformat"/>
      </w:pPr>
      <w:r>
        <w:t>организацию для получения медицинской помощи?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обращался (напишите месяц, год)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обращался  в  данную  медицинскую  организацию  за  получением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>медицинской помощи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2.  Когда  Вам потребовалось посещение врача, удалось ли Вам записаться</w:t>
      </w:r>
    </w:p>
    <w:p w:rsidR="004F0C25" w:rsidRDefault="004F0C25">
      <w:pPr>
        <w:pStyle w:val="ConsPlusNonformat"/>
      </w:pPr>
      <w:r>
        <w:t>на прием при первом обращении в медицинскую организацию?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нет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обращался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3. Сколько дней прошло с момента обращения в медицинскую организацию </w:t>
      </w:r>
      <w:proofErr w:type="gramStart"/>
      <w:r>
        <w:t>за</w:t>
      </w:r>
      <w:proofErr w:type="gramEnd"/>
    </w:p>
    <w:p w:rsidR="004F0C25" w:rsidRDefault="004F0C25">
      <w:pPr>
        <w:pStyle w:val="ConsPlusNonformat"/>
      </w:pPr>
      <w:r>
        <w:t>получением  медицинской  помощи у нужного Вам врача до назначенного времени</w:t>
      </w:r>
    </w:p>
    <w:p w:rsidR="004F0C25" w:rsidRDefault="004F0C25">
      <w:pPr>
        <w:pStyle w:val="ConsPlusNonformat"/>
      </w:pPr>
      <w:r>
        <w:t>приема у врача?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прошло около ____ дней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обращался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4.  Насколько  легко  Вам  удалось записаться на прием к врачу одним </w:t>
      </w:r>
      <w:proofErr w:type="gramStart"/>
      <w:r>
        <w:t>из</w:t>
      </w:r>
      <w:proofErr w:type="gramEnd"/>
    </w:p>
    <w:p w:rsidR="004F0C25" w:rsidRDefault="004F0C25">
      <w:pPr>
        <w:pStyle w:val="ConsPlusNonformat"/>
      </w:pPr>
      <w:r>
        <w:t>указанных способов?</w:t>
      </w:r>
    </w:p>
    <w:p w:rsidR="004F0C25" w:rsidRDefault="004F0C25">
      <w:pPr>
        <w:pStyle w:val="ConsPlusNonformat"/>
      </w:pPr>
      <w:r>
        <w:t xml:space="preserve">    по телефону: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очень легко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легко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сложно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очень сложно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удалось записаться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lastRenderedPageBreak/>
        <w:t xml:space="preserve">    ┌─┐</w:t>
      </w:r>
    </w:p>
    <w:p w:rsidR="004F0C25" w:rsidRDefault="004F0C25">
      <w:pPr>
        <w:pStyle w:val="ConsPlusNonformat"/>
      </w:pPr>
      <w:r>
        <w:t xml:space="preserve">    │ │ не пользовался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личное обращение в регистратуру: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очень легко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легко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сложно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очень сложно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удалось записаться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пользовался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через интернет: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очень легко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легко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сложно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очень сложно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удалось записаться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пользовался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на прием к нужному мне врачу меня записал лечащий врач: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очень легко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легко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сложно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очень сложно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удалось записаться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пользовался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lastRenderedPageBreak/>
        <w:t xml:space="preserve">    5. Сколько времени Вы ожидали приема в очереди?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практически не пришлось ожидать в очереди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да, пришлось ждать приема в очереди около ___ мину</w:t>
      </w:r>
      <w:proofErr w:type="gramStart"/>
      <w:r>
        <w:t>т(</w:t>
      </w:r>
      <w:proofErr w:type="gramEnd"/>
      <w:r>
        <w:t>ы)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помню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6.  </w:t>
      </w:r>
      <w:proofErr w:type="gramStart"/>
      <w:r>
        <w:t>Удовлетворены  ли  Вы  условиями ожидания приема (наличие свободных</w:t>
      </w:r>
      <w:proofErr w:type="gramEnd"/>
    </w:p>
    <w:p w:rsidR="004F0C25" w:rsidRDefault="004F0C25">
      <w:pPr>
        <w:pStyle w:val="ConsPlusNonformat"/>
      </w:pPr>
      <w:r>
        <w:t>мест ожидания, туалета, питьевой воды, чистота и свежесть помещения)?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полностью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частично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скорее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полностью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7.  Если Вам приходилось вызывать участкового врача на дом, то получили</w:t>
      </w:r>
    </w:p>
    <w:p w:rsidR="004F0C25" w:rsidRDefault="004F0C25">
      <w:pPr>
        <w:pStyle w:val="ConsPlusNonformat"/>
      </w:pPr>
      <w:r>
        <w:t>ли Вы необходимую помощь и консультацию?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да, помощь была оказана на дому вовремя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да, помощь была оказана позже, чем это требовалось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  <w:sectPr w:rsidR="004F0C25" w:rsidSect="002C0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C25" w:rsidRDefault="004F0C25">
      <w:pPr>
        <w:pStyle w:val="ConsPlusNonformat"/>
      </w:pPr>
      <w:r>
        <w:lastRenderedPageBreak/>
        <w:t xml:space="preserve">    ┌─┐</w:t>
      </w:r>
    </w:p>
    <w:p w:rsidR="004F0C25" w:rsidRDefault="004F0C25">
      <w:pPr>
        <w:pStyle w:val="ConsPlusNonformat"/>
      </w:pPr>
      <w:r>
        <w:t xml:space="preserve">    │ │ нет, пришлось самостоятельно обращаться в медицинскую организацию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возникало необходимости вызывать врача на дом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8. В случае</w:t>
      </w:r>
      <w:proofErr w:type="gramStart"/>
      <w:r>
        <w:t>,</w:t>
      </w:r>
      <w:proofErr w:type="gramEnd"/>
      <w:r>
        <w:t xml:space="preserve"> если после обращения в медицинскую организацию Вы получили</w:t>
      </w:r>
    </w:p>
    <w:p w:rsidR="004F0C25" w:rsidRDefault="004F0C25">
      <w:pPr>
        <w:pStyle w:val="ConsPlusNonformat"/>
      </w:pPr>
      <w:r>
        <w:t xml:space="preserve">направление  на  плановую  госпитализацию,  </w:t>
      </w:r>
      <w:proofErr w:type="gramStart"/>
      <w:r>
        <w:t>то</w:t>
      </w:r>
      <w:proofErr w:type="gramEnd"/>
      <w:r>
        <w:t xml:space="preserve"> сколько времени Вам пришлось</w:t>
      </w:r>
    </w:p>
    <w:p w:rsidR="004F0C25" w:rsidRDefault="004F0C25">
      <w:pPr>
        <w:pStyle w:val="ConsPlusNonformat"/>
      </w:pPr>
      <w:r>
        <w:t>ожидать плановую госпитализацию?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Количество дней ожидания (напишите) _____ дней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9.  В  случае  если  после обращения в медицинскую организацию Вам были</w:t>
      </w:r>
    </w:p>
    <w:p w:rsidR="004F0C25" w:rsidRDefault="004F0C25">
      <w:pPr>
        <w:pStyle w:val="ConsPlusNonformat"/>
      </w:pPr>
      <w:r>
        <w:t xml:space="preserve">назначены  диагностические  исследования,  </w:t>
      </w:r>
      <w:proofErr w:type="gramStart"/>
      <w:r>
        <w:t>то</w:t>
      </w:r>
      <w:proofErr w:type="gramEnd"/>
      <w:r>
        <w:t xml:space="preserve">  сколько  времени  прошло  от</w:t>
      </w:r>
    </w:p>
    <w:p w:rsidR="004F0C25" w:rsidRDefault="004F0C25">
      <w:pPr>
        <w:pStyle w:val="ConsPlusNonformat"/>
      </w:pPr>
      <w:r>
        <w:t>назначения  до  прохождения Вами исследований и от прохождения исследований</w:t>
      </w:r>
    </w:p>
    <w:p w:rsidR="004F0C25" w:rsidRDefault="004F0C25">
      <w:pPr>
        <w:pStyle w:val="ConsPlusNonformat"/>
      </w:pPr>
      <w:r>
        <w:t>до получения результатов исследования?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│1. Количество дней от назначения до прохождения исследований __ дней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│2. Количество дней от прохождения результатов исследований ___ дней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10.  Удовлетворены  ли Вы приемом у врача? Оцените по 5-балльной шкале,</w:t>
      </w:r>
    </w:p>
    <w:p w:rsidR="004F0C25" w:rsidRDefault="004F0C25">
      <w:pPr>
        <w:pStyle w:val="ConsPlusNonformat"/>
      </w:pPr>
      <w:r>
        <w:t>где 1 - крайне плохо, а 5 - отлично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3272"/>
        <w:gridCol w:w="1145"/>
        <w:gridCol w:w="1018"/>
        <w:gridCol w:w="1582"/>
        <w:gridCol w:w="1132"/>
        <w:gridCol w:w="1199"/>
      </w:tblGrid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врача и медицинской сестры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Вежливость и внимательность врача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крайне плохо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отлично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Вежливость и внимательность медицинской сестры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крайне плохо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отлично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крайне плохо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отлично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крайне плохо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отлично</w:t>
            </w:r>
          </w:p>
        </w:tc>
      </w:tr>
    </w:tbl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pStyle w:val="ConsPlusNonformat"/>
      </w:pPr>
      <w:r>
        <w:t xml:space="preserve">    11. Удовлетворены ли Вы условиями оказания медицинской помощи?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да, полностью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больше да, чем нет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больше нет, чем 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12.  Рекомендовали бы Вы данную медицинскую организацию Вашим друзьям и</w:t>
      </w:r>
    </w:p>
    <w:p w:rsidR="004F0C25" w:rsidRDefault="004F0C25">
      <w:pPr>
        <w:pStyle w:val="ConsPlusNonformat"/>
      </w:pPr>
      <w:r>
        <w:t>родственникам?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нет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пока не знаю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13.  Удовлетворены  ли Вы качеством и полнотой информации, доступной </w:t>
      </w:r>
      <w:proofErr w:type="gramStart"/>
      <w:r>
        <w:t>на</w:t>
      </w:r>
      <w:proofErr w:type="gramEnd"/>
    </w:p>
    <w:p w:rsidR="004F0C25" w:rsidRDefault="004F0C25">
      <w:pPr>
        <w:pStyle w:val="ConsPlusNonformat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медицинской организации?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да, полностью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больше да, чем нет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lastRenderedPageBreak/>
        <w:t xml:space="preserve">    ┌─┐</w:t>
      </w:r>
    </w:p>
    <w:p w:rsidR="004F0C25" w:rsidRDefault="004F0C25">
      <w:pPr>
        <w:pStyle w:val="ConsPlusNonformat"/>
      </w:pPr>
      <w:r>
        <w:t xml:space="preserve">    │ │ больше нет, чем 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Ваши  предложения,  пожелания  по  улучшению  качества  </w:t>
      </w:r>
      <w:proofErr w:type="gramStart"/>
      <w:r>
        <w:t>предоставляемых</w:t>
      </w:r>
      <w:proofErr w:type="gramEnd"/>
    </w:p>
    <w:p w:rsidR="004F0C25" w:rsidRDefault="004F0C25">
      <w:pPr>
        <w:pStyle w:val="ConsPlusNonformat"/>
      </w:pPr>
      <w:r>
        <w:t>медицинских услуг:</w:t>
      </w:r>
    </w:p>
    <w:p w:rsidR="004F0C25" w:rsidRDefault="004F0C25">
      <w:pPr>
        <w:pStyle w:val="ConsPlusNonformat"/>
      </w:pPr>
      <w:r>
        <w:t>___________________________________________________________________________</w:t>
      </w:r>
    </w:p>
    <w:p w:rsidR="004F0C25" w:rsidRDefault="004F0C25">
      <w:pPr>
        <w:pStyle w:val="ConsPlusNonformat"/>
      </w:pPr>
      <w:r>
        <w:t>___________________________________________________________________________</w:t>
      </w:r>
    </w:p>
    <w:p w:rsidR="004F0C25" w:rsidRDefault="004F0C25">
      <w:pPr>
        <w:pStyle w:val="ConsPlusNonformat"/>
      </w:pPr>
      <w:r>
        <w:t>___________________________________________________________________________</w:t>
      </w:r>
    </w:p>
    <w:p w:rsidR="004F0C25" w:rsidRDefault="004F0C25">
      <w:pPr>
        <w:pStyle w:val="ConsPlusNonformat"/>
      </w:pPr>
      <w:r>
        <w:t>___________________________________________________________________________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>Дата заполнения "__" ________ 20__ г.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                     БЛАГОДАРИМ ВАС ЗА УЧАСТИЕ</w:t>
      </w:r>
    </w:p>
    <w:p w:rsidR="004F0C25" w:rsidRDefault="004F0C25">
      <w:pPr>
        <w:pStyle w:val="ConsPlusNonformat"/>
      </w:pPr>
      <w:r>
        <w:t xml:space="preserve">                              В НАШЕМ ОПРОСЕ!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549"/>
      <w:bookmarkEnd w:id="16"/>
      <w:r>
        <w:rPr>
          <w:rFonts w:ascii="Calibri" w:hAnsi="Calibri" w:cs="Calibri"/>
        </w:rPr>
        <w:t>Приложение N 3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независимой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работы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учреждений, оказывающих услуги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810а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Примерный образец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F0C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0C25" w:rsidRDefault="004F0C25">
      <w:pPr>
        <w:pStyle w:val="ConsPlusNonformat"/>
      </w:pPr>
      <w:bookmarkStart w:id="17" w:name="Par562"/>
      <w:bookmarkEnd w:id="17"/>
      <w:r>
        <w:t xml:space="preserve">                                  АНКЕТА</w:t>
      </w:r>
    </w:p>
    <w:p w:rsidR="004F0C25" w:rsidRDefault="004F0C25">
      <w:pPr>
        <w:pStyle w:val="ConsPlusNonformat"/>
      </w:pPr>
      <w:r>
        <w:t xml:space="preserve">           по анализу удовлетворенности качеством предоставления</w:t>
      </w:r>
    </w:p>
    <w:p w:rsidR="004F0C25" w:rsidRDefault="004F0C25">
      <w:pPr>
        <w:pStyle w:val="ConsPlusNonformat"/>
      </w:pPr>
      <w:r>
        <w:t xml:space="preserve">                 медицинских услуг в стационарных условиях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Мы   хотим  узнать,  как  Вы  оцениваете  качество  работы  медицинской</w:t>
      </w:r>
    </w:p>
    <w:p w:rsidR="004F0C25" w:rsidRDefault="004F0C25">
      <w:pPr>
        <w:pStyle w:val="ConsPlusNonformat"/>
      </w:pPr>
      <w:r>
        <w:t>организации, в которой Вам оказывают медицинские услуги.</w:t>
      </w:r>
    </w:p>
    <w:p w:rsidR="004F0C25" w:rsidRDefault="004F0C25">
      <w:pPr>
        <w:pStyle w:val="ConsPlusNonformat"/>
      </w:pPr>
      <w:r>
        <w:t xml:space="preserve">    Просим  Вас  с  пониманием  отнестись  к  анкетированию  и  внимательно</w:t>
      </w:r>
    </w:p>
    <w:p w:rsidR="004F0C25" w:rsidRDefault="004F0C25">
      <w:pPr>
        <w:pStyle w:val="ConsPlusNonformat"/>
      </w:pPr>
      <w:r>
        <w:t>ответить  на  задаваемые  вопросы.  Выберите  один  из  вариантов на каждый</w:t>
      </w:r>
    </w:p>
    <w:p w:rsidR="004F0C25" w:rsidRDefault="004F0C25">
      <w:pPr>
        <w:pStyle w:val="ConsPlusNonformat"/>
      </w:pPr>
      <w:r>
        <w:t>вопрос.</w:t>
      </w:r>
    </w:p>
    <w:p w:rsidR="004F0C25" w:rsidRDefault="004F0C25">
      <w:pPr>
        <w:pStyle w:val="ConsPlusNonformat"/>
      </w:pPr>
      <w:r>
        <w:t xml:space="preserve">    При  этом  не  нужно  указывать  свое  имя, Ваши личные данные нигде не</w:t>
      </w:r>
    </w:p>
    <w:p w:rsidR="004F0C25" w:rsidRDefault="004F0C25">
      <w:pPr>
        <w:pStyle w:val="ConsPlusNonformat"/>
      </w:pPr>
      <w:r>
        <w:t>прозвучат.</w:t>
      </w:r>
    </w:p>
    <w:p w:rsidR="004F0C25" w:rsidRDefault="004F0C25">
      <w:pPr>
        <w:pStyle w:val="ConsPlusNonformat"/>
      </w:pPr>
      <w:r>
        <w:t xml:space="preserve">    Ваше мнение нам очень важно и будет учтено в дальнейшей работе.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1. Когда Вам приходилось последний раз проходить лечение в стационаре?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проходил  лечение  в режиме стационара  круглосуточного  пребывания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>(напишите месяц и год, когда Вы были выписаны из больницы)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</w:t>
      </w:r>
      <w:proofErr w:type="gramStart"/>
      <w:r>
        <w:t>│ │ проходил лечение в режиме дневного  стационара  (напишите  месяц  и</w:t>
      </w:r>
      <w:proofErr w:type="gramEnd"/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>год, когда Вы были выписаны из медицинской организации)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обращался в медицинскую организацию  за  получением  </w:t>
      </w:r>
      <w:proofErr w:type="gramStart"/>
      <w:r>
        <w:t>медицинской</w:t>
      </w:r>
      <w:proofErr w:type="gramEnd"/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>помощи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2.  </w:t>
      </w:r>
      <w:proofErr w:type="gramStart"/>
      <w:r>
        <w:t>Удовлетворены ли Вы продолжительностью, условиями ожидания (наличие</w:t>
      </w:r>
      <w:proofErr w:type="gramEnd"/>
    </w:p>
    <w:p w:rsidR="004F0C25" w:rsidRDefault="004F0C25">
      <w:pPr>
        <w:pStyle w:val="ConsPlusNonformat"/>
      </w:pPr>
      <w:r>
        <w:t>доступа   к  туалету,  питьевой  воде,  чистота  и  свежесть  помещения)  и</w:t>
      </w:r>
    </w:p>
    <w:p w:rsidR="004F0C25" w:rsidRDefault="004F0C25">
      <w:pPr>
        <w:pStyle w:val="ConsPlusNonformat"/>
      </w:pPr>
      <w:r>
        <w:t>отношением   персонала   больницы   в   приемном   покое  больницы  в  день</w:t>
      </w:r>
    </w:p>
    <w:p w:rsidR="004F0C25" w:rsidRDefault="004F0C25">
      <w:pPr>
        <w:pStyle w:val="ConsPlusNonformat"/>
      </w:pPr>
      <w:r>
        <w:t>госпитализации?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полностью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частично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скорее не удовлетворен</w:t>
      </w:r>
    </w:p>
    <w:p w:rsidR="004F0C25" w:rsidRDefault="004F0C25">
      <w:pPr>
        <w:pStyle w:val="ConsPlusNonformat"/>
        <w:sectPr w:rsidR="004F0C2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F0C25" w:rsidRDefault="004F0C25">
      <w:pPr>
        <w:pStyle w:val="ConsPlusNonformat"/>
      </w:pPr>
      <w:r>
        <w:lastRenderedPageBreak/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полностью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3.  Если  Вам  во  время  данного  пребывания в медицинской организации</w:t>
      </w:r>
    </w:p>
    <w:p w:rsidR="004F0C25" w:rsidRDefault="004F0C25">
      <w:pPr>
        <w:pStyle w:val="ConsPlusNonformat"/>
      </w:pPr>
      <w:r>
        <w:t>проводились  процедуры, требующие обезболивания, то оцените действия врачей</w:t>
      </w:r>
    </w:p>
    <w:p w:rsidR="004F0C25" w:rsidRDefault="004F0C25">
      <w:pPr>
        <w:pStyle w:val="ConsPlusNonformat"/>
      </w:pPr>
      <w:r>
        <w:t>и медицинских сестер при их выполнении?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отлично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хорошо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удовлетворительно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крайне плохо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плохо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4.  Удовлетворены ли Вы отношением врачей и медицинских сестер во время</w:t>
      </w:r>
    </w:p>
    <w:p w:rsidR="004F0C25" w:rsidRDefault="004F0C25">
      <w:pPr>
        <w:pStyle w:val="ConsPlusNonformat"/>
      </w:pPr>
      <w:r>
        <w:t>пребывания  в медицинской организации? Оцените по 5-балльной шкале, где 1 -</w:t>
      </w:r>
    </w:p>
    <w:p w:rsidR="004F0C25" w:rsidRDefault="004F0C25">
      <w:pPr>
        <w:pStyle w:val="ConsPlusNonformat"/>
      </w:pPr>
      <w:r>
        <w:t>крайне плохо, а 5 - отлично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3511"/>
        <w:gridCol w:w="1166"/>
        <w:gridCol w:w="1037"/>
        <w:gridCol w:w="1582"/>
        <w:gridCol w:w="1132"/>
        <w:gridCol w:w="1199"/>
      </w:tblGrid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врача и медицинской сестры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Вежливость и внимательность врача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отлично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Вежливость и внимательность медицинской сестры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отлично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отлично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крайне плохо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плохо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отлично</w:t>
            </w:r>
          </w:p>
        </w:tc>
      </w:tr>
    </w:tbl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pStyle w:val="ConsPlusNonformat"/>
      </w:pPr>
      <w:r>
        <w:t xml:space="preserve">    5.  Удовлетворены  ли  Вы  питанием  во  время пребывания в </w:t>
      </w:r>
      <w:proofErr w:type="gramStart"/>
      <w:r>
        <w:t>медицинской</w:t>
      </w:r>
      <w:proofErr w:type="gramEnd"/>
    </w:p>
    <w:p w:rsidR="004F0C25" w:rsidRDefault="004F0C25">
      <w:pPr>
        <w:pStyle w:val="ConsPlusNonformat"/>
      </w:pPr>
      <w:r>
        <w:t>организации?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полностью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частично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скорее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полностью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6.  Во время данного пребывания в больнице как часто возле Вашей палаты</w:t>
      </w:r>
    </w:p>
    <w:p w:rsidR="004F0C25" w:rsidRDefault="004F0C25">
      <w:pPr>
        <w:pStyle w:val="ConsPlusNonformat"/>
      </w:pPr>
      <w:r>
        <w:t>соблюдалась тишина в ночное время?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всегда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как правило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иногда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никогда</w:t>
      </w:r>
    </w:p>
    <w:p w:rsidR="004F0C25" w:rsidRDefault="004F0C25">
      <w:pPr>
        <w:pStyle w:val="ConsPlusNonformat"/>
        <w:sectPr w:rsidR="004F0C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F0C25" w:rsidRDefault="004F0C25">
      <w:pPr>
        <w:pStyle w:val="ConsPlusNonformat"/>
      </w:pPr>
      <w:r>
        <w:lastRenderedPageBreak/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7.  Удовлетворены  ли Вы качеством уборки помещений, освещением комнат,</w:t>
      </w:r>
    </w:p>
    <w:p w:rsidR="004F0C25" w:rsidRDefault="004F0C25">
      <w:pPr>
        <w:pStyle w:val="ConsPlusNonformat"/>
      </w:pPr>
      <w:r>
        <w:t>температурным режимом?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полностью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частично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скорее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полностью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8.  Если  во время пребывания в медицинской организации Вам требовалась</w:t>
      </w:r>
    </w:p>
    <w:p w:rsidR="004F0C25" w:rsidRDefault="004F0C25">
      <w:pPr>
        <w:pStyle w:val="ConsPlusNonformat"/>
      </w:pPr>
      <w:r>
        <w:t>помощь  медсестер  или  другого  персонала  больницы  по  уходу, то оцените</w:t>
      </w:r>
    </w:p>
    <w:p w:rsidR="004F0C25" w:rsidRDefault="004F0C25">
      <w:pPr>
        <w:pStyle w:val="ConsPlusNonformat"/>
      </w:pPr>
      <w:r>
        <w:t>действия персонала?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отлично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хорошо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удовлетворительно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крайне плохо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плохо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9.  Возникала  ли  у  Вас во время пребывания в медицинской организации</w:t>
      </w:r>
    </w:p>
    <w:p w:rsidR="004F0C25" w:rsidRDefault="004F0C25">
      <w:pPr>
        <w:pStyle w:val="ConsPlusNonformat"/>
      </w:pPr>
      <w:r>
        <w:t>необходимость  приобретать лекарственные средства, необходимые для лечения,</w:t>
      </w:r>
    </w:p>
    <w:p w:rsidR="004F0C25" w:rsidRDefault="004F0C25">
      <w:pPr>
        <w:pStyle w:val="ConsPlusNonformat"/>
      </w:pPr>
      <w:r>
        <w:t>за свой счет?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да, в качестве лучшей альтернативы лечения бесплатными лекарствами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да, так как нужных лекарств не было в наличии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нет, нужные лекарства предоставлялись бесплатно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возникало необходимости приема лекарственных средств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10.  Возникала  ли  у Вас во время пребывания в медицинской организации</w:t>
      </w:r>
    </w:p>
    <w:p w:rsidR="004F0C25" w:rsidRDefault="004F0C25">
      <w:pPr>
        <w:pStyle w:val="ConsPlusNonformat"/>
      </w:pPr>
      <w:r>
        <w:t xml:space="preserve">необходимость  оплачивать  дополнительные  диагностические  исследования </w:t>
      </w:r>
      <w:proofErr w:type="gramStart"/>
      <w:r>
        <w:t>за</w:t>
      </w:r>
      <w:proofErr w:type="gramEnd"/>
    </w:p>
    <w:p w:rsidR="004F0C25" w:rsidRDefault="004F0C25">
      <w:pPr>
        <w:pStyle w:val="ConsPlusNonformat"/>
      </w:pPr>
      <w:r>
        <w:t>свой счет?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нет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11. Приходилось ли Вам благодарить (деньгами, подарками и т.п.) врачей?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lastRenderedPageBreak/>
        <w:t xml:space="preserve">    │ │ 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 нет</w:t>
      </w:r>
    </w:p>
    <w:p w:rsidR="004F0C25" w:rsidRDefault="004F0C25">
      <w:pPr>
        <w:pStyle w:val="ConsPlusNonformat"/>
      </w:pPr>
      <w:r>
        <w:t xml:space="preserve">    │ │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12. Кто был инициатором благодарения?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я са</w:t>
      </w:r>
      <w:proofErr w:type="gramStart"/>
      <w:r>
        <w:t>м(</w:t>
      </w:r>
      <w:proofErr w:type="gramEnd"/>
      <w:r>
        <w:t>а)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врач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подсказали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13. Удовлетворены ли Вы условиями оказания медицинской помощи?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да, полностью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больше да, чем нет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больше нет, чем 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14.  Рекомендовали бы Вы данную медицинскую организацию Вашим друзьям и</w:t>
      </w:r>
    </w:p>
    <w:p w:rsidR="004F0C25" w:rsidRDefault="004F0C25">
      <w:pPr>
        <w:pStyle w:val="ConsPlusNonformat"/>
      </w:pPr>
      <w:r>
        <w:t>родственникам?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нет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пока не знаю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15.  Удовлетворены  ли Вы качеством и полнотой информации, доступной </w:t>
      </w:r>
      <w:proofErr w:type="gramStart"/>
      <w:r>
        <w:t>на</w:t>
      </w:r>
      <w:proofErr w:type="gramEnd"/>
    </w:p>
    <w:p w:rsidR="004F0C25" w:rsidRDefault="004F0C25">
      <w:pPr>
        <w:pStyle w:val="ConsPlusNonformat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медицинской организации?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да, полностью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больше да, чем нет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больше нет, чем да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  <w:r>
        <w:t xml:space="preserve">    ┌─┐</w:t>
      </w:r>
    </w:p>
    <w:p w:rsidR="004F0C25" w:rsidRDefault="004F0C25">
      <w:pPr>
        <w:pStyle w:val="ConsPlusNonformat"/>
      </w:pPr>
      <w:r>
        <w:t xml:space="preserve">    │ │ не удовлетворен</w:t>
      </w:r>
    </w:p>
    <w:p w:rsidR="004F0C25" w:rsidRDefault="004F0C25">
      <w:pPr>
        <w:pStyle w:val="ConsPlusNonformat"/>
      </w:pPr>
      <w:r>
        <w:t xml:space="preserve">    └─┘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Ваши  предложения,  пожелания  по  улучшению  качества  </w:t>
      </w:r>
      <w:proofErr w:type="gramStart"/>
      <w:r>
        <w:t>предоставляемых</w:t>
      </w:r>
      <w:proofErr w:type="gramEnd"/>
    </w:p>
    <w:p w:rsidR="004F0C25" w:rsidRDefault="004F0C25">
      <w:pPr>
        <w:pStyle w:val="ConsPlusNonformat"/>
      </w:pPr>
      <w:r>
        <w:t>медицинских услуг: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>___________________________________________________________________________</w:t>
      </w:r>
    </w:p>
    <w:p w:rsidR="004F0C25" w:rsidRDefault="004F0C25">
      <w:pPr>
        <w:pStyle w:val="ConsPlusNonformat"/>
      </w:pPr>
      <w:r>
        <w:t>___________________________________________________________________________</w:t>
      </w:r>
    </w:p>
    <w:p w:rsidR="004F0C25" w:rsidRDefault="004F0C25">
      <w:pPr>
        <w:pStyle w:val="ConsPlusNonformat"/>
      </w:pPr>
      <w:r>
        <w:t>___________________________________________________________________________</w:t>
      </w:r>
    </w:p>
    <w:p w:rsidR="004F0C25" w:rsidRDefault="004F0C25">
      <w:pPr>
        <w:pStyle w:val="ConsPlusNonformat"/>
      </w:pPr>
      <w:r>
        <w:lastRenderedPageBreak/>
        <w:t>___________________________________________________________________________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>Дата заполнения "__" ___________ 20__ г.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 xml:space="preserve">                         БЛАГОДАРИМ ВАС ЗА УЧАСТИЕ</w:t>
      </w:r>
    </w:p>
    <w:p w:rsidR="004F0C25" w:rsidRDefault="004F0C25">
      <w:pPr>
        <w:pStyle w:val="ConsPlusNonformat"/>
      </w:pPr>
      <w:r>
        <w:t xml:space="preserve">                              В НАШЕМ ОПРОСЕ!</w:t>
      </w:r>
    </w:p>
    <w:p w:rsidR="004F0C25" w:rsidRDefault="004F0C25">
      <w:pPr>
        <w:pStyle w:val="ConsPlusNonformat"/>
        <w:sectPr w:rsidR="004F0C2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832"/>
      <w:bookmarkEnd w:id="18"/>
      <w:r>
        <w:rPr>
          <w:rFonts w:ascii="Calibri" w:hAnsi="Calibri" w:cs="Calibri"/>
        </w:rPr>
        <w:t>Приложение N 4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независимой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работы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учреждений, оказывающих услуги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810а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843"/>
      <w:bookmarkEnd w:id="19"/>
      <w:r>
        <w:rPr>
          <w:rFonts w:ascii="Calibri" w:hAnsi="Calibri" w:cs="Calibri"/>
        </w:rPr>
        <w:t>ПОКАЗАТЕЛИ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РАБОТЫ МЕДИЦИНСКИХ ОРГАНИЗАЦИЙ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(АМБУЛАТОРНЫЕ УСЛОВИЯ)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0"/>
        <w:gridCol w:w="2040"/>
        <w:gridCol w:w="1680"/>
      </w:tblGrid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Значимость показателя, баллы (макс = 5)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850"/>
            <w:bookmarkEnd w:id="20"/>
            <w:r>
              <w:rPr>
                <w:rFonts w:ascii="Calibri" w:hAnsi="Calibri" w:cs="Calibri"/>
              </w:rPr>
              <w:t>1. Открытость и доступность информации о медицинской организации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уровень рейтинга на сайте www.bus.gov.ru (от 0 до 1)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www.bus.gov.ru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полнота, актуальность и понятность информации о медицинской организации, размещаемой на официальном сайте (балл)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сайтов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наличие и доступность способов обратной связи с потребителями услуг в сфере здравоохранения (балл)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сайтов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доля пациентов, считающих информирование о работе медицинской организации и порядке предоставления услуг в сфере здравоохранения достаточным (от числа опрошенных</w:t>
            </w:r>
            <w:proofErr w:type="gramStart"/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lastRenderedPageBreak/>
              <w:t>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5) доля пациентов, удовлетворенных качеством и полнотой информации, доступной на официальном сайте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866"/>
            <w:bookmarkEnd w:id="21"/>
            <w:r>
              <w:rPr>
                <w:rFonts w:ascii="Calibri" w:hAnsi="Calibri" w:cs="Calibri"/>
              </w:rPr>
              <w:t>2. 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доля пациентов, которые записались на прием у врача при первом обращении в медицинскую организацию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средняя длительность ожидания посещения врача с момента записи на прием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доступность записи на прием к врачу по телефону, с использованием сети "Интернет", в регистратуре, посредством личного общения с лечащим врачом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876"/>
            <w:bookmarkEnd w:id="22"/>
            <w:r>
              <w:rPr>
                <w:rFonts w:ascii="Calibri" w:hAnsi="Calibri" w:cs="Calibri"/>
              </w:rPr>
              <w:t>3. Время ожидания в очереди при получении медицинской услуги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время ожидания посещения врача в очереди (мин.)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время ожидания плановой госпитализации с момента получения направления на плановую госпитализацию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время ожидания результатов диагностического исследования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886"/>
            <w:bookmarkEnd w:id="23"/>
            <w:r>
              <w:rPr>
                <w:rFonts w:ascii="Calibri" w:hAnsi="Calibri" w:cs="Calibri"/>
              </w:rPr>
              <w:t>4. Доброжелательность, вежливость и компетентность работников медицинской организации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доля потребителей услуг, которые высоко оценивают доброжелательность, вежливость и внимательность работников медицинских организаций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доля потребителей услуг, которые высоко оценивают компетентность медицинских работников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" w:name="Par893"/>
            <w:bookmarkEnd w:id="24"/>
            <w:r>
              <w:rPr>
                <w:rFonts w:ascii="Calibri" w:hAnsi="Calibri" w:cs="Calibri"/>
              </w:rPr>
              <w:t>5. Удовлетворенность качеством обслуживания в медицинской организации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удовлетворенность условиями ожидания приема у врача в </w:t>
            </w:r>
            <w:r>
              <w:rPr>
                <w:rFonts w:ascii="Calibri" w:hAnsi="Calibri" w:cs="Calibri"/>
              </w:rPr>
              <w:lastRenderedPageBreak/>
              <w:t>очереди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Опрос граждан - </w:t>
            </w:r>
            <w:r>
              <w:rPr>
                <w:rFonts w:ascii="Calibri" w:hAnsi="Calibri" w:cs="Calibri"/>
              </w:rPr>
              <w:lastRenderedPageBreak/>
              <w:t>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2) доступность получения медицинской помощи на дому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удовлетворенность посещением медицинской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доля пациентов, готовых рекомендовать медицинскую организацию для получения медицинской помощи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911"/>
      <w:bookmarkEnd w:id="25"/>
      <w:r>
        <w:rPr>
          <w:rFonts w:ascii="Calibri" w:hAnsi="Calibri" w:cs="Calibri"/>
        </w:rPr>
        <w:t>Приложение N 5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независимой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работы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учреждений, оказывающих услуги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810а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922"/>
      <w:bookmarkEnd w:id="26"/>
      <w:r>
        <w:rPr>
          <w:rFonts w:ascii="Calibri" w:hAnsi="Calibri" w:cs="Calibri"/>
        </w:rPr>
        <w:t>ПОКАЗАТЕЛИ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РАБОТЫ МЕДИЦИНСКИХ ОРГАНИЗАЦИЙ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(СТАЦИОНАРНЫЕ УСЛОВИЯ)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0"/>
        <w:gridCol w:w="2040"/>
        <w:gridCol w:w="1680"/>
      </w:tblGrid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Значимость показателя, баллы (макс = </w:t>
            </w:r>
            <w:r>
              <w:rPr>
                <w:rFonts w:ascii="Calibri" w:hAnsi="Calibri" w:cs="Calibri"/>
              </w:rPr>
              <w:lastRenderedPageBreak/>
              <w:t>5)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929"/>
            <w:bookmarkEnd w:id="27"/>
            <w:r>
              <w:rPr>
                <w:rFonts w:ascii="Calibri" w:hAnsi="Calibri" w:cs="Calibri"/>
              </w:rPr>
              <w:lastRenderedPageBreak/>
              <w:t>1. Открытость и доступность информации о медицинской организации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уровень рейтинга на сайте www.bus.gov.ru (от 0 до 1)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www.bus.gov.ru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полнота, актуальность и понятность информации о медицинской организации, размещаемой на официальном сайте (балл)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сайтов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наличие и доступность способов обратной связи с потребителями услуг в сфере здравоохранения (балл)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сайтов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доля пациентов, считающих информирование о работе медицинской организации и порядке предоставления услуг в сфере здравоохранения достаточным (от числа опрошенных</w:t>
            </w:r>
            <w:proofErr w:type="gramStart"/>
            <w:r>
              <w:rPr>
                <w:rFonts w:ascii="Calibri" w:hAnsi="Calibri" w:cs="Calibri"/>
              </w:rPr>
              <w:t>, 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доля пациентов, удовлетворенных качеством и полнотой информации, доступной на официальном сайте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945"/>
            <w:bookmarkEnd w:id="28"/>
            <w:r>
              <w:rPr>
                <w:rFonts w:ascii="Calibri" w:hAnsi="Calibri" w:cs="Calibri"/>
              </w:rPr>
              <w:t>2. 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доля пациентов, у которых не возникла необходимость приобретать лекарственные средства, необходимые для лечения, за свой счет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доля пациентов, у которых не возникла необходимость оплачивать дополнительные диагностические исследования за свой счет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952"/>
            <w:bookmarkEnd w:id="29"/>
            <w:r>
              <w:rPr>
                <w:rFonts w:ascii="Calibri" w:hAnsi="Calibri" w:cs="Calibri"/>
              </w:rPr>
              <w:t>3. Время ожидания в очереди при получении медицинской услуги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время ожидания в приемном отделении (в минутах)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срок ожидания плановой госпитализации по направлению врачей поликлиник (в днях)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соблюдение назначенного срока плановой госпитализации (в срок, с нарушением срока)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962"/>
            <w:bookmarkEnd w:id="30"/>
            <w:r>
              <w:rPr>
                <w:rFonts w:ascii="Calibri" w:hAnsi="Calibri" w:cs="Calibri"/>
              </w:rPr>
              <w:t>4. Доброжелательность, вежливость и компетентность работников медицинской организации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 доля потребителей услуг, которые высоко оценивают доброжелательность, вежливость и внимательность работников медицинских организаций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доля потребителей услуг, которые высоко оценивают компетентность медицинских работников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969"/>
            <w:bookmarkEnd w:id="31"/>
            <w:r>
              <w:rPr>
                <w:rFonts w:ascii="Calibri" w:hAnsi="Calibri" w:cs="Calibri"/>
              </w:rPr>
              <w:t>5. Удовлетворенность качеством обслуживания в медицинской организации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доля пациентов, удовлетворенных условиями оказания медицинской помощи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доля пациентов, готовых рекомендовать медицинскую организацию для получения медицинской помощи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доля пациентов, удовлетворенных продолжительностью, условиями ожидания, отношением персонала больницы в приемном покое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удовлетворенность действиями врачей и медсестер по обезболиванию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удовлетворенность отношением врачей и медсестер во время пребывания в медицинской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доля пациентов, удовлетворенных питанием в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 удовлетворенность пребыванием в медицинской организации в ночное время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8) доля пациентов, удовлетворенных качеством уборки помещений, освещением комнат, температурным режимом</w:t>
            </w:r>
            <w:proofErr w:type="gramStart"/>
            <w:r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9) удовлетворенность действиями персонала медицинской организации по уходу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 граждан - получателей социальных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1002"/>
      <w:bookmarkEnd w:id="32"/>
      <w:r>
        <w:rPr>
          <w:rFonts w:ascii="Calibri" w:hAnsi="Calibri" w:cs="Calibri"/>
        </w:rPr>
        <w:t>Приложение N 6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независимой</w:t>
      </w:r>
      <w:proofErr w:type="gramEnd"/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работы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учреждений, оказывающих услуги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здравоохранения,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Минздрава России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810а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0C25" w:rsidRDefault="004F0C25">
      <w:pPr>
        <w:pStyle w:val="ConsPlusNonformat"/>
      </w:pPr>
      <w:bookmarkStart w:id="33" w:name="Par1013"/>
      <w:bookmarkEnd w:id="33"/>
      <w:r>
        <w:t xml:space="preserve">                                    План</w:t>
      </w:r>
    </w:p>
    <w:p w:rsidR="004F0C25" w:rsidRDefault="004F0C25">
      <w:pPr>
        <w:pStyle w:val="ConsPlusNonformat"/>
      </w:pPr>
      <w:r>
        <w:t xml:space="preserve">                  мероприятий по улучшению качества работы</w:t>
      </w:r>
    </w:p>
    <w:p w:rsidR="004F0C25" w:rsidRDefault="004F0C25">
      <w:pPr>
        <w:pStyle w:val="ConsPlusNonformat"/>
      </w:pPr>
      <w:r>
        <w:t xml:space="preserve">                          медицинской организации</w:t>
      </w:r>
    </w:p>
    <w:p w:rsidR="004F0C25" w:rsidRDefault="004F0C25">
      <w:pPr>
        <w:pStyle w:val="ConsPlusNonformat"/>
      </w:pPr>
    </w:p>
    <w:p w:rsidR="004F0C25" w:rsidRDefault="004F0C25">
      <w:pPr>
        <w:pStyle w:val="ConsPlusNonformat"/>
      </w:pPr>
      <w:r>
        <w:t>Наименование медицинской организации: _____________________________________</w:t>
      </w: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80"/>
        <w:gridCol w:w="1752"/>
        <w:gridCol w:w="1560"/>
        <w:gridCol w:w="2088"/>
        <w:gridCol w:w="1368"/>
        <w:gridCol w:w="2436"/>
      </w:tblGrid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реализации (результат независимой оценки качества)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результат выполнения мероприятия</w:t>
            </w: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0C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5" w:rsidRDefault="004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0C25" w:rsidRDefault="004F0C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2126" w:rsidRDefault="00A82126"/>
    <w:sectPr w:rsidR="00A8212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4F0C25"/>
    <w:rsid w:val="000B07FC"/>
    <w:rsid w:val="00125368"/>
    <w:rsid w:val="00351857"/>
    <w:rsid w:val="004F0C25"/>
    <w:rsid w:val="006A286F"/>
    <w:rsid w:val="007B0E10"/>
    <w:rsid w:val="009063B4"/>
    <w:rsid w:val="009F4ED7"/>
    <w:rsid w:val="00A82126"/>
    <w:rsid w:val="00AB508E"/>
    <w:rsid w:val="00BD717B"/>
    <w:rsid w:val="00C73809"/>
    <w:rsid w:val="00DC41C3"/>
    <w:rsid w:val="00E04D6F"/>
    <w:rsid w:val="00E60E77"/>
    <w:rsid w:val="00F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F0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0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0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1AEF616A45BFEA08DE11C032FBFB6E524FCEFC3E0CED1152138FC10E4809D010A6DD03EFFF04CD1F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71AEF616A45BFEA08DE11C032FBFB6E525F5EFC3E1CED1152138FC10E4809D010A6DD03EFFF149D1F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1AEF616A45BFEA08DE11C032FBFB6E525F9E5C5E1CED1152138FC10E4809D010A6DD03EFFF04CD1F9H" TargetMode="External"/><Relationship Id="rId11" Type="http://schemas.openxmlformats.org/officeDocument/2006/relationships/hyperlink" Target="consultantplus://offline/ref=2E71AEF616A45BFEA08DE11C032FBFB6E525FCE1C5E8CED1152138FC10E4809D010A6DD03EFFF04DD1FFH" TargetMode="External"/><Relationship Id="rId5" Type="http://schemas.openxmlformats.org/officeDocument/2006/relationships/hyperlink" Target="consultantplus://offline/ref=2E71AEF616A45BFEA08DE11C032FBFB6E525F9E5C7EFCED1152138FC10E4809D010A6DD03EFFF04DD1F2H" TargetMode="External"/><Relationship Id="rId10" Type="http://schemas.openxmlformats.org/officeDocument/2006/relationships/hyperlink" Target="consultantplus://offline/ref=2E71AEF616A45BFEA08DE11C032FBFB6E525F5EECDE9CED1152138FC10DEF4H" TargetMode="External"/><Relationship Id="rId4" Type="http://schemas.openxmlformats.org/officeDocument/2006/relationships/hyperlink" Target="consultantplus://offline/ref=2E71AEF616A45BFEA08DE11C032FBFB6E523F4E5C0EDCED1152138FC10E4809D010A6DD03EFFF04ED1FBH" TargetMode="External"/><Relationship Id="rId9" Type="http://schemas.openxmlformats.org/officeDocument/2006/relationships/hyperlink" Target="consultantplus://offline/ref=2E71AEF616A45BFEA08DE11C032FBFB6E525FAE2C2E9CED1152138FC10DE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7462</Words>
  <Characters>42539</Characters>
  <Application>Microsoft Office Word</Application>
  <DocSecurity>0</DocSecurity>
  <Lines>354</Lines>
  <Paragraphs>99</Paragraphs>
  <ScaleCrop>false</ScaleCrop>
  <Company/>
  <LinksUpToDate>false</LinksUpToDate>
  <CharactersWithSpaces>49902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KorobkovaTA</dc:creator>
  <cp:lastModifiedBy>KorobkovaTA</cp:lastModifiedBy>
  <cp:revision>1</cp:revision>
  <dcterms:created xsi:type="dcterms:W3CDTF">2013-12-09T07:05:00Z</dcterms:created>
  <dcterms:modified xsi:type="dcterms:W3CDTF">2013-12-09T07:05:00Z</dcterms:modified>
</cp:coreProperties>
</file>