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D9" w:rsidRPr="007114D2" w:rsidRDefault="00A128D9" w:rsidP="00A128D9">
      <w:pPr>
        <w:pStyle w:val="a3"/>
        <w:spacing w:line="240" w:lineRule="auto"/>
        <w:ind w:firstLine="0"/>
        <w:jc w:val="center"/>
        <w:rPr>
          <w:b/>
          <w:bCs/>
          <w:strike w:val="0"/>
          <w:color w:val="000000"/>
          <w:sz w:val="28"/>
        </w:rPr>
      </w:pPr>
      <w:r w:rsidRPr="007114D2">
        <w:rPr>
          <w:b/>
          <w:bCs/>
          <w:strike w:val="0"/>
          <w:color w:val="000000"/>
          <w:sz w:val="28"/>
        </w:rPr>
        <w:t xml:space="preserve">Соглашение </w:t>
      </w:r>
    </w:p>
    <w:p w:rsidR="00A128D9" w:rsidRPr="008D27FC" w:rsidRDefault="00A128D9" w:rsidP="00A128D9">
      <w:pPr>
        <w:jc w:val="center"/>
        <w:rPr>
          <w:color w:val="000000"/>
          <w:sz w:val="28"/>
          <w:szCs w:val="28"/>
        </w:rPr>
      </w:pPr>
      <w:r w:rsidRPr="009363A0">
        <w:rPr>
          <w:color w:val="000000"/>
          <w:sz w:val="28"/>
          <w:szCs w:val="28"/>
        </w:rPr>
        <w:t>об организации и функционировании защищенного межсетевого</w:t>
      </w:r>
      <w:r w:rsidRPr="008D27FC">
        <w:rPr>
          <w:color w:val="000000"/>
          <w:sz w:val="28"/>
          <w:szCs w:val="28"/>
        </w:rPr>
        <w:t xml:space="preserve"> </w:t>
      </w:r>
      <w:r w:rsidRPr="009363A0">
        <w:rPr>
          <w:color w:val="000000"/>
          <w:sz w:val="28"/>
          <w:szCs w:val="28"/>
        </w:rPr>
        <w:t xml:space="preserve">взаимодействия по телекоммуникационным каналам </w:t>
      </w:r>
      <w:r>
        <w:rPr>
          <w:color w:val="000000"/>
          <w:sz w:val="28"/>
          <w:szCs w:val="28"/>
        </w:rPr>
        <w:t>связи</w:t>
      </w:r>
    </w:p>
    <w:p w:rsidR="00A128D9" w:rsidRPr="009363A0" w:rsidRDefault="00A128D9" w:rsidP="00A128D9">
      <w:pPr>
        <w:spacing w:before="240" w:after="480"/>
        <w:ind w:left="-567" w:right="-18" w:firstLine="567"/>
        <w:jc w:val="center"/>
        <w:rPr>
          <w:color w:val="000000"/>
          <w:sz w:val="28"/>
          <w:szCs w:val="28"/>
        </w:rPr>
      </w:pPr>
      <w:r w:rsidRPr="009363A0">
        <w:rPr>
          <w:color w:val="000000"/>
          <w:sz w:val="28"/>
          <w:szCs w:val="28"/>
        </w:rPr>
        <w:t>г. Самара</w:t>
      </w:r>
      <w:r w:rsidRPr="009363A0">
        <w:rPr>
          <w:color w:val="000000"/>
          <w:sz w:val="28"/>
          <w:szCs w:val="28"/>
        </w:rPr>
        <w:tab/>
      </w:r>
      <w:r w:rsidRPr="009363A0">
        <w:rPr>
          <w:color w:val="000000"/>
          <w:sz w:val="28"/>
          <w:szCs w:val="28"/>
        </w:rPr>
        <w:tab/>
      </w:r>
      <w:r w:rsidRPr="009363A0">
        <w:rPr>
          <w:color w:val="000000"/>
          <w:sz w:val="28"/>
          <w:szCs w:val="28"/>
        </w:rPr>
        <w:tab/>
      </w:r>
      <w:r w:rsidRPr="009363A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ab/>
      </w:r>
      <w:r w:rsidRPr="009363A0">
        <w:rPr>
          <w:color w:val="000000"/>
          <w:sz w:val="28"/>
          <w:szCs w:val="28"/>
        </w:rPr>
        <w:t>«</w:t>
      </w:r>
      <w:proofErr w:type="gramEnd"/>
      <w:r w:rsidRPr="009363A0">
        <w:rPr>
          <w:color w:val="000000"/>
          <w:sz w:val="28"/>
          <w:szCs w:val="28"/>
        </w:rPr>
        <w:t>____» _______________ 20</w:t>
      </w:r>
      <w:r w:rsidR="00DA1119">
        <w:rPr>
          <w:sz w:val="28"/>
          <w:szCs w:val="28"/>
        </w:rPr>
        <w:t>22</w:t>
      </w:r>
      <w:r w:rsidRPr="009363A0">
        <w:rPr>
          <w:color w:val="000000"/>
          <w:sz w:val="28"/>
          <w:szCs w:val="28"/>
        </w:rPr>
        <w:t>г.</w:t>
      </w:r>
    </w:p>
    <w:p w:rsidR="00092B48" w:rsidRPr="00092B48" w:rsidRDefault="00092B48" w:rsidP="00714302">
      <w:pPr>
        <w:tabs>
          <w:tab w:val="left" w:pos="851"/>
        </w:tabs>
        <w:ind w:right="-6" w:firstLine="709"/>
        <w:jc w:val="both"/>
        <w:rPr>
          <w:color w:val="000000"/>
          <w:sz w:val="28"/>
          <w:szCs w:val="28"/>
        </w:rPr>
      </w:pPr>
      <w:r w:rsidRPr="00092B48">
        <w:rPr>
          <w:color w:val="000000"/>
          <w:sz w:val="28"/>
          <w:szCs w:val="28"/>
        </w:rPr>
        <w:t xml:space="preserve">Государственное бюджетное учреждение здравоохранения «Самарский областной медицинский информационно-аналитический центр», в лице директора Черникова </w:t>
      </w:r>
      <w:r w:rsidR="008C6D69" w:rsidRPr="00092B48">
        <w:rPr>
          <w:color w:val="000000"/>
          <w:sz w:val="28"/>
          <w:szCs w:val="28"/>
        </w:rPr>
        <w:t>Вадима Вячеславовича</w:t>
      </w:r>
      <w:r w:rsidRPr="00092B48">
        <w:rPr>
          <w:color w:val="000000"/>
          <w:sz w:val="28"/>
          <w:szCs w:val="28"/>
        </w:rPr>
        <w:t>, действующего на основании Устава, в дальнейшем именуемое МИАЦ, с одной стороны, и</w:t>
      </w:r>
      <w:r w:rsidR="008C6D69">
        <w:rPr>
          <w:color w:val="000000"/>
          <w:sz w:val="28"/>
          <w:szCs w:val="28"/>
        </w:rPr>
        <w:t xml:space="preserve"> </w:t>
      </w:r>
      <w:r w:rsidR="008C6D69" w:rsidRPr="008C6D69">
        <w:rPr>
          <w:color w:val="000000"/>
          <w:sz w:val="28"/>
          <w:szCs w:val="28"/>
          <w:u w:val="single"/>
        </w:rPr>
        <w:tab/>
      </w:r>
      <w:r w:rsidR="008C6D69" w:rsidRPr="008C6D69">
        <w:rPr>
          <w:color w:val="000000"/>
          <w:sz w:val="28"/>
          <w:szCs w:val="28"/>
          <w:u w:val="single"/>
        </w:rPr>
        <w:tab/>
      </w:r>
      <w:r w:rsidR="008C6D69">
        <w:rPr>
          <w:color w:val="000000"/>
          <w:sz w:val="28"/>
          <w:szCs w:val="28"/>
          <w:u w:val="single"/>
        </w:rPr>
        <w:t xml:space="preserve">             </w:t>
      </w:r>
      <w:r w:rsidRPr="00092B48">
        <w:rPr>
          <w:color w:val="000000"/>
          <w:sz w:val="28"/>
          <w:szCs w:val="28"/>
        </w:rPr>
        <w:t>в лице</w:t>
      </w:r>
      <w:r w:rsidR="008C6D69">
        <w:rPr>
          <w:color w:val="000000"/>
          <w:sz w:val="28"/>
          <w:szCs w:val="28"/>
        </w:rPr>
        <w:t xml:space="preserve"> </w:t>
      </w:r>
      <w:r w:rsidR="008C6D69" w:rsidRPr="008C6D69">
        <w:rPr>
          <w:color w:val="000000"/>
          <w:sz w:val="28"/>
          <w:szCs w:val="28"/>
          <w:u w:val="single"/>
        </w:rPr>
        <w:t xml:space="preserve">   </w:t>
      </w:r>
      <w:r w:rsidR="008C6D69">
        <w:rPr>
          <w:color w:val="000000"/>
          <w:sz w:val="28"/>
          <w:szCs w:val="28"/>
          <w:u w:val="single"/>
        </w:rPr>
        <w:t xml:space="preserve">                                 </w:t>
      </w:r>
      <w:r w:rsidR="008C6D69" w:rsidRPr="008C6D69">
        <w:rPr>
          <w:color w:val="000000"/>
          <w:sz w:val="28"/>
          <w:szCs w:val="28"/>
          <w:u w:val="single"/>
        </w:rPr>
        <w:t xml:space="preserve"> </w:t>
      </w:r>
      <w:r w:rsidRPr="00092B48">
        <w:rPr>
          <w:color w:val="000000"/>
          <w:sz w:val="28"/>
          <w:szCs w:val="28"/>
        </w:rPr>
        <w:t>, действующего на основании</w:t>
      </w:r>
      <w:r w:rsidR="008C6D69">
        <w:rPr>
          <w:color w:val="000000"/>
          <w:sz w:val="28"/>
          <w:szCs w:val="28"/>
          <w:u w:val="single"/>
        </w:rPr>
        <w:t xml:space="preserve">                         </w:t>
      </w:r>
      <w:r w:rsidRPr="00092B48">
        <w:rPr>
          <w:color w:val="000000"/>
          <w:sz w:val="28"/>
          <w:szCs w:val="28"/>
        </w:rPr>
        <w:t>, именуемое в дальнейшем</w:t>
      </w:r>
      <w:r w:rsidR="008C6D69">
        <w:rPr>
          <w:color w:val="000000"/>
          <w:sz w:val="28"/>
          <w:szCs w:val="28"/>
          <w:u w:val="single"/>
        </w:rPr>
        <w:t xml:space="preserve">                           </w:t>
      </w:r>
      <w:r w:rsidRPr="00092B48">
        <w:rPr>
          <w:color w:val="000000"/>
          <w:sz w:val="28"/>
          <w:szCs w:val="28"/>
        </w:rPr>
        <w:t>, с другой стороны, совместно именуемые «Стороны», заключили настоящее Соглашение о нижеследующем:</w:t>
      </w:r>
    </w:p>
    <w:p w:rsidR="0029073C" w:rsidRDefault="0029073C" w:rsidP="00633CE8">
      <w:pPr>
        <w:ind w:firstLine="709"/>
        <w:jc w:val="both"/>
        <w:rPr>
          <w:color w:val="000000"/>
          <w:sz w:val="28"/>
          <w:szCs w:val="28"/>
        </w:rPr>
      </w:pPr>
    </w:p>
    <w:p w:rsidR="0029073C" w:rsidRPr="009363A0" w:rsidRDefault="00AA368B" w:rsidP="00AA368B">
      <w:pPr>
        <w:pStyle w:val="a5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>1. </w:t>
      </w:r>
      <w:r w:rsidR="0029073C" w:rsidRPr="009363A0">
        <w:rPr>
          <w:b/>
          <w:bCs/>
          <w:color w:val="000000"/>
          <w:sz w:val="28"/>
          <w:szCs w:val="28"/>
        </w:rPr>
        <w:t>Предмет Соглашения</w:t>
      </w:r>
    </w:p>
    <w:p w:rsidR="0029073C" w:rsidRPr="009363A0" w:rsidRDefault="0029073C" w:rsidP="00633CE8">
      <w:pPr>
        <w:pStyle w:val="a5"/>
        <w:ind w:firstLine="709"/>
        <w:rPr>
          <w:color w:val="000000"/>
          <w:sz w:val="20"/>
          <w:szCs w:val="20"/>
        </w:rPr>
      </w:pPr>
    </w:p>
    <w:p w:rsidR="0029073C" w:rsidRDefault="0029073C" w:rsidP="00633CE8">
      <w:pPr>
        <w:ind w:firstLine="709"/>
        <w:jc w:val="both"/>
        <w:rPr>
          <w:color w:val="000000"/>
          <w:sz w:val="28"/>
          <w:szCs w:val="28"/>
        </w:rPr>
      </w:pPr>
      <w:r w:rsidRPr="004E05F3">
        <w:rPr>
          <w:color w:val="000000"/>
          <w:sz w:val="28"/>
          <w:szCs w:val="28"/>
        </w:rPr>
        <w:t xml:space="preserve">1.1. Предметом настоящего Соглашения является проведение совместных действий по организации и функционированию защищённого межсетевого взаимодействия между </w:t>
      </w:r>
      <w:r w:rsidR="008C6D69">
        <w:rPr>
          <w:color w:val="000000"/>
          <w:sz w:val="28"/>
          <w:szCs w:val="28"/>
          <w:u w:val="single"/>
        </w:rPr>
        <w:t xml:space="preserve">                        </w:t>
      </w:r>
      <w:r>
        <w:rPr>
          <w:color w:val="000000"/>
          <w:sz w:val="28"/>
          <w:szCs w:val="28"/>
        </w:rPr>
        <w:t xml:space="preserve">и </w:t>
      </w:r>
      <w:r w:rsidRPr="00EB7E4B">
        <w:rPr>
          <w:sz w:val="28"/>
          <w:szCs w:val="28"/>
        </w:rPr>
        <w:t>МИАЦ</w:t>
      </w:r>
      <w:r w:rsidRPr="004E05F3">
        <w:rPr>
          <w:color w:val="000000"/>
          <w:sz w:val="28"/>
          <w:szCs w:val="28"/>
        </w:rPr>
        <w:t xml:space="preserve">, </w:t>
      </w:r>
      <w:r w:rsidRPr="00DE1332">
        <w:rPr>
          <w:color w:val="000000"/>
          <w:sz w:val="28"/>
          <w:szCs w:val="28"/>
        </w:rPr>
        <w:t>обеспечение обмена электронными документами, с</w:t>
      </w:r>
      <w:r w:rsidRPr="00897091">
        <w:rPr>
          <w:color w:val="000000"/>
          <w:sz w:val="28"/>
          <w:szCs w:val="28"/>
        </w:rPr>
        <w:t xml:space="preserve">вязанными с передачей персональных данных, служебной и другой конфиденциальной информации, не содержащей сведений, составляющих государственную тайну, по телекоммуникационным каналам связи (далее – Система) на территории Самарской области, на основе технологии </w:t>
      </w:r>
      <w:proofErr w:type="spellStart"/>
      <w:r w:rsidRPr="00897091">
        <w:rPr>
          <w:color w:val="000000"/>
          <w:sz w:val="28"/>
          <w:szCs w:val="28"/>
          <w:lang w:val="en-US"/>
        </w:rPr>
        <w:t>ViPNet</w:t>
      </w:r>
      <w:proofErr w:type="spellEnd"/>
      <w:r w:rsidR="00E66317">
        <w:rPr>
          <w:color w:val="000000"/>
          <w:sz w:val="28"/>
          <w:szCs w:val="28"/>
        </w:rPr>
        <w:t>, а также о взаимном доверии и неразглашении информации.</w:t>
      </w:r>
    </w:p>
    <w:p w:rsidR="00E66317" w:rsidRDefault="00E66317" w:rsidP="00633CE8">
      <w:pPr>
        <w:suppressAutoHyphens/>
        <w:ind w:firstLine="709"/>
        <w:jc w:val="both"/>
        <w:rPr>
          <w:sz w:val="28"/>
          <w:szCs w:val="28"/>
        </w:rPr>
      </w:pPr>
      <w:r w:rsidRPr="004E05F3">
        <w:rPr>
          <w:color w:val="000000"/>
          <w:sz w:val="28"/>
          <w:szCs w:val="28"/>
        </w:rPr>
        <w:t>1.2. </w:t>
      </w:r>
      <w:r w:rsidR="00A90F97" w:rsidRPr="00921CB5">
        <w:rPr>
          <w:color w:val="000000"/>
          <w:sz w:val="28"/>
          <w:szCs w:val="28"/>
        </w:rPr>
        <w:t>При обеспечении совместных действий по организации, функционированию и работе в Системе</w:t>
      </w:r>
      <w:r w:rsidR="00A90F97">
        <w:rPr>
          <w:color w:val="000000"/>
          <w:sz w:val="28"/>
          <w:szCs w:val="28"/>
        </w:rPr>
        <w:t xml:space="preserve"> </w:t>
      </w:r>
      <w:r w:rsidRPr="004E05F3">
        <w:rPr>
          <w:color w:val="000000"/>
          <w:sz w:val="28"/>
          <w:szCs w:val="28"/>
        </w:rPr>
        <w:t xml:space="preserve">Стороны руководствуются </w:t>
      </w:r>
      <w:r w:rsidRPr="004E05F3">
        <w:rPr>
          <w:sz w:val="28"/>
          <w:szCs w:val="28"/>
        </w:rPr>
        <w:t>Федеральным законом от 27.07.2006 №</w:t>
      </w:r>
      <w:r w:rsidR="00A90F97">
        <w:rPr>
          <w:sz w:val="28"/>
          <w:szCs w:val="28"/>
        </w:rPr>
        <w:t> 152-</w:t>
      </w:r>
      <w:r w:rsidRPr="004E05F3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4E05F3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4E05F3">
        <w:rPr>
          <w:sz w:val="28"/>
          <w:szCs w:val="28"/>
        </w:rPr>
        <w:t>, Федеральным законом от 27.07.2006 №</w:t>
      </w:r>
      <w:r>
        <w:rPr>
          <w:sz w:val="28"/>
          <w:szCs w:val="28"/>
        </w:rPr>
        <w:t> </w:t>
      </w:r>
      <w:r w:rsidRPr="004E05F3">
        <w:rPr>
          <w:sz w:val="28"/>
          <w:szCs w:val="28"/>
        </w:rPr>
        <w:t>149</w:t>
      </w:r>
      <w:r>
        <w:rPr>
          <w:sz w:val="28"/>
          <w:szCs w:val="28"/>
        </w:rPr>
        <w:noBreakHyphen/>
      </w:r>
      <w:r w:rsidRPr="004E05F3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4E05F3">
        <w:rPr>
          <w:sz w:val="28"/>
          <w:szCs w:val="28"/>
        </w:rPr>
        <w:t>Об информации, информационных технологиях и о защите информации</w:t>
      </w:r>
      <w:r>
        <w:rPr>
          <w:sz w:val="28"/>
          <w:szCs w:val="28"/>
        </w:rPr>
        <w:t>»</w:t>
      </w:r>
      <w:r w:rsidRPr="004E05F3">
        <w:rPr>
          <w:sz w:val="28"/>
          <w:szCs w:val="28"/>
        </w:rPr>
        <w:t xml:space="preserve">, </w:t>
      </w:r>
      <w:r w:rsidRPr="00D44FED">
        <w:rPr>
          <w:sz w:val="28"/>
          <w:szCs w:val="28"/>
        </w:rPr>
        <w:t>приказом Федерального агентства правительственной связи и информации при Президенте Российской Федерации от 13.06.2001 № 152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иными нормативными правовыми актами Российской Федерации в области информационной безопасности, а также эксплуатационной документацией используемых средств криптографической защиты информации (далее – СКЗИ)</w:t>
      </w:r>
      <w:r>
        <w:rPr>
          <w:sz w:val="28"/>
          <w:szCs w:val="28"/>
        </w:rPr>
        <w:t xml:space="preserve">, </w:t>
      </w:r>
      <w:r w:rsidRPr="004E05F3">
        <w:rPr>
          <w:color w:val="000000"/>
          <w:sz w:val="28"/>
          <w:szCs w:val="28"/>
        </w:rPr>
        <w:t xml:space="preserve">эксплуатационной документацией используемых </w:t>
      </w:r>
      <w:r>
        <w:rPr>
          <w:color w:val="000000"/>
          <w:sz w:val="28"/>
          <w:szCs w:val="28"/>
        </w:rPr>
        <w:t>СКЗИ</w:t>
      </w:r>
      <w:r w:rsidRPr="004E05F3">
        <w:rPr>
          <w:color w:val="000000"/>
          <w:sz w:val="28"/>
          <w:szCs w:val="28"/>
        </w:rPr>
        <w:t xml:space="preserve"> </w:t>
      </w:r>
      <w:proofErr w:type="spellStart"/>
      <w:r w:rsidRPr="004E05F3">
        <w:rPr>
          <w:color w:val="000000"/>
          <w:sz w:val="28"/>
          <w:szCs w:val="28"/>
        </w:rPr>
        <w:t>Vi</w:t>
      </w:r>
      <w:proofErr w:type="spellEnd"/>
      <w:r w:rsidRPr="004E05F3">
        <w:rPr>
          <w:color w:val="000000"/>
          <w:sz w:val="28"/>
          <w:szCs w:val="28"/>
          <w:lang w:val="en-US"/>
        </w:rPr>
        <w:t>P</w:t>
      </w:r>
      <w:proofErr w:type="spellStart"/>
      <w:r w:rsidRPr="004E05F3">
        <w:rPr>
          <w:color w:val="000000"/>
          <w:sz w:val="28"/>
          <w:szCs w:val="28"/>
        </w:rPr>
        <w:t>Net</w:t>
      </w:r>
      <w:proofErr w:type="spellEnd"/>
      <w:r w:rsidRPr="004E05F3">
        <w:rPr>
          <w:color w:val="000000"/>
          <w:sz w:val="28"/>
          <w:szCs w:val="28"/>
        </w:rPr>
        <w:t>, а также настоящим Соглашением.</w:t>
      </w:r>
      <w:r w:rsidRPr="004E05F3">
        <w:rPr>
          <w:sz w:val="28"/>
          <w:szCs w:val="28"/>
        </w:rPr>
        <w:t xml:space="preserve"> </w:t>
      </w:r>
    </w:p>
    <w:p w:rsidR="002B5113" w:rsidRDefault="002B5113" w:rsidP="00633CE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E05F3">
        <w:rPr>
          <w:color w:val="000000"/>
          <w:sz w:val="28"/>
          <w:szCs w:val="28"/>
        </w:rPr>
        <w:t xml:space="preserve">1.3. Организация обмена </w:t>
      </w:r>
      <w:r>
        <w:rPr>
          <w:color w:val="000000"/>
          <w:sz w:val="28"/>
          <w:szCs w:val="28"/>
        </w:rPr>
        <w:t xml:space="preserve">электронными документами осуществляется </w:t>
      </w:r>
      <w:r w:rsidRPr="00921CB5">
        <w:rPr>
          <w:color w:val="000000"/>
          <w:sz w:val="28"/>
          <w:szCs w:val="28"/>
        </w:rPr>
        <w:t>путем отправки и получения документов</w:t>
      </w:r>
      <w:r w:rsidR="00843ED8" w:rsidRPr="00921CB5">
        <w:rPr>
          <w:color w:val="000000"/>
          <w:sz w:val="28"/>
          <w:szCs w:val="28"/>
        </w:rPr>
        <w:t xml:space="preserve"> (пакетов)</w:t>
      </w:r>
      <w:r>
        <w:rPr>
          <w:color w:val="000000"/>
          <w:sz w:val="28"/>
          <w:szCs w:val="28"/>
        </w:rPr>
        <w:t xml:space="preserve"> </w:t>
      </w:r>
      <w:r w:rsidR="00205C35">
        <w:rPr>
          <w:color w:val="000000"/>
          <w:sz w:val="28"/>
          <w:szCs w:val="28"/>
        </w:rPr>
        <w:t>между сервисами,</w:t>
      </w:r>
      <w:r>
        <w:rPr>
          <w:color w:val="000000"/>
          <w:sz w:val="28"/>
          <w:szCs w:val="28"/>
        </w:rPr>
        <w:t xml:space="preserve"> запущенными на серверах каждой из Сторон.</w:t>
      </w:r>
    </w:p>
    <w:p w:rsidR="002B5113" w:rsidRDefault="002B5113" w:rsidP="00633CE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 Обмен электронными документами в Системе осуществляется Сторонами на безвозмездной основе.</w:t>
      </w:r>
    </w:p>
    <w:p w:rsidR="002B5113" w:rsidRPr="004E05F3" w:rsidRDefault="002B5113" w:rsidP="00633CE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E05F3">
        <w:rPr>
          <w:color w:val="000000"/>
          <w:sz w:val="28"/>
          <w:szCs w:val="28"/>
        </w:rPr>
        <w:lastRenderedPageBreak/>
        <w:t>1.</w:t>
      </w:r>
      <w:r w:rsidR="00F128AA">
        <w:rPr>
          <w:color w:val="000000"/>
          <w:sz w:val="28"/>
          <w:szCs w:val="28"/>
        </w:rPr>
        <w:t>5</w:t>
      </w:r>
      <w:r w:rsidRPr="004E05F3">
        <w:rPr>
          <w:color w:val="000000"/>
          <w:sz w:val="28"/>
          <w:szCs w:val="28"/>
        </w:rPr>
        <w:t>.</w:t>
      </w:r>
      <w:r w:rsidRPr="004E05F3">
        <w:rPr>
          <w:color w:val="000000"/>
          <w:sz w:val="28"/>
          <w:szCs w:val="28"/>
          <w:lang w:val="en-US"/>
        </w:rPr>
        <w:t> </w:t>
      </w:r>
      <w:r w:rsidRPr="004E05F3">
        <w:rPr>
          <w:color w:val="000000"/>
          <w:sz w:val="28"/>
          <w:szCs w:val="28"/>
        </w:rPr>
        <w:t xml:space="preserve">При необходимости Стороны за свой счет приобретают, устанавливают и обеспечивают работоспособность программных и технических средств, </w:t>
      </w:r>
      <w:r w:rsidRPr="004C3604">
        <w:rPr>
          <w:color w:val="000000"/>
          <w:sz w:val="28"/>
          <w:szCs w:val="28"/>
        </w:rPr>
        <w:t>СКЗИ</w:t>
      </w:r>
      <w:r w:rsidRPr="004E05F3">
        <w:rPr>
          <w:color w:val="000000"/>
          <w:sz w:val="28"/>
          <w:szCs w:val="28"/>
        </w:rPr>
        <w:t>, необходимых для работы в Системе, а также самостоятельно и независимо друг от друга несут расходы, связанные с эксплуатацией программных и технических средств, СКЗИ, средств и каналов связи, необходимых для работы в Системе.</w:t>
      </w:r>
    </w:p>
    <w:p w:rsidR="002B5113" w:rsidRPr="004E05F3" w:rsidRDefault="002B5113" w:rsidP="00633CE8">
      <w:pPr>
        <w:suppressAutoHyphens/>
        <w:ind w:firstLine="709"/>
        <w:jc w:val="both"/>
        <w:rPr>
          <w:sz w:val="28"/>
          <w:szCs w:val="28"/>
        </w:rPr>
      </w:pPr>
    </w:p>
    <w:p w:rsidR="002B5113" w:rsidRPr="009363A0" w:rsidRDefault="00AA368B" w:rsidP="00AA368B">
      <w:pPr>
        <w:shd w:val="clear" w:color="auto" w:fill="FFFFFF"/>
        <w:spacing w:before="9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2. </w:t>
      </w:r>
      <w:r w:rsidR="002B5113" w:rsidRPr="009363A0">
        <w:rPr>
          <w:b/>
          <w:bCs/>
          <w:color w:val="000000"/>
          <w:sz w:val="28"/>
          <w:szCs w:val="28"/>
        </w:rPr>
        <w:t>Технические условия</w:t>
      </w:r>
    </w:p>
    <w:p w:rsidR="002B5113" w:rsidRPr="009363A0" w:rsidRDefault="002B5113" w:rsidP="00633CE8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B5113" w:rsidRPr="009363A0" w:rsidRDefault="002B5113" w:rsidP="00633C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</w:t>
      </w:r>
      <w:r w:rsidRPr="009363A0">
        <w:rPr>
          <w:color w:val="000000"/>
          <w:sz w:val="28"/>
          <w:szCs w:val="28"/>
        </w:rPr>
        <w:t xml:space="preserve">Техническое обслуживание </w:t>
      </w:r>
      <w:r>
        <w:rPr>
          <w:color w:val="000000"/>
          <w:sz w:val="28"/>
          <w:szCs w:val="28"/>
        </w:rPr>
        <w:t>СКЗИ</w:t>
      </w:r>
      <w:r w:rsidRPr="009363A0">
        <w:rPr>
          <w:color w:val="000000"/>
          <w:sz w:val="28"/>
          <w:szCs w:val="28"/>
        </w:rPr>
        <w:t xml:space="preserve">, установленных в информационных системах </w:t>
      </w:r>
      <w:r>
        <w:rPr>
          <w:color w:val="000000"/>
          <w:sz w:val="28"/>
          <w:szCs w:val="28"/>
        </w:rPr>
        <w:t>Сторон</w:t>
      </w:r>
      <w:r w:rsidRPr="009363A0">
        <w:rPr>
          <w:color w:val="000000"/>
          <w:sz w:val="28"/>
          <w:szCs w:val="28"/>
        </w:rPr>
        <w:t xml:space="preserve">, осуществляется </w:t>
      </w:r>
      <w:r>
        <w:rPr>
          <w:color w:val="000000"/>
          <w:sz w:val="28"/>
          <w:szCs w:val="28"/>
        </w:rPr>
        <w:t xml:space="preserve">Сторонами </w:t>
      </w:r>
      <w:r w:rsidRPr="009363A0">
        <w:rPr>
          <w:color w:val="000000"/>
          <w:sz w:val="28"/>
          <w:szCs w:val="28"/>
        </w:rPr>
        <w:t xml:space="preserve">самостоятельно. В случае привлечения к выполнению работ с </w:t>
      </w:r>
      <w:r>
        <w:rPr>
          <w:color w:val="000000"/>
          <w:sz w:val="28"/>
          <w:szCs w:val="28"/>
        </w:rPr>
        <w:t>СКЗИ</w:t>
      </w:r>
      <w:r w:rsidRPr="009363A0">
        <w:rPr>
          <w:color w:val="000000"/>
          <w:sz w:val="28"/>
          <w:szCs w:val="28"/>
        </w:rPr>
        <w:t xml:space="preserve"> третьих лиц, третьи лица обязаны иметь соответствующую лиц</w:t>
      </w:r>
      <w:r>
        <w:rPr>
          <w:color w:val="000000"/>
          <w:sz w:val="28"/>
          <w:szCs w:val="28"/>
        </w:rPr>
        <w:t>ензию ФСБ России.</w:t>
      </w:r>
    </w:p>
    <w:p w:rsidR="002B5113" w:rsidRPr="009363A0" w:rsidRDefault="002B5113" w:rsidP="00633CE8">
      <w:pPr>
        <w:ind w:firstLine="709"/>
        <w:jc w:val="both"/>
        <w:rPr>
          <w:color w:val="000000"/>
          <w:sz w:val="28"/>
          <w:szCs w:val="28"/>
        </w:rPr>
      </w:pPr>
      <w:r w:rsidRPr="009363A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</w:t>
      </w:r>
      <w:r w:rsidRPr="009363A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9363A0">
        <w:rPr>
          <w:color w:val="000000"/>
          <w:sz w:val="28"/>
          <w:szCs w:val="28"/>
        </w:rPr>
        <w:t xml:space="preserve">Наименования обязательных сетевых узлов, </w:t>
      </w:r>
      <w:r>
        <w:rPr>
          <w:color w:val="000000"/>
          <w:sz w:val="28"/>
          <w:szCs w:val="28"/>
        </w:rPr>
        <w:t>отвечающих</w:t>
      </w:r>
      <w:r w:rsidR="008C6D69">
        <w:rPr>
          <w:color w:val="000000"/>
          <w:sz w:val="28"/>
          <w:szCs w:val="28"/>
        </w:rPr>
        <w:t xml:space="preserve"> со стороны </w:t>
      </w:r>
      <w:r w:rsidR="008C6D69" w:rsidRPr="008C6D69">
        <w:rPr>
          <w:color w:val="000000"/>
          <w:sz w:val="28"/>
          <w:szCs w:val="28"/>
          <w:u w:val="single"/>
        </w:rPr>
        <w:tab/>
      </w:r>
      <w:r w:rsidR="008C6D69">
        <w:rPr>
          <w:color w:val="000000"/>
          <w:sz w:val="28"/>
          <w:szCs w:val="28"/>
          <w:u w:val="single"/>
        </w:rPr>
        <w:t xml:space="preserve">                 </w:t>
      </w:r>
      <w:r w:rsidRPr="009363A0">
        <w:rPr>
          <w:color w:val="000000"/>
          <w:sz w:val="28"/>
          <w:szCs w:val="28"/>
        </w:rPr>
        <w:t>за подключение к Системе, приведены в Приложении 1, являющемся неотъемлемой частью настоящего Соглашения.</w:t>
      </w:r>
    </w:p>
    <w:p w:rsidR="002B5113" w:rsidRPr="009363A0" w:rsidRDefault="002B5113" w:rsidP="00633CE8">
      <w:pPr>
        <w:ind w:firstLine="709"/>
        <w:jc w:val="both"/>
        <w:rPr>
          <w:color w:val="000000"/>
          <w:sz w:val="28"/>
          <w:szCs w:val="28"/>
        </w:rPr>
      </w:pPr>
      <w:r w:rsidRPr="009363A0">
        <w:rPr>
          <w:color w:val="000000"/>
          <w:sz w:val="28"/>
          <w:szCs w:val="28"/>
        </w:rPr>
        <w:t xml:space="preserve">Наименования обязательных сетевых узлов, </w:t>
      </w:r>
      <w:r>
        <w:rPr>
          <w:color w:val="000000"/>
          <w:sz w:val="28"/>
          <w:szCs w:val="28"/>
        </w:rPr>
        <w:t>отвечающих</w:t>
      </w:r>
      <w:r w:rsidRPr="009363A0">
        <w:rPr>
          <w:color w:val="000000"/>
          <w:sz w:val="28"/>
          <w:szCs w:val="28"/>
        </w:rPr>
        <w:t xml:space="preserve"> со стороны </w:t>
      </w:r>
      <w:r w:rsidRPr="00EB7E4B">
        <w:rPr>
          <w:sz w:val="28"/>
          <w:szCs w:val="28"/>
        </w:rPr>
        <w:t>МИАЦ</w:t>
      </w:r>
      <w:r>
        <w:rPr>
          <w:color w:val="000000"/>
          <w:sz w:val="28"/>
          <w:szCs w:val="28"/>
        </w:rPr>
        <w:t xml:space="preserve"> </w:t>
      </w:r>
      <w:r w:rsidRPr="009363A0">
        <w:rPr>
          <w:color w:val="000000"/>
          <w:sz w:val="28"/>
          <w:szCs w:val="28"/>
        </w:rPr>
        <w:t>за подключение к Системе, приведены в Приложении 2, являющемся неотъемлемой частью настоящего Соглашения.</w:t>
      </w:r>
    </w:p>
    <w:p w:rsidR="002B5113" w:rsidRPr="009363A0" w:rsidRDefault="002B5113" w:rsidP="00633C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355BA2">
        <w:rPr>
          <w:color w:val="000000"/>
          <w:sz w:val="28"/>
          <w:szCs w:val="28"/>
        </w:rPr>
        <w:t>. На серверах каждой из Сторон формируются и отправляются пакеты по заранее согласованному формату.</w:t>
      </w:r>
    </w:p>
    <w:p w:rsidR="002B5113" w:rsidRPr="009363A0" w:rsidRDefault="002B5113" w:rsidP="00633CE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2.4. </w:t>
      </w:r>
      <w:r w:rsidRPr="009363A0">
        <w:rPr>
          <w:color w:val="000000"/>
          <w:spacing w:val="-3"/>
          <w:sz w:val="28"/>
          <w:szCs w:val="28"/>
        </w:rPr>
        <w:t>Стороны обязуются заблаговременно извещать друг друга обо всех изменениях в составе СКЗИ, порядке и правилах их эксплуатации, непосредственно влияющих на работу в Системе.</w:t>
      </w:r>
    </w:p>
    <w:p w:rsidR="002B5113" w:rsidRPr="009363A0" w:rsidRDefault="002B5113" w:rsidP="00633C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Pr="009363A0">
        <w:rPr>
          <w:color w:val="000000"/>
          <w:sz w:val="28"/>
          <w:szCs w:val="28"/>
        </w:rPr>
        <w:t>. Первоначальный обмен адресной информацией уполномоченных лиц при проведе</w:t>
      </w:r>
      <w:r>
        <w:rPr>
          <w:color w:val="000000"/>
          <w:sz w:val="28"/>
          <w:szCs w:val="28"/>
        </w:rPr>
        <w:t xml:space="preserve">нии межсетевого взаимодействия </w:t>
      </w:r>
      <w:r w:rsidRPr="009363A0">
        <w:rPr>
          <w:color w:val="000000"/>
          <w:sz w:val="28"/>
          <w:szCs w:val="28"/>
        </w:rPr>
        <w:t>производится Сторонами по</w:t>
      </w:r>
      <w:r>
        <w:rPr>
          <w:color w:val="000000"/>
          <w:sz w:val="28"/>
          <w:szCs w:val="28"/>
        </w:rPr>
        <w:t xml:space="preserve"> защищенному (</w:t>
      </w:r>
      <w:r w:rsidRPr="009363A0">
        <w:rPr>
          <w:color w:val="000000"/>
          <w:sz w:val="28"/>
          <w:szCs w:val="28"/>
        </w:rPr>
        <w:t>доверенному</w:t>
      </w:r>
      <w:r>
        <w:rPr>
          <w:color w:val="000000"/>
          <w:sz w:val="28"/>
          <w:szCs w:val="28"/>
        </w:rPr>
        <w:t>)</w:t>
      </w:r>
      <w:r w:rsidRPr="009363A0">
        <w:rPr>
          <w:color w:val="000000"/>
          <w:sz w:val="28"/>
          <w:szCs w:val="28"/>
        </w:rPr>
        <w:t xml:space="preserve"> каналу</w:t>
      </w:r>
      <w:r>
        <w:rPr>
          <w:color w:val="000000"/>
          <w:sz w:val="28"/>
          <w:szCs w:val="28"/>
        </w:rPr>
        <w:t xml:space="preserve"> либо осуществляется нарочным способом</w:t>
      </w:r>
      <w:r w:rsidRPr="009363A0">
        <w:rPr>
          <w:color w:val="000000"/>
          <w:sz w:val="28"/>
          <w:szCs w:val="28"/>
        </w:rPr>
        <w:t>.</w:t>
      </w:r>
    </w:p>
    <w:p w:rsidR="002B5113" w:rsidRPr="009363A0" w:rsidRDefault="002B5113" w:rsidP="00633CE8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9363A0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>6. Передача информационных пакетов</w:t>
      </w:r>
      <w:r w:rsidRPr="009363A0">
        <w:rPr>
          <w:color w:val="000000"/>
          <w:spacing w:val="-6"/>
          <w:sz w:val="28"/>
          <w:szCs w:val="28"/>
        </w:rPr>
        <w:t xml:space="preserve"> между Сторонами осуществляется</w:t>
      </w:r>
      <w:r>
        <w:rPr>
          <w:color w:val="000000"/>
          <w:spacing w:val="-6"/>
          <w:sz w:val="28"/>
          <w:szCs w:val="28"/>
        </w:rPr>
        <w:t xml:space="preserve"> в зашифрованном виде</w:t>
      </w:r>
      <w:r w:rsidRPr="009363A0">
        <w:rPr>
          <w:color w:val="000000"/>
          <w:spacing w:val="-6"/>
          <w:sz w:val="28"/>
          <w:szCs w:val="28"/>
        </w:rPr>
        <w:t xml:space="preserve"> средствами </w:t>
      </w:r>
      <w:r w:rsidR="00843ED8">
        <w:rPr>
          <w:color w:val="000000"/>
          <w:spacing w:val="-6"/>
          <w:sz w:val="28"/>
          <w:szCs w:val="28"/>
        </w:rPr>
        <w:t xml:space="preserve">СКЗИ </w:t>
      </w:r>
      <w:proofErr w:type="spellStart"/>
      <w:r w:rsidRPr="009363A0">
        <w:rPr>
          <w:color w:val="000000"/>
          <w:sz w:val="28"/>
          <w:szCs w:val="28"/>
        </w:rPr>
        <w:t>Vi</w:t>
      </w:r>
      <w:proofErr w:type="spellEnd"/>
      <w:r w:rsidRPr="009363A0">
        <w:rPr>
          <w:color w:val="000000"/>
          <w:sz w:val="28"/>
          <w:szCs w:val="28"/>
          <w:lang w:val="en-US"/>
        </w:rPr>
        <w:t>P</w:t>
      </w:r>
      <w:proofErr w:type="spellStart"/>
      <w:r w:rsidRPr="009363A0">
        <w:rPr>
          <w:color w:val="000000"/>
          <w:sz w:val="28"/>
          <w:szCs w:val="28"/>
        </w:rPr>
        <w:t>Net</w:t>
      </w:r>
      <w:proofErr w:type="spellEnd"/>
      <w:r w:rsidRPr="009363A0">
        <w:rPr>
          <w:color w:val="000000"/>
          <w:spacing w:val="-6"/>
          <w:sz w:val="28"/>
          <w:szCs w:val="28"/>
        </w:rPr>
        <w:t>.</w:t>
      </w:r>
    </w:p>
    <w:p w:rsidR="002B5113" w:rsidRPr="009363A0" w:rsidRDefault="002B5113" w:rsidP="00633CE8">
      <w:pPr>
        <w:shd w:val="clear" w:color="auto" w:fill="FFFFFF"/>
        <w:ind w:right="36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2.7. </w:t>
      </w:r>
      <w:r w:rsidRPr="009363A0">
        <w:rPr>
          <w:color w:val="000000"/>
          <w:spacing w:val="-4"/>
          <w:sz w:val="28"/>
          <w:szCs w:val="28"/>
        </w:rPr>
        <w:t xml:space="preserve">Все операции по подготовке, передаче и обработке </w:t>
      </w:r>
      <w:r>
        <w:rPr>
          <w:color w:val="000000"/>
          <w:spacing w:val="-6"/>
          <w:sz w:val="28"/>
          <w:szCs w:val="28"/>
        </w:rPr>
        <w:t>пакетов</w:t>
      </w:r>
      <w:r w:rsidRPr="009363A0">
        <w:rPr>
          <w:color w:val="000000"/>
          <w:spacing w:val="-4"/>
          <w:sz w:val="28"/>
          <w:szCs w:val="28"/>
        </w:rPr>
        <w:t xml:space="preserve"> должны фиксироваться каждой из Сторон в </w:t>
      </w:r>
      <w:r>
        <w:rPr>
          <w:color w:val="000000"/>
          <w:spacing w:val="-4"/>
          <w:sz w:val="28"/>
          <w:szCs w:val="28"/>
        </w:rPr>
        <w:t xml:space="preserve">электронных </w:t>
      </w:r>
      <w:r w:rsidRPr="009363A0">
        <w:rPr>
          <w:color w:val="000000"/>
          <w:spacing w:val="-4"/>
          <w:sz w:val="28"/>
          <w:szCs w:val="28"/>
        </w:rPr>
        <w:t xml:space="preserve">журналах регистрации событий </w:t>
      </w:r>
      <w:r w:rsidRPr="009363A0">
        <w:rPr>
          <w:color w:val="000000"/>
          <w:spacing w:val="-6"/>
          <w:sz w:val="28"/>
          <w:szCs w:val="28"/>
        </w:rPr>
        <w:t>с использованием автоматических или автоматизированных процедур, применяемых в соответствующих информационных системах.</w:t>
      </w:r>
    </w:p>
    <w:p w:rsidR="002B5113" w:rsidRDefault="002B5113" w:rsidP="00633CE8">
      <w:pPr>
        <w:shd w:val="clear" w:color="auto" w:fill="FFFFFF"/>
        <w:ind w:right="36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2.8. </w:t>
      </w:r>
      <w:r w:rsidRPr="009363A0">
        <w:rPr>
          <w:color w:val="000000"/>
          <w:spacing w:val="-6"/>
          <w:sz w:val="28"/>
          <w:szCs w:val="28"/>
        </w:rPr>
        <w:t>Стороны обязуются принимать все необходимые меры по предотвращению, локализации и преодолению последствий деструктивного программно-математического воздействия на программные и технические средства, используемые в Системе.</w:t>
      </w:r>
    </w:p>
    <w:p w:rsidR="00092B48" w:rsidRPr="000242B4" w:rsidRDefault="002B5113" w:rsidP="000242B4">
      <w:pPr>
        <w:shd w:val="clear" w:color="auto" w:fill="FFFFFF"/>
        <w:spacing w:before="94"/>
        <w:ind w:right="36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2.9. Характеристики телекоммуникационных средств и границы зоны ответственности сторон за бесперебойную работу телекоммуникационных средств, используемых в Системе, определяются в соответствии с Приложением 3 к настоящему соглашению. </w:t>
      </w:r>
    </w:p>
    <w:p w:rsidR="0015056F" w:rsidRPr="009363A0" w:rsidRDefault="00AA368B" w:rsidP="00AA368B">
      <w:pPr>
        <w:pStyle w:val="a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>3. </w:t>
      </w:r>
      <w:r w:rsidR="0015056F" w:rsidRPr="009363A0">
        <w:rPr>
          <w:b/>
          <w:bCs/>
          <w:color w:val="000000"/>
          <w:sz w:val="28"/>
          <w:szCs w:val="28"/>
        </w:rPr>
        <w:t>Права и обязанности сторон</w:t>
      </w:r>
    </w:p>
    <w:p w:rsidR="0015056F" w:rsidRPr="009363A0" w:rsidRDefault="0015056F" w:rsidP="00633CE8">
      <w:pPr>
        <w:pStyle w:val="a5"/>
        <w:ind w:firstLine="709"/>
        <w:rPr>
          <w:color w:val="000000"/>
          <w:sz w:val="20"/>
          <w:szCs w:val="20"/>
        </w:rPr>
      </w:pPr>
    </w:p>
    <w:p w:rsidR="0015056F" w:rsidRPr="009363A0" w:rsidRDefault="0015056F" w:rsidP="00DA1119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3.1.</w:t>
      </w:r>
      <w:r w:rsidR="00EE33B7">
        <w:rPr>
          <w:color w:val="000000"/>
          <w:spacing w:val="3"/>
          <w:sz w:val="28"/>
          <w:szCs w:val="28"/>
        </w:rPr>
        <w:t> </w:t>
      </w:r>
      <w:r w:rsidRPr="009363A0">
        <w:rPr>
          <w:color w:val="000000"/>
          <w:spacing w:val="3"/>
          <w:sz w:val="28"/>
          <w:szCs w:val="28"/>
        </w:rPr>
        <w:t>При организации защищенного межсетевого взаимодействия в рамках Системы Стороны принимают на себя следующие права и обязанности:</w:t>
      </w:r>
    </w:p>
    <w:p w:rsidR="00F429DA" w:rsidRDefault="0015056F" w:rsidP="00DA1119">
      <w:pPr>
        <w:pStyle w:val="2"/>
        <w:spacing w:after="0" w:line="240" w:lineRule="auto"/>
        <w:ind w:firstLine="709"/>
        <w:jc w:val="both"/>
        <w:rPr>
          <w:color w:val="000000"/>
          <w:spacing w:val="3"/>
          <w:sz w:val="28"/>
          <w:szCs w:val="28"/>
          <w:lang w:val="ru-RU"/>
        </w:rPr>
      </w:pPr>
      <w:r>
        <w:rPr>
          <w:color w:val="000000"/>
          <w:spacing w:val="3"/>
          <w:sz w:val="28"/>
          <w:szCs w:val="28"/>
        </w:rPr>
        <w:lastRenderedPageBreak/>
        <w:t>3.1.1. </w:t>
      </w:r>
      <w:r w:rsidRPr="009363A0">
        <w:rPr>
          <w:color w:val="000000"/>
          <w:spacing w:val="3"/>
          <w:sz w:val="28"/>
          <w:szCs w:val="28"/>
        </w:rPr>
        <w:t xml:space="preserve">Обеспечить </w:t>
      </w:r>
      <w:r>
        <w:rPr>
          <w:color w:val="000000"/>
          <w:spacing w:val="3"/>
          <w:sz w:val="28"/>
          <w:szCs w:val="28"/>
        </w:rPr>
        <w:t>со</w:t>
      </w:r>
      <w:r w:rsidRPr="009363A0">
        <w:rPr>
          <w:color w:val="000000"/>
          <w:spacing w:val="3"/>
          <w:sz w:val="28"/>
          <w:szCs w:val="28"/>
        </w:rPr>
        <w:t xml:space="preserve"> своей </w:t>
      </w:r>
      <w:r>
        <w:rPr>
          <w:color w:val="000000"/>
          <w:spacing w:val="3"/>
          <w:sz w:val="28"/>
          <w:szCs w:val="28"/>
        </w:rPr>
        <w:t>с</w:t>
      </w:r>
      <w:r w:rsidRPr="009363A0">
        <w:rPr>
          <w:color w:val="000000"/>
          <w:spacing w:val="3"/>
          <w:sz w:val="28"/>
          <w:szCs w:val="28"/>
        </w:rPr>
        <w:t xml:space="preserve">тороны поддержание в работоспособном состоянии аппаратных и программных средств, необходимых для защищенного межсетевого взаимодействия с использованием СКЗИ </w:t>
      </w:r>
      <w:proofErr w:type="spellStart"/>
      <w:r w:rsidRPr="009363A0">
        <w:rPr>
          <w:color w:val="000000"/>
          <w:spacing w:val="3"/>
          <w:sz w:val="28"/>
          <w:szCs w:val="28"/>
        </w:rPr>
        <w:t>ViPNet</w:t>
      </w:r>
      <w:proofErr w:type="spellEnd"/>
      <w:r w:rsidRPr="009363A0">
        <w:rPr>
          <w:color w:val="000000"/>
          <w:spacing w:val="3"/>
          <w:sz w:val="28"/>
          <w:szCs w:val="28"/>
        </w:rPr>
        <w:t>.</w:t>
      </w:r>
    </w:p>
    <w:p w:rsidR="0015056F" w:rsidRPr="009363A0" w:rsidRDefault="0015056F" w:rsidP="00DA1119">
      <w:pPr>
        <w:pStyle w:val="2"/>
        <w:spacing w:after="0" w:line="240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3.1.2. </w:t>
      </w:r>
      <w:r w:rsidRPr="009363A0">
        <w:rPr>
          <w:color w:val="000000"/>
          <w:spacing w:val="3"/>
          <w:sz w:val="28"/>
          <w:szCs w:val="28"/>
        </w:rPr>
        <w:t>Обеспечить выполнение требований законодательства и норматив</w:t>
      </w:r>
      <w:r>
        <w:rPr>
          <w:color w:val="000000"/>
          <w:spacing w:val="3"/>
          <w:sz w:val="28"/>
          <w:szCs w:val="28"/>
        </w:rPr>
        <w:t>ных правов</w:t>
      </w:r>
      <w:r w:rsidRPr="009363A0">
        <w:rPr>
          <w:color w:val="000000"/>
          <w:spacing w:val="3"/>
          <w:sz w:val="28"/>
          <w:szCs w:val="28"/>
        </w:rPr>
        <w:t xml:space="preserve">ых документов </w:t>
      </w:r>
      <w:r>
        <w:rPr>
          <w:color w:val="000000"/>
          <w:spacing w:val="3"/>
          <w:sz w:val="28"/>
          <w:szCs w:val="28"/>
        </w:rPr>
        <w:t>в области применения</w:t>
      </w:r>
      <w:r w:rsidRPr="009363A0">
        <w:rPr>
          <w:color w:val="000000"/>
          <w:spacing w:val="3"/>
          <w:sz w:val="28"/>
          <w:szCs w:val="28"/>
        </w:rPr>
        <w:t xml:space="preserve"> СКЗИ, а также в части работы с информацией конфиденциального характера, в том числе с персональными данными.</w:t>
      </w:r>
    </w:p>
    <w:p w:rsidR="00DA1119" w:rsidRPr="009363A0" w:rsidRDefault="0015056F" w:rsidP="00DA1119">
      <w:pPr>
        <w:pStyle w:val="2"/>
        <w:spacing w:after="0" w:line="240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3.1.3.</w:t>
      </w:r>
      <w:r w:rsidR="0069380E">
        <w:rPr>
          <w:color w:val="000000"/>
          <w:spacing w:val="3"/>
          <w:sz w:val="28"/>
          <w:szCs w:val="28"/>
          <w:lang w:val="ru-RU"/>
        </w:rPr>
        <w:t> </w:t>
      </w:r>
      <w:r w:rsidRPr="009363A0">
        <w:rPr>
          <w:color w:val="000000"/>
          <w:spacing w:val="3"/>
          <w:sz w:val="28"/>
          <w:szCs w:val="28"/>
        </w:rPr>
        <w:t>Обеспечить поддержание работоспособности телекоммуникационных средств Системы в границах своей зоны ответственности в соответствии с Приложением 3.</w:t>
      </w:r>
    </w:p>
    <w:p w:rsidR="0015056F" w:rsidRPr="009363A0" w:rsidRDefault="0015056F" w:rsidP="00DA1119">
      <w:pPr>
        <w:pStyle w:val="21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3.2. </w:t>
      </w:r>
      <w:r w:rsidRPr="009363A0">
        <w:rPr>
          <w:color w:val="000000"/>
          <w:spacing w:val="3"/>
          <w:sz w:val="28"/>
          <w:szCs w:val="28"/>
        </w:rPr>
        <w:t>При организации информационного обмена в рамках</w:t>
      </w:r>
      <w:r w:rsidRPr="009363A0">
        <w:rPr>
          <w:color w:val="000000"/>
          <w:sz w:val="28"/>
          <w:szCs w:val="28"/>
        </w:rPr>
        <w:t xml:space="preserve"> Системы Стороны обязуются обеспечить доступ к своим сетевым узлам для сетевых узлов другой Стороны.</w:t>
      </w:r>
    </w:p>
    <w:p w:rsidR="0015056F" w:rsidRPr="009363A0" w:rsidRDefault="0015056F" w:rsidP="00DA1119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3.3. </w:t>
      </w:r>
      <w:r w:rsidRPr="009363A0">
        <w:rPr>
          <w:color w:val="000000"/>
          <w:sz w:val="28"/>
          <w:szCs w:val="28"/>
        </w:rPr>
        <w:t>Каждая из Сторон не несет ответственность за содержание информации, передаваемой через Систему другой Стороной.</w:t>
      </w:r>
    </w:p>
    <w:p w:rsidR="0015056F" w:rsidRPr="009363A0" w:rsidRDefault="0015056F" w:rsidP="00DA1119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9363A0">
        <w:rPr>
          <w:color w:val="000000"/>
          <w:sz w:val="28"/>
          <w:szCs w:val="28"/>
        </w:rPr>
        <w:t>3.4.</w:t>
      </w:r>
      <w:r>
        <w:rPr>
          <w:color w:val="000000"/>
          <w:sz w:val="28"/>
          <w:szCs w:val="28"/>
        </w:rPr>
        <w:t> </w:t>
      </w:r>
      <w:r w:rsidRPr="009363A0">
        <w:rPr>
          <w:color w:val="000000"/>
          <w:sz w:val="28"/>
          <w:szCs w:val="28"/>
        </w:rPr>
        <w:t>Стороны несут ответственность за разглашение конфиденциальной информации (в том числе персональных данных), либо ставшей им известной в процессе взаимодействия, в соответствии с законодательством Российской Федерации.</w:t>
      </w:r>
    </w:p>
    <w:p w:rsidR="0015056F" w:rsidRPr="009363A0" w:rsidRDefault="0015056F" w:rsidP="00DA1119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3.5. </w:t>
      </w:r>
      <w:r w:rsidRPr="009363A0">
        <w:rPr>
          <w:color w:val="000000"/>
          <w:sz w:val="28"/>
          <w:szCs w:val="28"/>
        </w:rPr>
        <w:t xml:space="preserve">Стороны обязуются </w:t>
      </w:r>
      <w:r w:rsidRPr="009363A0">
        <w:rPr>
          <w:color w:val="000000"/>
          <w:spacing w:val="-6"/>
          <w:sz w:val="28"/>
          <w:szCs w:val="28"/>
        </w:rPr>
        <w:t>выполнять требования эксплуатационной документации на программные и технические средства, используемые в Системе.</w:t>
      </w:r>
    </w:p>
    <w:p w:rsidR="0015056F" w:rsidRDefault="0015056F" w:rsidP="00DA1119">
      <w:pPr>
        <w:shd w:val="clear" w:color="auto" w:fill="FFFFFF"/>
        <w:ind w:right="36" w:firstLine="709"/>
        <w:jc w:val="both"/>
        <w:rPr>
          <w:color w:val="000000"/>
          <w:spacing w:val="-6"/>
          <w:sz w:val="28"/>
          <w:szCs w:val="28"/>
        </w:rPr>
      </w:pPr>
      <w:r w:rsidRPr="009363A0">
        <w:rPr>
          <w:color w:val="000000"/>
          <w:spacing w:val="-2"/>
          <w:sz w:val="28"/>
          <w:szCs w:val="28"/>
        </w:rPr>
        <w:t>3.6.</w:t>
      </w:r>
      <w:r>
        <w:rPr>
          <w:color w:val="000000"/>
          <w:spacing w:val="-2"/>
          <w:sz w:val="28"/>
          <w:szCs w:val="28"/>
        </w:rPr>
        <w:t> </w:t>
      </w:r>
      <w:r w:rsidRPr="009363A0">
        <w:rPr>
          <w:color w:val="000000"/>
          <w:spacing w:val="-2"/>
          <w:sz w:val="28"/>
          <w:szCs w:val="28"/>
        </w:rPr>
        <w:t xml:space="preserve">В случае невозможности исполнения обязательств по </w:t>
      </w:r>
      <w:r w:rsidRPr="009363A0">
        <w:rPr>
          <w:color w:val="000000"/>
          <w:spacing w:val="-1"/>
          <w:sz w:val="28"/>
          <w:szCs w:val="28"/>
        </w:rPr>
        <w:t>настоящему Соглашению,</w:t>
      </w:r>
      <w:r w:rsidRPr="009363A0">
        <w:rPr>
          <w:color w:val="000000"/>
          <w:spacing w:val="-2"/>
          <w:sz w:val="28"/>
          <w:szCs w:val="28"/>
        </w:rPr>
        <w:t xml:space="preserve"> Стороны </w:t>
      </w:r>
      <w:r w:rsidRPr="009363A0">
        <w:rPr>
          <w:color w:val="000000"/>
          <w:spacing w:val="2"/>
          <w:sz w:val="28"/>
          <w:szCs w:val="28"/>
        </w:rPr>
        <w:t xml:space="preserve">немедленно извещают друг друга </w:t>
      </w:r>
      <w:r w:rsidRPr="009363A0">
        <w:rPr>
          <w:color w:val="000000"/>
          <w:spacing w:val="-1"/>
          <w:sz w:val="28"/>
          <w:szCs w:val="28"/>
        </w:rPr>
        <w:t>о факте приостановления выполнения обязательств.</w:t>
      </w:r>
    </w:p>
    <w:p w:rsidR="007A7015" w:rsidRDefault="007A7015" w:rsidP="00633CE8">
      <w:pPr>
        <w:shd w:val="clear" w:color="auto" w:fill="FFFFFF"/>
        <w:tabs>
          <w:tab w:val="left" w:pos="1346"/>
        </w:tabs>
        <w:ind w:firstLine="709"/>
        <w:jc w:val="both"/>
        <w:rPr>
          <w:color w:val="000000"/>
          <w:sz w:val="28"/>
          <w:szCs w:val="28"/>
        </w:rPr>
      </w:pPr>
    </w:p>
    <w:p w:rsidR="0069380E" w:rsidRPr="0069380E" w:rsidRDefault="00AA368B" w:rsidP="00AA368B">
      <w:pPr>
        <w:pStyle w:val="a3"/>
        <w:spacing w:line="240" w:lineRule="auto"/>
        <w:ind w:right="-1" w:firstLine="0"/>
        <w:jc w:val="center"/>
        <w:rPr>
          <w:b/>
          <w:bCs/>
          <w:strike w:val="0"/>
          <w:sz w:val="28"/>
        </w:rPr>
      </w:pPr>
      <w:r>
        <w:rPr>
          <w:b/>
          <w:bCs/>
          <w:strike w:val="0"/>
          <w:sz w:val="28"/>
          <w:lang w:val="ru-RU"/>
        </w:rPr>
        <w:t>4. </w:t>
      </w:r>
      <w:r w:rsidR="0069380E" w:rsidRPr="0069380E">
        <w:rPr>
          <w:b/>
          <w:bCs/>
          <w:strike w:val="0"/>
          <w:sz w:val="28"/>
        </w:rPr>
        <w:t>Сроки действия Соглашения</w:t>
      </w:r>
    </w:p>
    <w:p w:rsidR="0069380E" w:rsidRDefault="0069380E" w:rsidP="00633CE8">
      <w:pPr>
        <w:shd w:val="clear" w:color="auto" w:fill="FFFFFF"/>
        <w:tabs>
          <w:tab w:val="left" w:pos="1346"/>
        </w:tabs>
        <w:ind w:firstLine="709"/>
        <w:jc w:val="both"/>
        <w:rPr>
          <w:color w:val="000000"/>
          <w:sz w:val="28"/>
          <w:szCs w:val="28"/>
        </w:rPr>
      </w:pPr>
    </w:p>
    <w:p w:rsidR="0069380E" w:rsidRDefault="0069380E" w:rsidP="00633CE8">
      <w:pPr>
        <w:shd w:val="clear" w:color="auto" w:fill="FFFFFF"/>
        <w:tabs>
          <w:tab w:val="left" w:pos="134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</w:t>
      </w:r>
      <w:r w:rsidRPr="0069380E">
        <w:rPr>
          <w:color w:val="000000"/>
          <w:sz w:val="28"/>
          <w:szCs w:val="28"/>
        </w:rPr>
        <w:t>Настоящее Соглашение вступает в силу с момента подписания Сторонами и действует бессрочно.</w:t>
      </w:r>
    </w:p>
    <w:p w:rsidR="0069380E" w:rsidRDefault="0069380E" w:rsidP="00633CE8">
      <w:pPr>
        <w:shd w:val="clear" w:color="auto" w:fill="FFFFFF"/>
        <w:tabs>
          <w:tab w:val="left" w:pos="134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 Соглашение может быть расторгнуто по соглашению Сторон, а также в одностороннем порядке по письменному требованию одно из Сторон по основания, предусмотренным законодательством.</w:t>
      </w:r>
    </w:p>
    <w:p w:rsidR="00E66317" w:rsidRDefault="0069380E" w:rsidP="00633CE8">
      <w:pPr>
        <w:shd w:val="clear" w:color="auto" w:fill="FFFFFF"/>
        <w:tabs>
          <w:tab w:val="left" w:pos="134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 Расторжение Соглашения в одностороннем порядке производится только по письменному требованию стороны в течение 30 (тридцати) календарных дней со дня получения дру</w:t>
      </w:r>
      <w:r w:rsidR="007A7015">
        <w:rPr>
          <w:color w:val="000000"/>
          <w:sz w:val="28"/>
          <w:szCs w:val="28"/>
        </w:rPr>
        <w:t>гой стороной такого требования.</w:t>
      </w:r>
    </w:p>
    <w:p w:rsidR="00355BA2" w:rsidRDefault="00355BA2" w:rsidP="00633CE8">
      <w:pPr>
        <w:shd w:val="clear" w:color="auto" w:fill="FFFFFF"/>
        <w:tabs>
          <w:tab w:val="left" w:pos="1346"/>
        </w:tabs>
        <w:ind w:firstLine="709"/>
        <w:jc w:val="both"/>
        <w:rPr>
          <w:color w:val="000000"/>
          <w:sz w:val="28"/>
          <w:szCs w:val="28"/>
        </w:rPr>
      </w:pPr>
    </w:p>
    <w:p w:rsidR="00AA368B" w:rsidRDefault="00AA368B" w:rsidP="00AA368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 Разрешение споров</w:t>
      </w:r>
    </w:p>
    <w:p w:rsidR="00AA368B" w:rsidRPr="00AA368B" w:rsidRDefault="00AA368B" w:rsidP="000242B4">
      <w:pPr>
        <w:shd w:val="clear" w:color="auto" w:fill="FFFFFF"/>
        <w:rPr>
          <w:b/>
          <w:color w:val="000000"/>
          <w:sz w:val="28"/>
          <w:szCs w:val="28"/>
        </w:rPr>
      </w:pPr>
    </w:p>
    <w:p w:rsidR="00AA368B" w:rsidRDefault="00AA368B" w:rsidP="00AA368B">
      <w:pPr>
        <w:shd w:val="clear" w:color="auto" w:fill="FFFFFF"/>
        <w:tabs>
          <w:tab w:val="left" w:pos="1346"/>
        </w:tabs>
        <w:ind w:firstLine="709"/>
        <w:jc w:val="both"/>
        <w:rPr>
          <w:color w:val="000000"/>
          <w:sz w:val="28"/>
          <w:szCs w:val="28"/>
        </w:rPr>
      </w:pPr>
      <w:r w:rsidRPr="00AA368B">
        <w:rPr>
          <w:color w:val="000000"/>
          <w:sz w:val="28"/>
          <w:szCs w:val="28"/>
        </w:rPr>
        <w:t xml:space="preserve">5.1. </w:t>
      </w:r>
      <w:r>
        <w:rPr>
          <w:color w:val="000000"/>
          <w:sz w:val="28"/>
          <w:szCs w:val="28"/>
        </w:rPr>
        <w:t>Споры и разногласия, возникающие при исполнении условий настоящего Соглашения</w:t>
      </w:r>
      <w:r w:rsidR="00AF5E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разрешаются путем переговоров Сторон в течение 20 (двадцати) рабочих дней.</w:t>
      </w:r>
    </w:p>
    <w:p w:rsidR="007A7015" w:rsidRPr="00092B48" w:rsidRDefault="00AA368B" w:rsidP="00092B48">
      <w:pPr>
        <w:shd w:val="clear" w:color="auto" w:fill="FFFFFF"/>
        <w:tabs>
          <w:tab w:val="left" w:pos="1346"/>
        </w:tabs>
        <w:ind w:firstLine="709"/>
        <w:jc w:val="both"/>
        <w:rPr>
          <w:color w:val="000000"/>
          <w:sz w:val="28"/>
          <w:szCs w:val="28"/>
        </w:rPr>
      </w:pPr>
      <w:r w:rsidRPr="00AA368B">
        <w:rPr>
          <w:color w:val="000000"/>
          <w:sz w:val="28"/>
          <w:szCs w:val="28"/>
        </w:rPr>
        <w:t xml:space="preserve">5.2. </w:t>
      </w:r>
      <w:r w:rsidR="00AF5E97">
        <w:rPr>
          <w:color w:val="000000"/>
          <w:sz w:val="28"/>
          <w:szCs w:val="28"/>
        </w:rPr>
        <w:t>Споры и разногласия, не урегулированные путем переговоров Сторон, разрешаются в судебном порядке в Арбитражном суде Самарской области.</w:t>
      </w:r>
    </w:p>
    <w:p w:rsidR="004C048A" w:rsidRDefault="004C048A" w:rsidP="00AA368B">
      <w:pPr>
        <w:pStyle w:val="a7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:rsidR="007A7015" w:rsidRDefault="00AA368B" w:rsidP="00AA368B">
      <w:pPr>
        <w:pStyle w:val="a7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6. </w:t>
      </w:r>
      <w:r w:rsidR="00633CE8">
        <w:rPr>
          <w:b/>
          <w:color w:val="000000"/>
          <w:sz w:val="28"/>
          <w:szCs w:val="28"/>
        </w:rPr>
        <w:t>Форс-мажор</w:t>
      </w:r>
    </w:p>
    <w:p w:rsidR="00633CE8" w:rsidRDefault="00633CE8" w:rsidP="00633CE8">
      <w:pPr>
        <w:pStyle w:val="a7"/>
        <w:shd w:val="clear" w:color="auto" w:fill="FFFFFF"/>
        <w:tabs>
          <w:tab w:val="left" w:pos="1346"/>
        </w:tabs>
        <w:ind w:left="360"/>
        <w:rPr>
          <w:b/>
          <w:color w:val="000000"/>
          <w:sz w:val="28"/>
          <w:szCs w:val="28"/>
        </w:rPr>
      </w:pPr>
    </w:p>
    <w:p w:rsidR="00633CE8" w:rsidRDefault="00AF5E97" w:rsidP="004C048A">
      <w:pPr>
        <w:pStyle w:val="a7"/>
        <w:shd w:val="clear" w:color="auto" w:fill="FFFFFF"/>
        <w:tabs>
          <w:tab w:val="left" w:pos="134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633CE8">
        <w:rPr>
          <w:color w:val="000000"/>
          <w:sz w:val="28"/>
          <w:szCs w:val="28"/>
        </w:rPr>
        <w:t xml:space="preserve">.1. Стороны освобождаются от ответственности за полное или частичное неисполнение обязательств настоящего Соглашения в случае, если неисполнение обязательств явилось следствием обстоятельств непреодолимой силы, а именно: пожара, наводнения, землетрясения, забастовки, войны </w:t>
      </w:r>
      <w:r w:rsidR="00633CE8" w:rsidRPr="00355BA2">
        <w:rPr>
          <w:color w:val="000000"/>
          <w:sz w:val="28"/>
          <w:szCs w:val="28"/>
        </w:rPr>
        <w:t>или других независящих от сторон обстоятельств</w:t>
      </w:r>
      <w:r w:rsidRPr="00355BA2">
        <w:rPr>
          <w:color w:val="000000"/>
          <w:sz w:val="28"/>
          <w:szCs w:val="28"/>
        </w:rPr>
        <w:t xml:space="preserve"> в соответствии с</w:t>
      </w:r>
      <w:r w:rsidR="0012062F" w:rsidRPr="00355BA2">
        <w:rPr>
          <w:color w:val="000000"/>
          <w:sz w:val="28"/>
          <w:szCs w:val="28"/>
        </w:rPr>
        <w:t xml:space="preserve">о ст. 401 </w:t>
      </w:r>
      <w:r w:rsidRPr="00355BA2">
        <w:rPr>
          <w:color w:val="000000"/>
          <w:sz w:val="28"/>
          <w:szCs w:val="28"/>
        </w:rPr>
        <w:t>ГК РФ</w:t>
      </w:r>
      <w:r w:rsidR="00633CE8" w:rsidRPr="00355BA2">
        <w:rPr>
          <w:color w:val="000000"/>
          <w:sz w:val="28"/>
          <w:szCs w:val="28"/>
        </w:rPr>
        <w:t>.</w:t>
      </w:r>
    </w:p>
    <w:p w:rsidR="007A7015" w:rsidRPr="00092B48" w:rsidRDefault="00AF5E97" w:rsidP="004C048A">
      <w:pPr>
        <w:pStyle w:val="a7"/>
        <w:shd w:val="clear" w:color="auto" w:fill="FFFFFF"/>
        <w:tabs>
          <w:tab w:val="left" w:pos="134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33CE8">
        <w:rPr>
          <w:color w:val="000000"/>
          <w:sz w:val="28"/>
          <w:szCs w:val="28"/>
        </w:rPr>
        <w:t>.2. Сторона, которая не может выполнить обязательства настоящего Соглашения, должна своевременно, но не позднее 5 (пяти)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4C048A" w:rsidRDefault="004C048A" w:rsidP="001961FE">
      <w:pPr>
        <w:jc w:val="center"/>
        <w:rPr>
          <w:b/>
          <w:bCs/>
          <w:color w:val="000000"/>
          <w:sz w:val="28"/>
          <w:szCs w:val="28"/>
          <w:lang w:val="x-none" w:eastAsia="x-none"/>
        </w:rPr>
      </w:pPr>
    </w:p>
    <w:p w:rsidR="00AF5E97" w:rsidRDefault="00AF5E97" w:rsidP="001961FE">
      <w:pPr>
        <w:jc w:val="center"/>
        <w:rPr>
          <w:b/>
          <w:bCs/>
          <w:color w:val="000000"/>
          <w:sz w:val="28"/>
          <w:szCs w:val="28"/>
          <w:lang w:eastAsia="x-none"/>
        </w:rPr>
      </w:pPr>
      <w:r w:rsidRPr="001337F0">
        <w:rPr>
          <w:b/>
          <w:bCs/>
          <w:color w:val="000000"/>
          <w:sz w:val="28"/>
          <w:szCs w:val="28"/>
          <w:lang w:val="x-none" w:eastAsia="x-none"/>
        </w:rPr>
        <w:t>7. Прочие условия</w:t>
      </w:r>
    </w:p>
    <w:p w:rsidR="00AF5E97" w:rsidRPr="00AF5E97" w:rsidRDefault="00AF5E97" w:rsidP="00AF5E97">
      <w:pPr>
        <w:ind w:firstLine="567"/>
        <w:jc w:val="center"/>
        <w:rPr>
          <w:b/>
          <w:bCs/>
          <w:color w:val="000000"/>
          <w:sz w:val="28"/>
          <w:szCs w:val="28"/>
          <w:lang w:eastAsia="x-none"/>
        </w:rPr>
      </w:pPr>
    </w:p>
    <w:p w:rsidR="00AF5E97" w:rsidRPr="001337F0" w:rsidRDefault="00AF5E97" w:rsidP="00AF5E97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1337F0">
        <w:rPr>
          <w:color w:val="000000"/>
          <w:sz w:val="28"/>
          <w:szCs w:val="28"/>
          <w:lang w:val="x-none" w:eastAsia="x-none"/>
        </w:rPr>
        <w:t>7</w:t>
      </w:r>
      <w:r w:rsidR="00E01EA8">
        <w:rPr>
          <w:color w:val="000000"/>
          <w:sz w:val="28"/>
          <w:szCs w:val="28"/>
          <w:lang w:val="x-none" w:eastAsia="x-none"/>
        </w:rPr>
        <w:t>.</w:t>
      </w:r>
      <w:r w:rsidR="00E01EA8">
        <w:rPr>
          <w:color w:val="000000"/>
          <w:sz w:val="28"/>
          <w:szCs w:val="28"/>
          <w:lang w:eastAsia="x-none"/>
        </w:rPr>
        <w:t>1</w:t>
      </w:r>
      <w:r w:rsidRPr="001337F0">
        <w:rPr>
          <w:color w:val="000000"/>
          <w:sz w:val="28"/>
          <w:szCs w:val="28"/>
          <w:lang w:val="x-none" w:eastAsia="x-none"/>
        </w:rPr>
        <w:t>.</w:t>
      </w:r>
      <w:r w:rsidR="00EE33B7">
        <w:rPr>
          <w:color w:val="000000"/>
          <w:sz w:val="28"/>
          <w:szCs w:val="28"/>
          <w:lang w:eastAsia="x-none"/>
        </w:rPr>
        <w:t> </w:t>
      </w:r>
      <w:r w:rsidRPr="001337F0">
        <w:rPr>
          <w:color w:val="000000"/>
          <w:sz w:val="28"/>
          <w:szCs w:val="28"/>
          <w:lang w:val="x-none" w:eastAsia="x-none"/>
        </w:rPr>
        <w:t>Стороны не имеют никаких сопутствующих устных договоренностей. Содержание текста Соглашения полностью соответствует действительному волеизъявлению сторон.</w:t>
      </w:r>
    </w:p>
    <w:p w:rsidR="00AF5E97" w:rsidRPr="001337F0" w:rsidRDefault="00AF5E97" w:rsidP="00AF5E97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1337F0">
        <w:rPr>
          <w:color w:val="000000"/>
          <w:sz w:val="28"/>
          <w:szCs w:val="28"/>
          <w:lang w:val="x-none" w:eastAsia="x-none"/>
        </w:rPr>
        <w:t>7.</w:t>
      </w:r>
      <w:r w:rsidR="00E01EA8">
        <w:rPr>
          <w:color w:val="000000"/>
          <w:sz w:val="28"/>
          <w:szCs w:val="28"/>
          <w:lang w:eastAsia="x-none"/>
        </w:rPr>
        <w:t>2</w:t>
      </w:r>
      <w:r w:rsidRPr="001337F0">
        <w:rPr>
          <w:color w:val="000000"/>
          <w:sz w:val="28"/>
          <w:szCs w:val="28"/>
          <w:lang w:val="x-none" w:eastAsia="x-none"/>
        </w:rPr>
        <w:t>.</w:t>
      </w:r>
      <w:r w:rsidR="00EE33B7">
        <w:rPr>
          <w:color w:val="000000"/>
          <w:sz w:val="28"/>
          <w:szCs w:val="28"/>
          <w:lang w:eastAsia="x-none"/>
        </w:rPr>
        <w:t> </w:t>
      </w:r>
      <w:r w:rsidRPr="001337F0">
        <w:rPr>
          <w:color w:val="000000"/>
          <w:sz w:val="28"/>
          <w:szCs w:val="28"/>
          <w:lang w:val="x-none" w:eastAsia="x-none"/>
        </w:rPr>
        <w:t>Вся переписка по Соглашению, предшествующая его заключению, теряет юридическую силу со дня заключения Соглашения.</w:t>
      </w:r>
    </w:p>
    <w:p w:rsidR="00AF5E97" w:rsidRPr="001337F0" w:rsidRDefault="00AF5E97" w:rsidP="00AF5E97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1337F0">
        <w:rPr>
          <w:color w:val="000000"/>
          <w:sz w:val="28"/>
          <w:szCs w:val="28"/>
          <w:lang w:val="x-none" w:eastAsia="x-none"/>
        </w:rPr>
        <w:t>7.</w:t>
      </w:r>
      <w:r w:rsidR="00EE33B7">
        <w:rPr>
          <w:color w:val="000000"/>
          <w:sz w:val="28"/>
          <w:szCs w:val="28"/>
          <w:lang w:eastAsia="x-none"/>
        </w:rPr>
        <w:t>3</w:t>
      </w:r>
      <w:r w:rsidRPr="001337F0">
        <w:rPr>
          <w:color w:val="000000"/>
          <w:sz w:val="28"/>
          <w:szCs w:val="28"/>
          <w:lang w:val="x-none" w:eastAsia="x-none"/>
        </w:rPr>
        <w:t>.</w:t>
      </w:r>
      <w:r w:rsidR="00EE33B7">
        <w:rPr>
          <w:color w:val="000000"/>
          <w:sz w:val="28"/>
          <w:szCs w:val="28"/>
          <w:lang w:eastAsia="x-none"/>
        </w:rPr>
        <w:t> </w:t>
      </w:r>
      <w:r w:rsidRPr="001337F0">
        <w:rPr>
          <w:color w:val="000000"/>
          <w:sz w:val="28"/>
          <w:szCs w:val="28"/>
          <w:lang w:val="x-none" w:eastAsia="x-none"/>
        </w:rPr>
        <w:t>Стороны признают, что если какое-либо из положений Соглашения становится недействительным в течение срока его действия вследствие изменения законодательства, остальные положения Соглашения обязательны для сторон в течение срока действия Соглашения.</w:t>
      </w:r>
    </w:p>
    <w:p w:rsidR="00AF5E97" w:rsidRPr="00EE33B7" w:rsidRDefault="00AF5E97" w:rsidP="00AF5E97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x-none"/>
        </w:rPr>
      </w:pPr>
      <w:r w:rsidRPr="001337F0">
        <w:rPr>
          <w:color w:val="000000"/>
          <w:sz w:val="28"/>
          <w:szCs w:val="28"/>
          <w:lang w:val="x-none" w:eastAsia="x-none"/>
        </w:rPr>
        <w:t>7.</w:t>
      </w:r>
      <w:r w:rsidR="00EE33B7">
        <w:rPr>
          <w:color w:val="000000"/>
          <w:sz w:val="28"/>
          <w:szCs w:val="28"/>
          <w:lang w:eastAsia="x-none"/>
        </w:rPr>
        <w:t>4</w:t>
      </w:r>
      <w:r w:rsidRPr="001337F0">
        <w:rPr>
          <w:color w:val="000000"/>
          <w:sz w:val="28"/>
          <w:szCs w:val="28"/>
          <w:lang w:val="x-none" w:eastAsia="x-none"/>
        </w:rPr>
        <w:t>.</w:t>
      </w:r>
      <w:r w:rsidR="00EE33B7">
        <w:rPr>
          <w:color w:val="000000"/>
          <w:sz w:val="28"/>
          <w:szCs w:val="28"/>
          <w:lang w:eastAsia="x-none"/>
        </w:rPr>
        <w:t> </w:t>
      </w:r>
      <w:r w:rsidRPr="001337F0">
        <w:rPr>
          <w:color w:val="000000"/>
          <w:sz w:val="28"/>
          <w:szCs w:val="28"/>
          <w:lang w:val="x-none" w:eastAsia="x-none"/>
        </w:rPr>
        <w:t xml:space="preserve">Любые изменения и дополнения к Соглашению </w:t>
      </w:r>
      <w:r w:rsidR="00EE33B7">
        <w:rPr>
          <w:color w:val="000000"/>
          <w:sz w:val="28"/>
          <w:szCs w:val="28"/>
          <w:lang w:eastAsia="x-none"/>
        </w:rPr>
        <w:t>признаются действительными, если они оформлены Дополнительным соглашением к настоящему Соглашению.</w:t>
      </w:r>
    </w:p>
    <w:p w:rsidR="00AF5E97" w:rsidRPr="00EE33B7" w:rsidRDefault="00AF5E97" w:rsidP="00AF5E97">
      <w:pPr>
        <w:pStyle w:val="aa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x-none"/>
        </w:rPr>
      </w:pPr>
      <w:r w:rsidRPr="001337F0">
        <w:rPr>
          <w:color w:val="000000"/>
          <w:sz w:val="28"/>
          <w:szCs w:val="28"/>
          <w:lang w:val="x-none" w:eastAsia="x-none"/>
        </w:rPr>
        <w:t>7.</w:t>
      </w:r>
      <w:r w:rsidR="00EE33B7">
        <w:rPr>
          <w:color w:val="000000"/>
          <w:sz w:val="28"/>
          <w:szCs w:val="28"/>
          <w:lang w:eastAsia="x-none"/>
        </w:rPr>
        <w:t>5</w:t>
      </w:r>
      <w:r w:rsidRPr="001337F0">
        <w:rPr>
          <w:color w:val="000000"/>
          <w:sz w:val="28"/>
          <w:szCs w:val="28"/>
          <w:lang w:val="x-none" w:eastAsia="x-none"/>
        </w:rPr>
        <w:t>.</w:t>
      </w:r>
      <w:r w:rsidR="00EE33B7">
        <w:rPr>
          <w:color w:val="000000"/>
          <w:sz w:val="28"/>
          <w:szCs w:val="28"/>
          <w:lang w:eastAsia="x-none"/>
        </w:rPr>
        <w:t> </w:t>
      </w:r>
      <w:r w:rsidRPr="001337F0">
        <w:rPr>
          <w:color w:val="000000"/>
          <w:sz w:val="28"/>
          <w:szCs w:val="28"/>
          <w:lang w:val="x-none" w:eastAsia="x-none"/>
        </w:rPr>
        <w:t xml:space="preserve">Соглашение составлено и подписано в 2 (двух) экземплярах, имеющих равную юридическую силу, по одному экземпляру для каждой из </w:t>
      </w:r>
      <w:r w:rsidR="00EE33B7">
        <w:rPr>
          <w:color w:val="000000"/>
          <w:sz w:val="28"/>
          <w:szCs w:val="28"/>
          <w:lang w:eastAsia="x-none"/>
        </w:rPr>
        <w:t>Сторон</w:t>
      </w:r>
      <w:r w:rsidRPr="001337F0">
        <w:rPr>
          <w:color w:val="000000"/>
          <w:sz w:val="28"/>
          <w:szCs w:val="28"/>
          <w:lang w:val="x-none" w:eastAsia="x-none"/>
        </w:rPr>
        <w:t xml:space="preserve">. </w:t>
      </w:r>
    </w:p>
    <w:p w:rsidR="00AF5E97" w:rsidRPr="001337F0" w:rsidRDefault="00AF5E97" w:rsidP="00AF5E97">
      <w:pPr>
        <w:pStyle w:val="aa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355BA2">
        <w:rPr>
          <w:color w:val="000000"/>
          <w:spacing w:val="3"/>
          <w:sz w:val="28"/>
          <w:szCs w:val="28"/>
          <w:lang w:eastAsia="x-none"/>
        </w:rPr>
        <w:t>7</w:t>
      </w:r>
      <w:r w:rsidRPr="00355BA2">
        <w:rPr>
          <w:color w:val="000000"/>
          <w:spacing w:val="3"/>
          <w:sz w:val="28"/>
          <w:szCs w:val="28"/>
          <w:lang w:val="x-none" w:eastAsia="x-none"/>
        </w:rPr>
        <w:t>.</w:t>
      </w:r>
      <w:r w:rsidR="00EE33B7" w:rsidRPr="00355BA2">
        <w:rPr>
          <w:color w:val="000000"/>
          <w:spacing w:val="3"/>
          <w:sz w:val="28"/>
          <w:szCs w:val="28"/>
          <w:lang w:eastAsia="x-none"/>
        </w:rPr>
        <w:t>6</w:t>
      </w:r>
      <w:r w:rsidRPr="00355BA2">
        <w:rPr>
          <w:color w:val="000000"/>
          <w:sz w:val="28"/>
          <w:szCs w:val="28"/>
          <w:lang w:val="x-none" w:eastAsia="x-none"/>
        </w:rPr>
        <w:t>.</w:t>
      </w:r>
      <w:r w:rsidR="00EE33B7" w:rsidRPr="00355BA2">
        <w:rPr>
          <w:color w:val="000000"/>
          <w:sz w:val="28"/>
          <w:szCs w:val="28"/>
          <w:lang w:eastAsia="x-none"/>
        </w:rPr>
        <w:t> </w:t>
      </w:r>
      <w:r w:rsidRPr="00355BA2">
        <w:rPr>
          <w:color w:val="000000"/>
          <w:sz w:val="28"/>
          <w:szCs w:val="28"/>
          <w:lang w:val="x-none" w:eastAsia="x-none"/>
        </w:rPr>
        <w:t>В части отношений между сторонами, неурегулированных положениями Соглашения, применяется законодательство Российской Федерации.</w:t>
      </w:r>
    </w:p>
    <w:p w:rsidR="00AF5E97" w:rsidRPr="001337F0" w:rsidRDefault="00AF5E97" w:rsidP="00AF5E97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1337F0">
        <w:rPr>
          <w:color w:val="000000"/>
          <w:spacing w:val="3"/>
          <w:sz w:val="28"/>
          <w:szCs w:val="28"/>
        </w:rPr>
        <w:t>7.</w:t>
      </w:r>
      <w:r w:rsidR="00EE33B7">
        <w:rPr>
          <w:color w:val="000000"/>
          <w:spacing w:val="3"/>
          <w:sz w:val="28"/>
          <w:szCs w:val="28"/>
        </w:rPr>
        <w:t>7</w:t>
      </w:r>
      <w:r w:rsidRPr="001337F0">
        <w:rPr>
          <w:color w:val="000000"/>
          <w:spacing w:val="3"/>
          <w:sz w:val="28"/>
          <w:szCs w:val="28"/>
        </w:rPr>
        <w:t>. Все уведомления и извещения, необходимые в соответствии с Соглашением, совершаются в письменной форме и должны быть переданы лично или направлены заказной почтой, электронным сообщением, по факсу или иным способом, позволяющим установить факт отправки корреспонденции, с последующим предоставлением оригинала по адресам, указанным сторонами.</w:t>
      </w:r>
    </w:p>
    <w:p w:rsidR="00AF5E97" w:rsidRPr="001337F0" w:rsidRDefault="00AF5E97" w:rsidP="00AF5E97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1337F0">
        <w:rPr>
          <w:color w:val="000000"/>
          <w:spacing w:val="3"/>
          <w:sz w:val="28"/>
          <w:szCs w:val="28"/>
        </w:rPr>
        <w:t>7.</w:t>
      </w:r>
      <w:r w:rsidR="00EE33B7">
        <w:rPr>
          <w:color w:val="000000"/>
          <w:spacing w:val="3"/>
          <w:sz w:val="28"/>
          <w:szCs w:val="28"/>
        </w:rPr>
        <w:t>8</w:t>
      </w:r>
      <w:r w:rsidRPr="001337F0">
        <w:rPr>
          <w:color w:val="000000"/>
          <w:spacing w:val="3"/>
          <w:sz w:val="28"/>
          <w:szCs w:val="28"/>
        </w:rPr>
        <w:t>. Стороны обязуются хранить в тайне любую информацию и данные, предоставляемые в связи с исполнением Соглашения, не раскрывать и не разглашать третьим лицам в целом или частично факты и информацию без предварительного письменного согласия другой стороны. Обязательства конфиденциальности не распространяются на общедоступную информацию.</w:t>
      </w:r>
    </w:p>
    <w:p w:rsidR="00AF5E97" w:rsidRPr="001337F0" w:rsidRDefault="00AF5E97" w:rsidP="00AF5E97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1337F0">
        <w:rPr>
          <w:color w:val="000000"/>
          <w:spacing w:val="3"/>
          <w:sz w:val="28"/>
          <w:szCs w:val="28"/>
        </w:rPr>
        <w:t>7.10. Стороны обеспечивают конфиденциальность персональных данных и их безопасность при обработке в соответствии с законодательством</w:t>
      </w:r>
      <w:r w:rsidR="00EE33B7">
        <w:rPr>
          <w:color w:val="000000"/>
          <w:spacing w:val="3"/>
          <w:sz w:val="28"/>
          <w:szCs w:val="28"/>
        </w:rPr>
        <w:t xml:space="preserve"> в сфере защиты</w:t>
      </w:r>
      <w:r w:rsidRPr="001337F0">
        <w:rPr>
          <w:color w:val="000000"/>
          <w:spacing w:val="3"/>
          <w:sz w:val="28"/>
          <w:szCs w:val="28"/>
        </w:rPr>
        <w:t xml:space="preserve"> персональных данных, а также иных сведений, составляющих тайну в соответствии с действующим законодательством, в случае, если при исполнении обязательств по Соглашению требуется доступ к таким данным или такие данные стали известными</w:t>
      </w:r>
      <w:r w:rsidR="00EE33B7">
        <w:rPr>
          <w:color w:val="000000"/>
          <w:spacing w:val="3"/>
          <w:sz w:val="28"/>
          <w:szCs w:val="28"/>
        </w:rPr>
        <w:t xml:space="preserve"> </w:t>
      </w:r>
      <w:r w:rsidR="00EE33B7" w:rsidRPr="00355BA2">
        <w:rPr>
          <w:color w:val="000000"/>
          <w:spacing w:val="3"/>
          <w:sz w:val="28"/>
          <w:szCs w:val="28"/>
        </w:rPr>
        <w:t>одной из Сторон</w:t>
      </w:r>
      <w:r w:rsidR="00EE33B7">
        <w:rPr>
          <w:color w:val="000000"/>
          <w:spacing w:val="3"/>
          <w:sz w:val="28"/>
          <w:szCs w:val="28"/>
        </w:rPr>
        <w:t xml:space="preserve"> </w:t>
      </w:r>
      <w:r w:rsidRPr="001337F0">
        <w:rPr>
          <w:color w:val="000000"/>
          <w:spacing w:val="3"/>
          <w:sz w:val="28"/>
          <w:szCs w:val="28"/>
        </w:rPr>
        <w:t>в процессе исполнения обязательств, предусмотренных Соглашением.</w:t>
      </w:r>
    </w:p>
    <w:p w:rsidR="00AF5E97" w:rsidRPr="00EE33B7" w:rsidRDefault="00AF5E97" w:rsidP="00EE33B7">
      <w:pPr>
        <w:ind w:firstLine="709"/>
        <w:jc w:val="both"/>
        <w:rPr>
          <w:sz w:val="28"/>
          <w:szCs w:val="28"/>
        </w:rPr>
      </w:pPr>
      <w:r w:rsidRPr="00EE33B7">
        <w:rPr>
          <w:sz w:val="28"/>
          <w:szCs w:val="28"/>
        </w:rPr>
        <w:t>7.11. Приложения, являющиеся неотъемлемой частью Соглашения:</w:t>
      </w:r>
    </w:p>
    <w:p w:rsidR="00AF5E97" w:rsidRPr="00EE33B7" w:rsidRDefault="00AF5E97" w:rsidP="00EE33B7">
      <w:pPr>
        <w:ind w:left="709"/>
        <w:jc w:val="both"/>
        <w:rPr>
          <w:sz w:val="28"/>
          <w:szCs w:val="28"/>
        </w:rPr>
      </w:pPr>
      <w:r w:rsidRPr="00EE33B7">
        <w:rPr>
          <w:sz w:val="28"/>
          <w:szCs w:val="28"/>
        </w:rPr>
        <w:t>-</w:t>
      </w:r>
      <w:r w:rsidR="00EE33B7">
        <w:rPr>
          <w:sz w:val="28"/>
          <w:szCs w:val="28"/>
        </w:rPr>
        <w:t> </w:t>
      </w:r>
      <w:r w:rsidRPr="00EE33B7">
        <w:rPr>
          <w:sz w:val="28"/>
          <w:szCs w:val="28"/>
        </w:rPr>
        <w:t xml:space="preserve">Приложение №1 «Наименования обязательных сетевых </w:t>
      </w:r>
      <w:r w:rsidR="00092B48" w:rsidRPr="00EE33B7">
        <w:rPr>
          <w:sz w:val="28"/>
          <w:szCs w:val="28"/>
        </w:rPr>
        <w:t>узлов,</w:t>
      </w:r>
      <w:r w:rsidRPr="00EE33B7">
        <w:rPr>
          <w:sz w:val="28"/>
          <w:szCs w:val="28"/>
        </w:rPr>
        <w:t xml:space="preserve"> отвечающих со стороны </w:t>
      </w:r>
      <w:r w:rsidR="008C6D69">
        <w:rPr>
          <w:color w:val="000000"/>
          <w:sz w:val="28"/>
          <w:szCs w:val="28"/>
          <w:u w:val="single"/>
        </w:rPr>
        <w:t xml:space="preserve">                          </w:t>
      </w:r>
      <w:r w:rsidRPr="00EE33B7">
        <w:rPr>
          <w:sz w:val="28"/>
          <w:szCs w:val="28"/>
        </w:rPr>
        <w:t>за подключение к Системе»</w:t>
      </w:r>
    </w:p>
    <w:p w:rsidR="00AF5E97" w:rsidRPr="00EE33B7" w:rsidRDefault="00AF5E97" w:rsidP="00EE33B7">
      <w:pPr>
        <w:ind w:left="709"/>
        <w:jc w:val="both"/>
        <w:rPr>
          <w:sz w:val="28"/>
          <w:szCs w:val="28"/>
        </w:rPr>
      </w:pPr>
      <w:r w:rsidRPr="00EE33B7">
        <w:rPr>
          <w:sz w:val="28"/>
          <w:szCs w:val="28"/>
        </w:rPr>
        <w:t>-</w:t>
      </w:r>
      <w:r w:rsidR="00EE33B7">
        <w:rPr>
          <w:sz w:val="28"/>
          <w:szCs w:val="28"/>
        </w:rPr>
        <w:t> </w:t>
      </w:r>
      <w:r w:rsidRPr="00EE33B7">
        <w:rPr>
          <w:sz w:val="28"/>
          <w:szCs w:val="28"/>
        </w:rPr>
        <w:t>Приложение №2 «Наименования обязательных сетевых узлов, отвечающих со стороны МИАЦ за подключение к Системе»;</w:t>
      </w:r>
    </w:p>
    <w:p w:rsidR="007A7015" w:rsidRPr="00EE33B7" w:rsidRDefault="00AF5E97" w:rsidP="00EE33B7">
      <w:pPr>
        <w:ind w:left="709"/>
        <w:jc w:val="both"/>
        <w:rPr>
          <w:sz w:val="28"/>
          <w:szCs w:val="28"/>
        </w:rPr>
      </w:pPr>
      <w:r w:rsidRPr="00EE33B7">
        <w:rPr>
          <w:sz w:val="28"/>
          <w:szCs w:val="28"/>
        </w:rPr>
        <w:t>-</w:t>
      </w:r>
      <w:r w:rsidR="00EE33B7">
        <w:rPr>
          <w:sz w:val="28"/>
          <w:szCs w:val="28"/>
        </w:rPr>
        <w:t> </w:t>
      </w:r>
      <w:r w:rsidRPr="00EE33B7">
        <w:rPr>
          <w:sz w:val="28"/>
          <w:szCs w:val="28"/>
        </w:rPr>
        <w:t>Приложение №3 «Характеристики телекоммуникационных средств и границы зоны ответственности Сторон».</w:t>
      </w:r>
    </w:p>
    <w:p w:rsidR="007A7015" w:rsidRPr="007A7015" w:rsidRDefault="007A7015" w:rsidP="007A7015">
      <w:pPr>
        <w:shd w:val="clear" w:color="auto" w:fill="FFFFFF"/>
        <w:tabs>
          <w:tab w:val="left" w:pos="1346"/>
        </w:tabs>
        <w:rPr>
          <w:color w:val="000000"/>
          <w:sz w:val="28"/>
          <w:szCs w:val="28"/>
        </w:rPr>
      </w:pPr>
    </w:p>
    <w:p w:rsidR="001101D4" w:rsidRPr="0027081A" w:rsidRDefault="001101D4" w:rsidP="00355BA2">
      <w:pPr>
        <w:pStyle w:val="a7"/>
        <w:suppressAutoHyphens/>
        <w:autoSpaceDN w:val="0"/>
        <w:adjustRightInd w:val="0"/>
        <w:spacing w:line="276" w:lineRule="auto"/>
        <w:ind w:left="0"/>
        <w:jc w:val="center"/>
      </w:pPr>
      <w:r>
        <w:rPr>
          <w:b/>
        </w:rPr>
        <w:t>8. </w:t>
      </w:r>
      <w:r w:rsidRPr="0027081A">
        <w:rPr>
          <w:b/>
        </w:rPr>
        <w:t>РЕКВИЗИТЫ И ПОДПИСИ СТОРОН</w:t>
      </w:r>
    </w:p>
    <w:p w:rsidR="001101D4" w:rsidRDefault="001101D4" w:rsidP="00092B48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48"/>
        <w:gridCol w:w="4879"/>
      </w:tblGrid>
      <w:tr w:rsidR="001101D4" w:rsidTr="00F40537">
        <w:tc>
          <w:tcPr>
            <w:tcW w:w="4962" w:type="dxa"/>
          </w:tcPr>
          <w:p w:rsidR="00CA020C" w:rsidRDefault="00CA020C" w:rsidP="00092B48">
            <w:pPr>
              <w:rPr>
                <w:sz w:val="28"/>
                <w:szCs w:val="28"/>
              </w:rPr>
            </w:pPr>
          </w:p>
          <w:p w:rsidR="008C6D69" w:rsidRDefault="008C6D69" w:rsidP="00092B48">
            <w:pPr>
              <w:rPr>
                <w:sz w:val="28"/>
                <w:szCs w:val="28"/>
              </w:rPr>
            </w:pPr>
          </w:p>
          <w:p w:rsidR="008C6D69" w:rsidRDefault="008C6D69" w:rsidP="00092B48">
            <w:pPr>
              <w:rPr>
                <w:sz w:val="28"/>
                <w:szCs w:val="28"/>
              </w:rPr>
            </w:pPr>
          </w:p>
          <w:p w:rsidR="008C6D69" w:rsidRDefault="008C6D69" w:rsidP="00092B48">
            <w:pPr>
              <w:rPr>
                <w:sz w:val="28"/>
                <w:szCs w:val="28"/>
              </w:rPr>
            </w:pPr>
          </w:p>
          <w:p w:rsidR="008C6D69" w:rsidRDefault="008C6D69" w:rsidP="00092B48">
            <w:pPr>
              <w:rPr>
                <w:sz w:val="28"/>
                <w:szCs w:val="28"/>
              </w:rPr>
            </w:pPr>
          </w:p>
          <w:p w:rsidR="008C6D69" w:rsidRDefault="008C6D69" w:rsidP="00092B48">
            <w:pPr>
              <w:rPr>
                <w:sz w:val="28"/>
                <w:szCs w:val="28"/>
              </w:rPr>
            </w:pPr>
          </w:p>
          <w:p w:rsidR="008C6D69" w:rsidRDefault="008C6D69" w:rsidP="00092B48">
            <w:pPr>
              <w:rPr>
                <w:sz w:val="28"/>
                <w:szCs w:val="28"/>
              </w:rPr>
            </w:pPr>
          </w:p>
          <w:p w:rsidR="008C6D69" w:rsidRDefault="008C6D69" w:rsidP="00092B48">
            <w:pPr>
              <w:rPr>
                <w:sz w:val="28"/>
                <w:szCs w:val="28"/>
              </w:rPr>
            </w:pPr>
          </w:p>
          <w:p w:rsidR="008C6D69" w:rsidRDefault="008C6D69" w:rsidP="00092B48">
            <w:pPr>
              <w:rPr>
                <w:sz w:val="28"/>
                <w:szCs w:val="28"/>
              </w:rPr>
            </w:pPr>
          </w:p>
          <w:p w:rsidR="008C6D69" w:rsidRDefault="008C6D69" w:rsidP="00092B48">
            <w:pPr>
              <w:rPr>
                <w:sz w:val="28"/>
                <w:szCs w:val="28"/>
              </w:rPr>
            </w:pPr>
          </w:p>
          <w:p w:rsidR="008C6D69" w:rsidRDefault="008C6D69" w:rsidP="00092B48">
            <w:pPr>
              <w:rPr>
                <w:sz w:val="28"/>
                <w:szCs w:val="28"/>
              </w:rPr>
            </w:pPr>
          </w:p>
          <w:p w:rsidR="008C6D69" w:rsidRDefault="008C6D69" w:rsidP="00092B48">
            <w:pPr>
              <w:rPr>
                <w:sz w:val="28"/>
                <w:szCs w:val="28"/>
              </w:rPr>
            </w:pPr>
          </w:p>
          <w:p w:rsidR="008C6D69" w:rsidRDefault="008C6D69" w:rsidP="00092B48">
            <w:pPr>
              <w:rPr>
                <w:sz w:val="28"/>
                <w:szCs w:val="28"/>
              </w:rPr>
            </w:pPr>
          </w:p>
          <w:p w:rsidR="008C6D69" w:rsidRDefault="008C6D69" w:rsidP="00092B48">
            <w:pPr>
              <w:rPr>
                <w:sz w:val="28"/>
                <w:szCs w:val="28"/>
              </w:rPr>
            </w:pPr>
          </w:p>
          <w:p w:rsidR="008C6D69" w:rsidRDefault="008C6D69" w:rsidP="00092B48">
            <w:pPr>
              <w:rPr>
                <w:sz w:val="28"/>
                <w:szCs w:val="28"/>
              </w:rPr>
            </w:pPr>
          </w:p>
          <w:p w:rsidR="008C6D69" w:rsidRDefault="008C6D69" w:rsidP="00092B48">
            <w:pPr>
              <w:rPr>
                <w:sz w:val="28"/>
                <w:szCs w:val="28"/>
              </w:rPr>
            </w:pPr>
          </w:p>
          <w:p w:rsidR="008C6D69" w:rsidRDefault="008C6D69" w:rsidP="00092B48">
            <w:pPr>
              <w:rPr>
                <w:sz w:val="28"/>
                <w:szCs w:val="28"/>
              </w:rPr>
            </w:pPr>
          </w:p>
          <w:p w:rsidR="008C6D69" w:rsidRDefault="008C6D69" w:rsidP="00092B48">
            <w:pPr>
              <w:rPr>
                <w:sz w:val="28"/>
                <w:szCs w:val="28"/>
              </w:rPr>
            </w:pPr>
          </w:p>
          <w:p w:rsidR="00DA1119" w:rsidRDefault="00DA1119" w:rsidP="00092B48">
            <w:pPr>
              <w:rPr>
                <w:sz w:val="28"/>
                <w:szCs w:val="28"/>
              </w:rPr>
            </w:pPr>
          </w:p>
          <w:p w:rsidR="008C6D69" w:rsidRDefault="008C6D69" w:rsidP="00092B48">
            <w:pPr>
              <w:rPr>
                <w:sz w:val="28"/>
                <w:szCs w:val="28"/>
              </w:rPr>
            </w:pPr>
          </w:p>
          <w:p w:rsidR="008C6D69" w:rsidRDefault="008C6D69" w:rsidP="00092B48">
            <w:pPr>
              <w:rPr>
                <w:sz w:val="28"/>
                <w:szCs w:val="28"/>
              </w:rPr>
            </w:pPr>
          </w:p>
          <w:p w:rsidR="00CA020C" w:rsidRDefault="00092B48" w:rsidP="00110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CA020C">
              <w:rPr>
                <w:sz w:val="28"/>
                <w:szCs w:val="28"/>
              </w:rPr>
              <w:t>/</w:t>
            </w:r>
            <w:r>
              <w:t xml:space="preserve"> </w:t>
            </w:r>
            <w:r w:rsidR="00F40537">
              <w:t xml:space="preserve">                              </w:t>
            </w:r>
            <w:r w:rsidR="00CA020C">
              <w:rPr>
                <w:sz w:val="28"/>
                <w:szCs w:val="28"/>
              </w:rPr>
              <w:t>/</w:t>
            </w:r>
          </w:p>
          <w:p w:rsidR="00CA020C" w:rsidRPr="00CA020C" w:rsidRDefault="00CA020C" w:rsidP="00CA0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5067" w:type="dxa"/>
          </w:tcPr>
          <w:p w:rsidR="001101D4" w:rsidRDefault="00205C35" w:rsidP="00110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101D4">
              <w:rPr>
                <w:sz w:val="28"/>
                <w:szCs w:val="28"/>
              </w:rPr>
              <w:t>осударственное бюджетное учреждение здравоохранения «Самарский областной медицинский информационно-аналитический центр»</w:t>
            </w:r>
          </w:p>
          <w:p w:rsidR="00DA1119" w:rsidRPr="00DA1119" w:rsidRDefault="00DA1119" w:rsidP="00DA1119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A1119">
              <w:rPr>
                <w:rFonts w:eastAsiaTheme="minorHAnsi"/>
                <w:szCs w:val="28"/>
                <w:lang w:eastAsia="en-US"/>
              </w:rPr>
              <w:t>443095, г. Самара, ул. Ташкентская, 159</w:t>
            </w:r>
          </w:p>
          <w:p w:rsidR="00DA1119" w:rsidRPr="00DA1119" w:rsidRDefault="00DA1119" w:rsidP="00DA1119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A1119">
              <w:rPr>
                <w:rFonts w:eastAsiaTheme="minorHAnsi"/>
                <w:szCs w:val="28"/>
                <w:lang w:eastAsia="en-US"/>
              </w:rPr>
              <w:t>Тел./факс: 8(846)956-17-95</w:t>
            </w:r>
          </w:p>
          <w:p w:rsidR="00DA1119" w:rsidRPr="00DA1119" w:rsidRDefault="00DA1119" w:rsidP="00DA1119">
            <w:pPr>
              <w:jc w:val="both"/>
              <w:rPr>
                <w:rFonts w:eastAsiaTheme="minorHAnsi"/>
                <w:szCs w:val="28"/>
                <w:lang w:val="en-US" w:eastAsia="en-US"/>
              </w:rPr>
            </w:pPr>
            <w:r w:rsidRPr="00DA1119">
              <w:rPr>
                <w:rFonts w:eastAsiaTheme="minorHAnsi"/>
                <w:szCs w:val="28"/>
                <w:lang w:val="en-US" w:eastAsia="en-US"/>
              </w:rPr>
              <w:t xml:space="preserve">E-mail: </w:t>
            </w:r>
            <w:hyperlink r:id="rId6" w:history="1">
              <w:r w:rsidRPr="00DA1119">
                <w:rPr>
                  <w:rFonts w:eastAsiaTheme="minorHAnsi"/>
                  <w:color w:val="0000FF" w:themeColor="hyperlink"/>
                  <w:szCs w:val="28"/>
                  <w:u w:val="single"/>
                  <w:lang w:val="en-US" w:eastAsia="en-US"/>
                </w:rPr>
                <w:t>miac@miac.samregion.ru</w:t>
              </w:r>
            </w:hyperlink>
          </w:p>
          <w:p w:rsidR="00DA1119" w:rsidRPr="00DA1119" w:rsidRDefault="00DA1119" w:rsidP="00DA1119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A1119">
              <w:rPr>
                <w:rFonts w:eastAsiaTheme="minorHAnsi"/>
                <w:szCs w:val="28"/>
                <w:lang w:eastAsia="en-US"/>
              </w:rPr>
              <w:t>ИНН 6312019625 КПП 631201001</w:t>
            </w:r>
          </w:p>
          <w:p w:rsidR="00DA1119" w:rsidRPr="00DA1119" w:rsidRDefault="00DA1119" w:rsidP="00DA1119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A1119">
              <w:rPr>
                <w:rFonts w:eastAsiaTheme="minorHAnsi"/>
                <w:szCs w:val="28"/>
                <w:lang w:eastAsia="en-US"/>
              </w:rPr>
              <w:t>ОКАТО 36401368000 ОКПО 01671512</w:t>
            </w:r>
          </w:p>
          <w:p w:rsidR="00DA1119" w:rsidRPr="00DA1119" w:rsidRDefault="00DA1119" w:rsidP="00DA1119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A1119">
              <w:rPr>
                <w:rFonts w:eastAsiaTheme="minorHAnsi"/>
                <w:szCs w:val="28"/>
                <w:lang w:eastAsia="en-US"/>
              </w:rPr>
              <w:t>ОКТМО 36701310000 ОГРН 1026300781825</w:t>
            </w:r>
          </w:p>
          <w:p w:rsidR="00DA1119" w:rsidRPr="00DA1119" w:rsidRDefault="00DA1119" w:rsidP="00DA1119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A1119">
              <w:rPr>
                <w:rFonts w:eastAsiaTheme="minorHAnsi"/>
                <w:szCs w:val="28"/>
                <w:lang w:eastAsia="en-US"/>
              </w:rPr>
              <w:t>Министерство управления финансами Самарской области (МИАЦ л/с 612.01.023.0);</w:t>
            </w:r>
          </w:p>
          <w:p w:rsidR="00DA1119" w:rsidRPr="00DA1119" w:rsidRDefault="00DA1119" w:rsidP="00DA1119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A1119">
              <w:rPr>
                <w:rFonts w:eastAsiaTheme="minorHAnsi"/>
                <w:szCs w:val="28"/>
                <w:lang w:eastAsia="en-US"/>
              </w:rPr>
              <w:t>ОТДЕЛЕНИЕ САМАРА БАНКА РОССИИ // УФК по Самарской области г. Самара;</w:t>
            </w:r>
          </w:p>
          <w:p w:rsidR="00DA1119" w:rsidRPr="00DA1119" w:rsidRDefault="00DA1119" w:rsidP="00DA1119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A1119">
              <w:rPr>
                <w:rFonts w:eastAsiaTheme="minorHAnsi"/>
                <w:szCs w:val="28"/>
                <w:lang w:eastAsia="en-US"/>
              </w:rPr>
              <w:t xml:space="preserve">Казначейский счет бюджетного учреждения (расчетный счет) </w:t>
            </w:r>
          </w:p>
          <w:p w:rsidR="00DA1119" w:rsidRPr="00DA1119" w:rsidRDefault="00DA1119" w:rsidP="00DA1119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A1119">
              <w:rPr>
                <w:rFonts w:eastAsiaTheme="minorHAnsi"/>
                <w:szCs w:val="28"/>
                <w:lang w:eastAsia="en-US"/>
              </w:rPr>
              <w:t>№ 03224643360000004200;</w:t>
            </w:r>
          </w:p>
          <w:p w:rsidR="00DA1119" w:rsidRPr="00DA1119" w:rsidRDefault="00DA1119" w:rsidP="00DA1119">
            <w:pPr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DA1119">
              <w:rPr>
                <w:rFonts w:eastAsiaTheme="minorHAnsi"/>
                <w:szCs w:val="28"/>
                <w:lang w:eastAsia="en-US"/>
              </w:rPr>
              <w:t>Единый казначейский счет (</w:t>
            </w:r>
            <w:proofErr w:type="spellStart"/>
            <w:r w:rsidRPr="00DA1119">
              <w:rPr>
                <w:rFonts w:eastAsiaTheme="minorHAnsi"/>
                <w:szCs w:val="28"/>
                <w:lang w:eastAsia="en-US"/>
              </w:rPr>
              <w:t>кор.счет</w:t>
            </w:r>
            <w:proofErr w:type="spellEnd"/>
            <w:r w:rsidRPr="00DA1119">
              <w:rPr>
                <w:rFonts w:eastAsiaTheme="minorHAnsi"/>
                <w:szCs w:val="28"/>
                <w:lang w:eastAsia="en-US"/>
              </w:rPr>
              <w:t xml:space="preserve">) № 40102810545370000036 БИК: </w:t>
            </w:r>
            <w:r w:rsidRPr="00DA1119">
              <w:rPr>
                <w:rFonts w:eastAsiaTheme="minorHAnsi"/>
                <w:bCs/>
                <w:szCs w:val="28"/>
                <w:lang w:eastAsia="en-US"/>
              </w:rPr>
              <w:t>013601205</w:t>
            </w:r>
          </w:p>
          <w:p w:rsidR="00205C35" w:rsidRDefault="00205C35" w:rsidP="00205C35">
            <w:pPr>
              <w:jc w:val="center"/>
              <w:rPr>
                <w:sz w:val="28"/>
                <w:szCs w:val="28"/>
              </w:rPr>
            </w:pPr>
          </w:p>
          <w:p w:rsidR="00092B48" w:rsidRPr="00761C13" w:rsidRDefault="00092B48" w:rsidP="00092B48">
            <w:pPr>
              <w:spacing w:line="216" w:lineRule="auto"/>
              <w:rPr>
                <w:color w:val="000000"/>
              </w:rPr>
            </w:pPr>
          </w:p>
          <w:p w:rsidR="00092B48" w:rsidRDefault="00092B48" w:rsidP="00092B48">
            <w:pPr>
              <w:rPr>
                <w:sz w:val="28"/>
                <w:szCs w:val="28"/>
              </w:rPr>
            </w:pPr>
          </w:p>
          <w:p w:rsidR="0059527B" w:rsidRPr="00092B48" w:rsidRDefault="00092B48" w:rsidP="00092B48">
            <w:pPr>
              <w:rPr>
                <w:color w:val="000000"/>
              </w:rPr>
            </w:pPr>
            <w:r w:rsidRPr="00761C13">
              <w:rPr>
                <w:color w:val="000000"/>
              </w:rPr>
              <w:t>Директор</w:t>
            </w:r>
          </w:p>
          <w:p w:rsidR="00CA020C" w:rsidRPr="00CA020C" w:rsidRDefault="00CA020C" w:rsidP="00CA0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Pr="00CA020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В.</w:t>
            </w:r>
            <w:r w:rsidR="00971D16" w:rsidRPr="00971D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</w:t>
            </w:r>
            <w:r w:rsidR="00971D16" w:rsidRPr="00971D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Черников</w:t>
            </w:r>
            <w:r w:rsidRPr="00CA020C">
              <w:rPr>
                <w:sz w:val="28"/>
                <w:szCs w:val="28"/>
              </w:rPr>
              <w:t>/</w:t>
            </w:r>
          </w:p>
          <w:p w:rsidR="001101D4" w:rsidRPr="001101D4" w:rsidRDefault="00CA020C" w:rsidP="00CA0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  <w:r w:rsidRPr="00CA020C">
              <w:rPr>
                <w:sz w:val="28"/>
                <w:szCs w:val="28"/>
              </w:rPr>
              <w:t xml:space="preserve"> </w:t>
            </w:r>
          </w:p>
        </w:tc>
      </w:tr>
    </w:tbl>
    <w:p w:rsidR="001101D4" w:rsidRPr="0027081A" w:rsidRDefault="001101D4" w:rsidP="001101D4">
      <w:pPr>
        <w:jc w:val="center"/>
      </w:pPr>
    </w:p>
    <w:p w:rsidR="001101D4" w:rsidRPr="009363A0" w:rsidRDefault="001101D4" w:rsidP="001101D4">
      <w:pPr>
        <w:pStyle w:val="a5"/>
        <w:rPr>
          <w:color w:val="000000"/>
          <w:sz w:val="20"/>
          <w:szCs w:val="20"/>
        </w:rPr>
      </w:pPr>
    </w:p>
    <w:p w:rsidR="001101D4" w:rsidRDefault="001101D4" w:rsidP="001101D4"/>
    <w:p w:rsidR="008C6D69" w:rsidRDefault="008C6D69" w:rsidP="001101D4"/>
    <w:p w:rsidR="000242B4" w:rsidRDefault="000242B4" w:rsidP="001101D4"/>
    <w:p w:rsidR="000242B4" w:rsidRDefault="000242B4" w:rsidP="001101D4"/>
    <w:p w:rsidR="000242B4" w:rsidRDefault="000242B4" w:rsidP="001101D4"/>
    <w:p w:rsidR="008C6D69" w:rsidRDefault="008C6D69" w:rsidP="001101D4"/>
    <w:p w:rsidR="00B92915" w:rsidRDefault="00B92915" w:rsidP="001101D4"/>
    <w:p w:rsidR="00DA1119" w:rsidRDefault="00DA1119" w:rsidP="001101D4"/>
    <w:p w:rsidR="00CA020C" w:rsidRPr="00092B48" w:rsidRDefault="00CA020C" w:rsidP="001101D4">
      <w:pPr>
        <w:pStyle w:val="ab"/>
        <w:ind w:left="6804" w:right="-2"/>
        <w:rPr>
          <w:lang w:val="ru-RU"/>
        </w:rPr>
      </w:pPr>
    </w:p>
    <w:p w:rsidR="007E6A9C" w:rsidRDefault="001101D4" w:rsidP="007E6A9C">
      <w:pPr>
        <w:pStyle w:val="ab"/>
        <w:ind w:left="5103" w:right="-2"/>
        <w:jc w:val="right"/>
        <w:rPr>
          <w:lang w:val="ru-RU"/>
        </w:rPr>
      </w:pPr>
      <w:r>
        <w:rPr>
          <w:lang w:val="ru-RU"/>
        </w:rPr>
        <w:t>Приложение 1</w:t>
      </w:r>
      <w:r w:rsidR="00CA020C">
        <w:rPr>
          <w:lang w:val="ru-RU"/>
        </w:rPr>
        <w:t xml:space="preserve"> </w:t>
      </w:r>
    </w:p>
    <w:p w:rsidR="007E6A9C" w:rsidRDefault="001101D4" w:rsidP="0059527B">
      <w:pPr>
        <w:pStyle w:val="ab"/>
        <w:ind w:left="5103" w:right="-2"/>
        <w:jc w:val="right"/>
        <w:rPr>
          <w:lang w:val="ru-RU"/>
        </w:rPr>
      </w:pPr>
      <w:r>
        <w:rPr>
          <w:lang w:val="ru-RU"/>
        </w:rPr>
        <w:t>к Соглашению №_____</w:t>
      </w:r>
      <w:r w:rsidR="007E6A9C">
        <w:rPr>
          <w:lang w:val="ru-RU"/>
        </w:rPr>
        <w:t>__</w:t>
      </w:r>
    </w:p>
    <w:p w:rsidR="001101D4" w:rsidRDefault="001101D4" w:rsidP="0059527B">
      <w:pPr>
        <w:pStyle w:val="ab"/>
        <w:ind w:left="5103" w:right="-2"/>
        <w:jc w:val="right"/>
        <w:rPr>
          <w:lang w:val="ru-RU"/>
        </w:rPr>
      </w:pPr>
      <w:r>
        <w:rPr>
          <w:lang w:val="ru-RU"/>
        </w:rPr>
        <w:t>от «_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__________ 20</w:t>
      </w:r>
      <w:r w:rsidR="00DA1119">
        <w:rPr>
          <w:lang w:val="ru-RU"/>
        </w:rPr>
        <w:t>22</w:t>
      </w:r>
      <w:r w:rsidR="007E6A9C">
        <w:rPr>
          <w:lang w:val="ru-RU"/>
        </w:rPr>
        <w:t xml:space="preserve"> </w:t>
      </w:r>
      <w:r>
        <w:rPr>
          <w:lang w:val="ru-RU"/>
        </w:rPr>
        <w:t>г</w:t>
      </w:r>
      <w:r w:rsidR="007E6A9C">
        <w:rPr>
          <w:lang w:val="ru-RU"/>
        </w:rPr>
        <w:t>ода</w:t>
      </w:r>
    </w:p>
    <w:p w:rsidR="001101D4" w:rsidRDefault="001101D4" w:rsidP="001101D4">
      <w:pPr>
        <w:pStyle w:val="ab"/>
        <w:ind w:right="708"/>
        <w:rPr>
          <w:lang w:val="ru-RU"/>
        </w:rPr>
      </w:pPr>
    </w:p>
    <w:p w:rsidR="001101D4" w:rsidRDefault="001101D4" w:rsidP="00205C35">
      <w:pPr>
        <w:pStyle w:val="ab"/>
        <w:ind w:right="708"/>
        <w:rPr>
          <w:color w:val="000000"/>
        </w:rPr>
      </w:pPr>
      <w:r w:rsidRPr="00051686">
        <w:t xml:space="preserve">Наименования </w:t>
      </w:r>
      <w:r>
        <w:t xml:space="preserve">обязательных </w:t>
      </w:r>
      <w:r w:rsidRPr="00051686">
        <w:t xml:space="preserve">сетевых узлов, </w:t>
      </w:r>
      <w:r>
        <w:t>отвечающих со стороны</w:t>
      </w:r>
      <w:r w:rsidR="008C6D69" w:rsidRPr="008C6D69">
        <w:rPr>
          <w:u w:val="single"/>
          <w:lang w:val="ru-RU"/>
        </w:rPr>
        <w:t xml:space="preserve">    </w:t>
      </w:r>
      <w:r w:rsidRPr="008C6D69">
        <w:rPr>
          <w:u w:val="single"/>
        </w:rPr>
        <w:t xml:space="preserve"> </w:t>
      </w:r>
      <w:r w:rsidR="008C6D69" w:rsidRPr="008C6D69">
        <w:rPr>
          <w:color w:val="000000"/>
          <w:u w:val="single"/>
          <w:lang w:val="ru-RU"/>
        </w:rPr>
        <w:t xml:space="preserve"> </w:t>
      </w:r>
      <w:r w:rsidRPr="00051686">
        <w:t xml:space="preserve">за подключение </w:t>
      </w:r>
      <w:r>
        <w:t>к Системе</w:t>
      </w:r>
    </w:p>
    <w:p w:rsidR="001101D4" w:rsidRPr="00051686" w:rsidRDefault="001101D4" w:rsidP="001101D4">
      <w:pPr>
        <w:pStyle w:val="ab"/>
        <w:ind w:right="708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1842"/>
      </w:tblGrid>
      <w:tr w:rsidR="0059527B" w:rsidRPr="00C06FA9" w:rsidTr="0059527B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1D4" w:rsidRPr="00C06FA9" w:rsidRDefault="001101D4" w:rsidP="006C5ECF">
            <w:pPr>
              <w:snapToGrid w:val="0"/>
              <w:jc w:val="center"/>
              <w:rPr>
                <w:bCs/>
              </w:rPr>
            </w:pPr>
            <w:r w:rsidRPr="00C06FA9">
              <w:rPr>
                <w:bCs/>
              </w:rPr>
              <w:t>Номер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A9C" w:rsidRPr="00134622" w:rsidRDefault="001101D4" w:rsidP="007E6A9C">
            <w:pPr>
              <w:jc w:val="center"/>
            </w:pPr>
            <w:r w:rsidRPr="00134622">
              <w:t xml:space="preserve">Наименование сетевого узла </w:t>
            </w:r>
            <w:r w:rsidR="007E6A9C" w:rsidRPr="00134622">
              <w:t>(</w:t>
            </w:r>
            <w:proofErr w:type="spellStart"/>
            <w:r w:rsidR="007E6A9C" w:rsidRPr="00134622">
              <w:rPr>
                <w:lang w:val="en-US"/>
              </w:rPr>
              <w:t>ViPNet</w:t>
            </w:r>
            <w:proofErr w:type="spellEnd"/>
            <w:r w:rsidR="007E6A9C" w:rsidRPr="00134622">
              <w:t xml:space="preserve">-сеть №) </w:t>
            </w:r>
          </w:p>
          <w:p w:rsidR="001101D4" w:rsidRPr="007114D2" w:rsidRDefault="007E6A9C" w:rsidP="007E6A9C">
            <w:pPr>
              <w:jc w:val="center"/>
              <w:rPr>
                <w:rFonts w:eastAsia="Calibri"/>
              </w:rPr>
            </w:pPr>
            <w:r w:rsidRPr="00134622">
              <w:t>(СМ – сервер-маршрутизатор)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D4" w:rsidRPr="007114D2" w:rsidRDefault="001101D4" w:rsidP="006C5ECF">
            <w:pPr>
              <w:jc w:val="center"/>
              <w:rPr>
                <w:rFonts w:eastAsia="Calibri"/>
              </w:rPr>
            </w:pPr>
            <w:r w:rsidRPr="00C06FA9">
              <w:t>Идентификатор сетевого узла</w:t>
            </w:r>
          </w:p>
        </w:tc>
      </w:tr>
      <w:tr w:rsidR="0059527B" w:rsidRPr="007E6A9C" w:rsidTr="0059527B">
        <w:trPr>
          <w:trHeight w:val="4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1D4" w:rsidRPr="00C06FA9" w:rsidRDefault="001101D4" w:rsidP="006C5ECF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1D4" w:rsidRPr="007E6A9C" w:rsidRDefault="001101D4" w:rsidP="007E6A9C">
            <w:pPr>
              <w:rPr>
                <w:rFonts w:eastAsia="Calibri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D4" w:rsidRPr="00482F4B" w:rsidRDefault="001101D4" w:rsidP="006C5ECF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73100D" w:rsidRPr="007E6A9C" w:rsidTr="0059527B">
        <w:trPr>
          <w:trHeight w:val="4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00D" w:rsidRPr="0073100D" w:rsidRDefault="0073100D" w:rsidP="006C5ECF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00D" w:rsidRPr="00134622" w:rsidRDefault="0073100D" w:rsidP="007E6A9C">
            <w:pPr>
              <w:rPr>
                <w:rFonts w:eastAsia="Calibri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00D" w:rsidRPr="00134622" w:rsidRDefault="0073100D" w:rsidP="008C6D69">
            <w:pPr>
              <w:jc w:val="center"/>
              <w:rPr>
                <w:rFonts w:eastAsia="Calibri"/>
                <w:lang w:val="en-US"/>
              </w:rPr>
            </w:pPr>
          </w:p>
        </w:tc>
      </w:tr>
    </w:tbl>
    <w:p w:rsidR="001101D4" w:rsidRPr="00BB0B1B" w:rsidRDefault="001101D4" w:rsidP="001101D4">
      <w:pPr>
        <w:rPr>
          <w:color w:val="FF0000"/>
          <w:sz w:val="28"/>
          <w:szCs w:val="28"/>
          <w:lang w:val="en-US"/>
        </w:rPr>
      </w:pPr>
    </w:p>
    <w:p w:rsidR="001101D4" w:rsidRDefault="001101D4" w:rsidP="001101D4">
      <w:pPr>
        <w:rPr>
          <w:sz w:val="28"/>
          <w:szCs w:val="28"/>
          <w:lang w:val="en-US"/>
        </w:rPr>
      </w:pPr>
    </w:p>
    <w:p w:rsidR="0059527B" w:rsidRPr="00BB0B1B" w:rsidRDefault="0059527B" w:rsidP="001101D4">
      <w:pPr>
        <w:rPr>
          <w:sz w:val="28"/>
          <w:szCs w:val="28"/>
          <w:lang w:val="en-US"/>
        </w:rPr>
      </w:pPr>
    </w:p>
    <w:tbl>
      <w:tblPr>
        <w:tblStyle w:val="ad"/>
        <w:tblpPr w:leftFromText="180" w:rightFromText="180" w:vertAnchor="text" w:horzAnchor="margin" w:tblpXSpec="right" w:tblpY="25"/>
        <w:tblW w:w="4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420E65" w:rsidRPr="00420E65" w:rsidTr="00134622">
        <w:trPr>
          <w:trHeight w:val="2606"/>
        </w:trPr>
        <w:tc>
          <w:tcPr>
            <w:tcW w:w="4573" w:type="dxa"/>
          </w:tcPr>
          <w:p w:rsidR="00420E65" w:rsidRDefault="00420E65" w:rsidP="00420E65">
            <w:pPr>
              <w:jc w:val="right"/>
              <w:rPr>
                <w:sz w:val="28"/>
                <w:szCs w:val="28"/>
              </w:rPr>
            </w:pPr>
          </w:p>
          <w:p w:rsidR="00420E65" w:rsidRDefault="00420E65" w:rsidP="00420E65">
            <w:pPr>
              <w:jc w:val="right"/>
              <w:rPr>
                <w:sz w:val="28"/>
                <w:szCs w:val="28"/>
              </w:rPr>
            </w:pPr>
          </w:p>
          <w:p w:rsidR="00420E65" w:rsidRDefault="00420E65" w:rsidP="00420E65">
            <w:pPr>
              <w:jc w:val="right"/>
              <w:rPr>
                <w:sz w:val="28"/>
                <w:szCs w:val="28"/>
              </w:rPr>
            </w:pPr>
          </w:p>
          <w:p w:rsidR="00420E65" w:rsidRPr="00092B48" w:rsidRDefault="00420E65" w:rsidP="00420E65">
            <w:pPr>
              <w:jc w:val="right"/>
              <w:rPr>
                <w:sz w:val="28"/>
                <w:szCs w:val="28"/>
              </w:rPr>
            </w:pPr>
            <w:r w:rsidRPr="00420E65">
              <w:rPr>
                <w:sz w:val="28"/>
                <w:szCs w:val="28"/>
              </w:rPr>
              <w:t xml:space="preserve">  </w:t>
            </w:r>
          </w:p>
          <w:p w:rsidR="00420E65" w:rsidRDefault="00420E65" w:rsidP="00420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______________/ </w:t>
            </w:r>
            <w:r w:rsidR="008C6D69">
              <w:rPr>
                <w:sz w:val="28"/>
                <w:szCs w:val="28"/>
              </w:rPr>
              <w:t xml:space="preserve">          </w:t>
            </w:r>
            <w:r w:rsidR="000242B4">
              <w:rPr>
                <w:sz w:val="28"/>
                <w:szCs w:val="28"/>
              </w:rPr>
              <w:t xml:space="preserve">            </w:t>
            </w:r>
            <w:r w:rsidR="008C6D6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/</w:t>
            </w:r>
          </w:p>
          <w:p w:rsidR="00420E65" w:rsidRPr="00CA020C" w:rsidRDefault="00420E65" w:rsidP="00420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1101D4" w:rsidRPr="00420E65" w:rsidRDefault="001101D4" w:rsidP="001101D4"/>
    <w:p w:rsidR="0059527B" w:rsidRPr="0059527B" w:rsidRDefault="0059527B" w:rsidP="001101D4"/>
    <w:p w:rsidR="0059527B" w:rsidRPr="0059527B" w:rsidRDefault="0059527B" w:rsidP="001101D4"/>
    <w:p w:rsidR="0059527B" w:rsidRPr="0059527B" w:rsidRDefault="0059527B" w:rsidP="001101D4"/>
    <w:p w:rsidR="0059527B" w:rsidRPr="0059527B" w:rsidRDefault="0059527B" w:rsidP="001101D4"/>
    <w:p w:rsidR="0059527B" w:rsidRPr="00092B48" w:rsidRDefault="0059527B" w:rsidP="001101D4"/>
    <w:p w:rsidR="0059527B" w:rsidRPr="00092B48" w:rsidRDefault="0059527B" w:rsidP="001101D4"/>
    <w:p w:rsidR="0059527B" w:rsidRPr="00092B48" w:rsidRDefault="0059527B" w:rsidP="001101D4"/>
    <w:p w:rsidR="0059527B" w:rsidRPr="00092B48" w:rsidRDefault="0059527B" w:rsidP="001101D4"/>
    <w:p w:rsidR="0059527B" w:rsidRPr="00092B48" w:rsidRDefault="0059527B" w:rsidP="001101D4"/>
    <w:p w:rsidR="0059527B" w:rsidRPr="00092B48" w:rsidRDefault="0059527B" w:rsidP="001101D4"/>
    <w:p w:rsidR="0059527B" w:rsidRPr="00092B48" w:rsidRDefault="0059527B" w:rsidP="001101D4"/>
    <w:p w:rsidR="0059527B" w:rsidRPr="00092B48" w:rsidRDefault="0059527B" w:rsidP="001101D4"/>
    <w:p w:rsidR="0059527B" w:rsidRPr="00092B48" w:rsidRDefault="0059527B" w:rsidP="001101D4"/>
    <w:p w:rsidR="0059527B" w:rsidRPr="00092B48" w:rsidRDefault="0059527B" w:rsidP="001101D4"/>
    <w:p w:rsidR="0059527B" w:rsidRPr="00092B48" w:rsidRDefault="0059527B" w:rsidP="001101D4"/>
    <w:p w:rsidR="0059527B" w:rsidRPr="00092B48" w:rsidRDefault="0059527B" w:rsidP="001101D4"/>
    <w:p w:rsidR="0059527B" w:rsidRDefault="0059527B" w:rsidP="001101D4"/>
    <w:p w:rsidR="00420E65" w:rsidRDefault="00420E65" w:rsidP="001101D4"/>
    <w:p w:rsidR="00420E65" w:rsidRDefault="00420E65" w:rsidP="001101D4"/>
    <w:p w:rsidR="00420E65" w:rsidRDefault="00420E65" w:rsidP="001101D4"/>
    <w:p w:rsidR="00420E65" w:rsidRDefault="00420E65" w:rsidP="001101D4"/>
    <w:p w:rsidR="00420E65" w:rsidRDefault="00420E65" w:rsidP="001101D4"/>
    <w:p w:rsidR="00420E65" w:rsidRDefault="00420E65" w:rsidP="001101D4"/>
    <w:p w:rsidR="00420E65" w:rsidRDefault="00420E65" w:rsidP="001101D4"/>
    <w:p w:rsidR="00420E65" w:rsidRDefault="00420E65" w:rsidP="001101D4"/>
    <w:p w:rsidR="00420E65" w:rsidRDefault="00420E65" w:rsidP="001101D4"/>
    <w:p w:rsidR="00420E65" w:rsidRDefault="00420E65" w:rsidP="001101D4"/>
    <w:p w:rsidR="00420E65" w:rsidRDefault="00420E65" w:rsidP="001101D4"/>
    <w:p w:rsidR="00420E65" w:rsidRDefault="00420E65" w:rsidP="001101D4"/>
    <w:p w:rsidR="00420E65" w:rsidRPr="00092B48" w:rsidRDefault="00420E65" w:rsidP="001101D4"/>
    <w:p w:rsidR="0059527B" w:rsidRPr="00092B48" w:rsidRDefault="0059527B" w:rsidP="001101D4"/>
    <w:p w:rsidR="0059527B" w:rsidRPr="00092B48" w:rsidRDefault="0059527B" w:rsidP="001101D4"/>
    <w:p w:rsidR="0059527B" w:rsidRDefault="0059527B" w:rsidP="001101D4"/>
    <w:p w:rsidR="005819A7" w:rsidRDefault="005819A7" w:rsidP="001101D4"/>
    <w:p w:rsidR="005819A7" w:rsidRDefault="005819A7" w:rsidP="001101D4"/>
    <w:p w:rsidR="005819A7" w:rsidRPr="00092B48" w:rsidRDefault="005819A7" w:rsidP="001101D4"/>
    <w:p w:rsidR="0059527B" w:rsidRPr="00092B48" w:rsidRDefault="0059527B" w:rsidP="001101D4"/>
    <w:p w:rsidR="0059527B" w:rsidRDefault="0059527B" w:rsidP="0059527B">
      <w:pPr>
        <w:pStyle w:val="ab"/>
        <w:ind w:left="5103" w:right="-2"/>
        <w:jc w:val="right"/>
        <w:rPr>
          <w:lang w:val="ru-RU"/>
        </w:rPr>
      </w:pPr>
      <w:r>
        <w:rPr>
          <w:lang w:val="ru-RU"/>
        </w:rPr>
        <w:t xml:space="preserve">Приложение </w:t>
      </w:r>
      <w:r w:rsidRPr="0059527B">
        <w:rPr>
          <w:lang w:val="ru-RU"/>
        </w:rPr>
        <w:t>2</w:t>
      </w:r>
      <w:r>
        <w:rPr>
          <w:lang w:val="ru-RU"/>
        </w:rPr>
        <w:t xml:space="preserve"> </w:t>
      </w:r>
    </w:p>
    <w:p w:rsidR="0059527B" w:rsidRDefault="0059527B" w:rsidP="0059527B">
      <w:pPr>
        <w:pStyle w:val="ab"/>
        <w:ind w:left="5103" w:right="-2"/>
        <w:jc w:val="right"/>
        <w:rPr>
          <w:lang w:val="ru-RU"/>
        </w:rPr>
      </w:pPr>
      <w:r>
        <w:rPr>
          <w:lang w:val="ru-RU"/>
        </w:rPr>
        <w:t>к Соглашению №_______</w:t>
      </w:r>
    </w:p>
    <w:p w:rsidR="0059527B" w:rsidRDefault="0059527B" w:rsidP="0059527B">
      <w:pPr>
        <w:pStyle w:val="ab"/>
        <w:ind w:left="5103" w:right="-2"/>
        <w:jc w:val="right"/>
        <w:rPr>
          <w:lang w:val="ru-RU"/>
        </w:rPr>
      </w:pPr>
      <w:r>
        <w:rPr>
          <w:lang w:val="ru-RU"/>
        </w:rPr>
        <w:t>от «_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__________ 20</w:t>
      </w:r>
      <w:r w:rsidR="00DA1119">
        <w:rPr>
          <w:lang w:val="ru-RU"/>
        </w:rPr>
        <w:t>22</w:t>
      </w:r>
      <w:r>
        <w:rPr>
          <w:lang w:val="ru-RU"/>
        </w:rPr>
        <w:t xml:space="preserve"> года</w:t>
      </w:r>
    </w:p>
    <w:p w:rsidR="0059527B" w:rsidRPr="0059527B" w:rsidRDefault="0059527B" w:rsidP="001101D4"/>
    <w:p w:rsidR="0059527B" w:rsidRPr="0059527B" w:rsidRDefault="0059527B" w:rsidP="001101D4"/>
    <w:p w:rsidR="001101D4" w:rsidRPr="00051686" w:rsidRDefault="001101D4" w:rsidP="001101D4">
      <w:pPr>
        <w:pStyle w:val="ab"/>
        <w:ind w:right="708"/>
      </w:pPr>
      <w:r w:rsidRPr="00051686">
        <w:t>Наименования</w:t>
      </w:r>
      <w:r>
        <w:t xml:space="preserve"> обязательных</w:t>
      </w:r>
      <w:r w:rsidRPr="00051686">
        <w:t xml:space="preserve"> сетевых узлов, отве</w:t>
      </w:r>
      <w:r>
        <w:t>чающих</w:t>
      </w:r>
      <w:r w:rsidRPr="00051686">
        <w:t xml:space="preserve"> со стороны </w:t>
      </w:r>
      <w:r w:rsidRPr="00C617F4">
        <w:rPr>
          <w:lang w:val="ru-RU"/>
        </w:rPr>
        <w:t>МИАЦ</w:t>
      </w:r>
      <w:r>
        <w:rPr>
          <w:color w:val="000000"/>
          <w:lang w:val="ru-RU"/>
        </w:rPr>
        <w:t xml:space="preserve"> </w:t>
      </w:r>
      <w:r w:rsidRPr="00051686">
        <w:t xml:space="preserve">за подключение </w:t>
      </w:r>
      <w:r>
        <w:t>к Системе</w:t>
      </w:r>
    </w:p>
    <w:p w:rsidR="001101D4" w:rsidRPr="00051686" w:rsidRDefault="001101D4" w:rsidP="001101D4">
      <w:pPr>
        <w:pStyle w:val="ab"/>
        <w:ind w:right="708"/>
        <w:rPr>
          <w:b/>
          <w:bCs/>
        </w:rPr>
      </w:pPr>
    </w:p>
    <w:tbl>
      <w:tblPr>
        <w:tblW w:w="98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30"/>
        <w:gridCol w:w="6838"/>
        <w:gridCol w:w="2126"/>
      </w:tblGrid>
      <w:tr w:rsidR="001101D4" w:rsidRPr="00C06FA9" w:rsidTr="006C5ECF">
        <w:trPr>
          <w:trHeight w:val="23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1D4" w:rsidRPr="00C06FA9" w:rsidRDefault="001101D4" w:rsidP="006C5ECF">
            <w:pPr>
              <w:snapToGrid w:val="0"/>
              <w:jc w:val="center"/>
              <w:rPr>
                <w:bCs/>
              </w:rPr>
            </w:pPr>
            <w:r w:rsidRPr="00C06FA9">
              <w:rPr>
                <w:bCs/>
              </w:rPr>
              <w:t>Номер п/п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1D4" w:rsidRPr="007114D2" w:rsidRDefault="001101D4" w:rsidP="006C5ECF">
            <w:pPr>
              <w:jc w:val="center"/>
              <w:rPr>
                <w:rFonts w:eastAsia="Calibri"/>
              </w:rPr>
            </w:pPr>
            <w:r w:rsidRPr="00C06FA9">
              <w:t>Наименование сетевого узла (</w:t>
            </w:r>
            <w:proofErr w:type="spellStart"/>
            <w:r>
              <w:rPr>
                <w:lang w:val="en-US"/>
              </w:rPr>
              <w:t>ViPNet</w:t>
            </w:r>
            <w:proofErr w:type="spellEnd"/>
            <w:r w:rsidRPr="00C06FA9">
              <w:t xml:space="preserve">-сеть </w:t>
            </w:r>
            <w:r>
              <w:t>№</w:t>
            </w:r>
            <w:r w:rsidRPr="003A29CA">
              <w:t>13000</w:t>
            </w:r>
            <w:r w:rsidRPr="00B2255E">
              <w:t>)</w:t>
            </w:r>
          </w:p>
          <w:p w:rsidR="001101D4" w:rsidRPr="007114D2" w:rsidRDefault="001101D4" w:rsidP="006C5ECF">
            <w:pPr>
              <w:jc w:val="center"/>
              <w:rPr>
                <w:rFonts w:eastAsia="Calibri"/>
              </w:rPr>
            </w:pPr>
            <w:r>
              <w:t>(</w:t>
            </w:r>
            <w:r w:rsidRPr="00C06FA9">
              <w:t>СМ – сервер-маршрутизатор)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D4" w:rsidRPr="007114D2" w:rsidRDefault="001101D4" w:rsidP="006C5ECF">
            <w:pPr>
              <w:jc w:val="center"/>
              <w:rPr>
                <w:rFonts w:eastAsia="Calibri"/>
              </w:rPr>
            </w:pPr>
            <w:r w:rsidRPr="00C06FA9">
              <w:t>Идентификатор сетевого узла</w:t>
            </w:r>
          </w:p>
        </w:tc>
      </w:tr>
      <w:tr w:rsidR="001101D4" w:rsidRPr="00B2255E" w:rsidTr="006C5ECF">
        <w:trPr>
          <w:trHeight w:val="36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1D4" w:rsidRPr="007114D2" w:rsidRDefault="001101D4" w:rsidP="006C5EC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1D4" w:rsidRPr="00C617F4" w:rsidRDefault="001101D4" w:rsidP="006C5ECF">
            <w:pPr>
              <w:tabs>
                <w:tab w:val="center" w:pos="3311"/>
              </w:tabs>
              <w:rPr>
                <w:rFonts w:eastAsia="Calibri"/>
                <w:sz w:val="22"/>
                <w:szCs w:val="22"/>
                <w:lang w:val="en-US"/>
              </w:rPr>
            </w:pPr>
            <w:r w:rsidRPr="00DC181C">
              <w:t>СМ</w:t>
            </w:r>
            <w:r w:rsidRPr="00154A99">
              <w:rPr>
                <w:lang w:val="en-US"/>
              </w:rPr>
              <w:t>:</w:t>
            </w:r>
            <w:r w:rsidRPr="00C617F4">
              <w:rPr>
                <w:lang w:val="en-US"/>
              </w:rPr>
              <w:t xml:space="preserve"> </w:t>
            </w:r>
            <w:r w:rsidRPr="003A29CA">
              <w:rPr>
                <w:lang w:val="en-US"/>
              </w:rPr>
              <w:t>13000 MIAC</w:t>
            </w:r>
            <w:r w:rsidRPr="00C617F4">
              <w:rPr>
                <w:lang w:val="en-US"/>
              </w:rPr>
              <w:t xml:space="preserve"> (</w:t>
            </w:r>
            <w:proofErr w:type="spellStart"/>
            <w:r w:rsidRPr="00C617F4">
              <w:rPr>
                <w:lang w:val="en-US"/>
              </w:rPr>
              <w:t>ViPNet</w:t>
            </w:r>
            <w:proofErr w:type="spellEnd"/>
            <w:r w:rsidRPr="00C617F4">
              <w:rPr>
                <w:lang w:val="en-US"/>
              </w:rPr>
              <w:t xml:space="preserve"> Coordinator HW5000)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D4" w:rsidRPr="005D73B5" w:rsidRDefault="001101D4" w:rsidP="006C5ECF">
            <w:pPr>
              <w:jc w:val="center"/>
              <w:rPr>
                <w:rFonts w:eastAsia="Calibri"/>
                <w:color w:val="FF0000"/>
                <w:sz w:val="22"/>
                <w:szCs w:val="22"/>
                <w:lang w:val="en-US"/>
              </w:rPr>
            </w:pPr>
            <w:r w:rsidRPr="00C617F4">
              <w:rPr>
                <w:rFonts w:eastAsia="Calibri"/>
                <w:szCs w:val="22"/>
                <w:lang w:val="en-US"/>
              </w:rPr>
              <w:t>32C8000A</w:t>
            </w:r>
          </w:p>
        </w:tc>
      </w:tr>
      <w:tr w:rsidR="00CC2BE1" w:rsidRPr="00B2255E" w:rsidTr="006C5ECF">
        <w:trPr>
          <w:trHeight w:val="36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BE1" w:rsidRPr="00CC2BE1" w:rsidRDefault="00CC2BE1" w:rsidP="006C5EC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BE1" w:rsidRPr="00CC2BE1" w:rsidRDefault="00CC2BE1" w:rsidP="00E138DA">
            <w:pPr>
              <w:tabs>
                <w:tab w:val="center" w:pos="3311"/>
              </w:tabs>
              <w:rPr>
                <w:lang w:val="en-US"/>
              </w:rPr>
            </w:pPr>
            <w:r>
              <w:t>АП</w:t>
            </w:r>
            <w:r>
              <w:rPr>
                <w:lang w:val="en-US"/>
              </w:rPr>
              <w:t xml:space="preserve">: Administrator (VPN </w:t>
            </w:r>
            <w:r>
              <w:t>№</w:t>
            </w:r>
            <w:r>
              <w:rPr>
                <w:lang w:val="en-US"/>
              </w:rPr>
              <w:t>13000)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E1" w:rsidRPr="00E138DA" w:rsidRDefault="00E138DA" w:rsidP="00E138DA">
            <w:pPr>
              <w:jc w:val="center"/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</w:rPr>
              <w:t>32</w:t>
            </w:r>
            <w:r>
              <w:rPr>
                <w:rFonts w:eastAsia="Calibri"/>
                <w:szCs w:val="22"/>
                <w:lang w:val="en-US"/>
              </w:rPr>
              <w:t>C</w:t>
            </w:r>
            <w:r>
              <w:rPr>
                <w:rFonts w:eastAsia="Calibri"/>
                <w:szCs w:val="22"/>
              </w:rPr>
              <w:t>80</w:t>
            </w:r>
            <w:r>
              <w:rPr>
                <w:rFonts w:eastAsia="Calibri"/>
                <w:szCs w:val="22"/>
                <w:lang w:val="en-US"/>
              </w:rPr>
              <w:t>0</w:t>
            </w:r>
            <w:r>
              <w:rPr>
                <w:rFonts w:eastAsia="Calibri"/>
                <w:szCs w:val="22"/>
              </w:rPr>
              <w:t>0</w:t>
            </w:r>
            <w:r>
              <w:rPr>
                <w:rFonts w:eastAsia="Calibri"/>
                <w:szCs w:val="22"/>
                <w:lang w:val="en-US"/>
              </w:rPr>
              <w:t>B</w:t>
            </w:r>
          </w:p>
        </w:tc>
      </w:tr>
    </w:tbl>
    <w:p w:rsidR="001101D4" w:rsidRPr="00B2255E" w:rsidRDefault="001101D4" w:rsidP="001101D4">
      <w:pPr>
        <w:rPr>
          <w:color w:val="000000"/>
          <w:sz w:val="28"/>
          <w:szCs w:val="28"/>
          <w:lang w:val="en-US"/>
        </w:rPr>
      </w:pPr>
    </w:p>
    <w:p w:rsidR="001101D4" w:rsidRDefault="001101D4" w:rsidP="001101D4">
      <w:pPr>
        <w:rPr>
          <w:color w:val="000000"/>
          <w:sz w:val="28"/>
          <w:szCs w:val="28"/>
          <w:lang w:val="en-US"/>
        </w:rPr>
      </w:pPr>
    </w:p>
    <w:p w:rsidR="0059527B" w:rsidRPr="00B2255E" w:rsidRDefault="0059527B" w:rsidP="001101D4">
      <w:pPr>
        <w:rPr>
          <w:color w:val="000000"/>
          <w:sz w:val="28"/>
          <w:szCs w:val="28"/>
          <w:lang w:val="en-US"/>
        </w:rPr>
      </w:pPr>
    </w:p>
    <w:p w:rsidR="001101D4" w:rsidRDefault="001101D4" w:rsidP="001101D4">
      <w:pPr>
        <w:pStyle w:val="a5"/>
        <w:rPr>
          <w:caps/>
          <w:sz w:val="20"/>
          <w:szCs w:val="20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946"/>
      </w:tblGrid>
      <w:tr w:rsidR="0059527B" w:rsidTr="00134622">
        <w:trPr>
          <w:jc w:val="right"/>
        </w:trPr>
        <w:tc>
          <w:tcPr>
            <w:tcW w:w="4962" w:type="dxa"/>
          </w:tcPr>
          <w:p w:rsidR="0059527B" w:rsidRPr="00CA020C" w:rsidRDefault="0059527B" w:rsidP="006C5EC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9527B" w:rsidRDefault="00205C35" w:rsidP="001346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9527B">
              <w:rPr>
                <w:sz w:val="28"/>
                <w:szCs w:val="28"/>
              </w:rPr>
              <w:t>осударственное бюджетное учреждение здравоохранения «Самарский областной медицинский информационно-аналитический центр»</w:t>
            </w:r>
          </w:p>
          <w:p w:rsidR="0059527B" w:rsidRDefault="0059527B" w:rsidP="00134622">
            <w:pPr>
              <w:jc w:val="right"/>
              <w:rPr>
                <w:sz w:val="28"/>
                <w:szCs w:val="28"/>
              </w:rPr>
            </w:pPr>
          </w:p>
          <w:p w:rsidR="0059527B" w:rsidRDefault="0059527B" w:rsidP="00134622">
            <w:pPr>
              <w:jc w:val="right"/>
              <w:rPr>
                <w:sz w:val="28"/>
                <w:szCs w:val="28"/>
              </w:rPr>
            </w:pPr>
          </w:p>
          <w:p w:rsidR="0059527B" w:rsidRPr="0059527B" w:rsidRDefault="0059527B" w:rsidP="001346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59527B" w:rsidRPr="0059527B" w:rsidRDefault="0059527B" w:rsidP="006C5ECF">
            <w:pPr>
              <w:jc w:val="center"/>
              <w:rPr>
                <w:sz w:val="28"/>
                <w:szCs w:val="28"/>
              </w:rPr>
            </w:pPr>
          </w:p>
          <w:p w:rsidR="0059527B" w:rsidRPr="00CA020C" w:rsidRDefault="0059527B" w:rsidP="006C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Pr="00CA020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В.</w:t>
            </w:r>
            <w:r w:rsidR="00134622" w:rsidRPr="00CC2B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</w:t>
            </w:r>
            <w:r w:rsidR="00134622" w:rsidRPr="00CC2B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Черников</w:t>
            </w:r>
            <w:r w:rsidRPr="00CA020C">
              <w:rPr>
                <w:sz w:val="28"/>
                <w:szCs w:val="28"/>
              </w:rPr>
              <w:t>/</w:t>
            </w:r>
          </w:p>
          <w:p w:rsidR="0059527B" w:rsidRPr="001101D4" w:rsidRDefault="0059527B" w:rsidP="006C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  <w:r w:rsidRPr="00CA020C">
              <w:rPr>
                <w:sz w:val="28"/>
                <w:szCs w:val="28"/>
              </w:rPr>
              <w:t xml:space="preserve"> </w:t>
            </w:r>
          </w:p>
        </w:tc>
      </w:tr>
    </w:tbl>
    <w:p w:rsidR="001101D4" w:rsidRPr="009711D2" w:rsidRDefault="001101D4" w:rsidP="001101D4">
      <w:pPr>
        <w:pStyle w:val="a5"/>
        <w:rPr>
          <w:caps/>
          <w:sz w:val="20"/>
          <w:szCs w:val="20"/>
          <w:lang w:val="ru-RU"/>
        </w:rPr>
      </w:pPr>
    </w:p>
    <w:p w:rsidR="0029073C" w:rsidRPr="00D44FED" w:rsidRDefault="0029073C" w:rsidP="00A128D9">
      <w:pPr>
        <w:ind w:firstLine="708"/>
        <w:jc w:val="both"/>
        <w:rPr>
          <w:color w:val="000000"/>
          <w:sz w:val="28"/>
          <w:szCs w:val="28"/>
        </w:rPr>
      </w:pPr>
    </w:p>
    <w:p w:rsidR="00F41102" w:rsidRPr="00092B48" w:rsidRDefault="00F41102"/>
    <w:p w:rsidR="0059527B" w:rsidRPr="00092B48" w:rsidRDefault="0059527B"/>
    <w:p w:rsidR="0059527B" w:rsidRPr="00092B48" w:rsidRDefault="0059527B"/>
    <w:p w:rsidR="0059527B" w:rsidRPr="00092B48" w:rsidRDefault="0059527B"/>
    <w:p w:rsidR="0059527B" w:rsidRPr="00092B48" w:rsidRDefault="0059527B"/>
    <w:p w:rsidR="0059527B" w:rsidRPr="00092B48" w:rsidRDefault="0059527B"/>
    <w:p w:rsidR="0059527B" w:rsidRPr="00092B48" w:rsidRDefault="0059527B"/>
    <w:p w:rsidR="0059527B" w:rsidRPr="00092B48" w:rsidRDefault="0059527B"/>
    <w:p w:rsidR="0059527B" w:rsidRPr="00092B48" w:rsidRDefault="0059527B"/>
    <w:p w:rsidR="0059527B" w:rsidRPr="00092B48" w:rsidRDefault="0059527B"/>
    <w:p w:rsidR="0059527B" w:rsidRPr="00092B48" w:rsidRDefault="0059527B"/>
    <w:p w:rsidR="0059527B" w:rsidRPr="00092B48" w:rsidRDefault="0059527B"/>
    <w:p w:rsidR="0059527B" w:rsidRPr="00092B48" w:rsidRDefault="0059527B"/>
    <w:p w:rsidR="0059527B" w:rsidRPr="00092B48" w:rsidRDefault="0059527B"/>
    <w:p w:rsidR="0059527B" w:rsidRPr="00092B48" w:rsidRDefault="0059527B"/>
    <w:p w:rsidR="0059527B" w:rsidRPr="00092B48" w:rsidRDefault="0059527B"/>
    <w:p w:rsidR="0059527B" w:rsidRPr="00092B48" w:rsidRDefault="0059527B"/>
    <w:p w:rsidR="0059527B" w:rsidRPr="00092B48" w:rsidRDefault="0059527B"/>
    <w:p w:rsidR="0059527B" w:rsidRPr="00092B48" w:rsidRDefault="0059527B"/>
    <w:p w:rsidR="0059527B" w:rsidRDefault="0059527B"/>
    <w:p w:rsidR="005819A7" w:rsidRDefault="005819A7"/>
    <w:p w:rsidR="00B92915" w:rsidRPr="00092B48" w:rsidRDefault="00B92915"/>
    <w:p w:rsidR="0059527B" w:rsidRPr="00092B48" w:rsidRDefault="0059527B" w:rsidP="00714302">
      <w:pPr>
        <w:ind w:left="5103"/>
        <w:jc w:val="right"/>
        <w:rPr>
          <w:sz w:val="28"/>
          <w:szCs w:val="28"/>
        </w:rPr>
      </w:pPr>
      <w:r w:rsidRPr="0059527B">
        <w:rPr>
          <w:sz w:val="28"/>
          <w:szCs w:val="28"/>
        </w:rPr>
        <w:t xml:space="preserve">Приложение </w:t>
      </w:r>
      <w:r w:rsidRPr="00092B48">
        <w:rPr>
          <w:sz w:val="28"/>
          <w:szCs w:val="28"/>
        </w:rPr>
        <w:t>3</w:t>
      </w:r>
      <w:r w:rsidRPr="0059527B">
        <w:rPr>
          <w:sz w:val="28"/>
          <w:szCs w:val="28"/>
        </w:rPr>
        <w:t xml:space="preserve"> </w:t>
      </w:r>
    </w:p>
    <w:p w:rsidR="0059527B" w:rsidRPr="0059527B" w:rsidRDefault="0059527B" w:rsidP="0059527B">
      <w:pPr>
        <w:ind w:left="5103"/>
        <w:jc w:val="right"/>
        <w:rPr>
          <w:sz w:val="28"/>
          <w:szCs w:val="28"/>
        </w:rPr>
      </w:pPr>
      <w:r w:rsidRPr="0059527B">
        <w:rPr>
          <w:sz w:val="28"/>
          <w:szCs w:val="28"/>
        </w:rPr>
        <w:t>к Соглашению №_______</w:t>
      </w:r>
    </w:p>
    <w:p w:rsidR="0059527B" w:rsidRPr="0059527B" w:rsidRDefault="0059527B" w:rsidP="0059527B">
      <w:pPr>
        <w:ind w:left="5103"/>
        <w:jc w:val="right"/>
        <w:rPr>
          <w:sz w:val="28"/>
          <w:szCs w:val="28"/>
        </w:rPr>
      </w:pPr>
      <w:r w:rsidRPr="0059527B">
        <w:rPr>
          <w:sz w:val="28"/>
          <w:szCs w:val="28"/>
        </w:rPr>
        <w:t>от «_</w:t>
      </w:r>
      <w:r w:rsidR="00714302" w:rsidRPr="0059527B">
        <w:rPr>
          <w:sz w:val="28"/>
          <w:szCs w:val="28"/>
        </w:rPr>
        <w:t>_» _</w:t>
      </w:r>
      <w:r w:rsidRPr="0059527B">
        <w:rPr>
          <w:sz w:val="28"/>
          <w:szCs w:val="28"/>
        </w:rPr>
        <w:t>__________ 20</w:t>
      </w:r>
      <w:r w:rsidR="00DA1119">
        <w:rPr>
          <w:sz w:val="28"/>
          <w:szCs w:val="28"/>
        </w:rPr>
        <w:t>22</w:t>
      </w:r>
      <w:r w:rsidRPr="0059527B">
        <w:rPr>
          <w:sz w:val="28"/>
          <w:szCs w:val="28"/>
        </w:rPr>
        <w:t xml:space="preserve"> года</w:t>
      </w:r>
    </w:p>
    <w:p w:rsidR="0059527B" w:rsidRPr="00092B48" w:rsidRDefault="0059527B" w:rsidP="00714302">
      <w:pPr>
        <w:pStyle w:val="a5"/>
        <w:ind w:right="283"/>
        <w:outlineLvl w:val="0"/>
        <w:rPr>
          <w:b/>
          <w:bCs/>
          <w:sz w:val="28"/>
          <w:szCs w:val="28"/>
          <w:lang w:val="ru-RU"/>
        </w:rPr>
      </w:pPr>
    </w:p>
    <w:p w:rsidR="0059527B" w:rsidRPr="00051686" w:rsidRDefault="0059527B" w:rsidP="0059527B">
      <w:pPr>
        <w:pStyle w:val="a5"/>
        <w:ind w:right="283"/>
        <w:jc w:val="center"/>
        <w:outlineLvl w:val="0"/>
        <w:rPr>
          <w:b/>
          <w:bCs/>
          <w:sz w:val="28"/>
          <w:szCs w:val="28"/>
        </w:rPr>
      </w:pPr>
      <w:r w:rsidRPr="00051686">
        <w:rPr>
          <w:b/>
          <w:bCs/>
          <w:sz w:val="28"/>
          <w:szCs w:val="28"/>
        </w:rPr>
        <w:t>Характеристики телекоммуникационных средств</w:t>
      </w:r>
    </w:p>
    <w:p w:rsidR="0059527B" w:rsidRPr="00051686" w:rsidRDefault="0059527B" w:rsidP="0059527B">
      <w:pPr>
        <w:pStyle w:val="a5"/>
        <w:ind w:right="283"/>
        <w:jc w:val="center"/>
        <w:rPr>
          <w:b/>
          <w:bCs/>
          <w:sz w:val="28"/>
          <w:szCs w:val="28"/>
        </w:rPr>
      </w:pPr>
      <w:r w:rsidRPr="00051686">
        <w:rPr>
          <w:b/>
          <w:bCs/>
          <w:sz w:val="28"/>
          <w:szCs w:val="28"/>
        </w:rPr>
        <w:t xml:space="preserve">и границы зоны ответственности </w:t>
      </w:r>
      <w:r>
        <w:rPr>
          <w:b/>
          <w:bCs/>
          <w:sz w:val="28"/>
          <w:szCs w:val="28"/>
        </w:rPr>
        <w:t>С</w:t>
      </w:r>
      <w:r w:rsidRPr="00051686">
        <w:rPr>
          <w:b/>
          <w:bCs/>
          <w:sz w:val="28"/>
          <w:szCs w:val="28"/>
        </w:rPr>
        <w:t>торон</w:t>
      </w:r>
    </w:p>
    <w:p w:rsidR="0059527B" w:rsidRPr="004817DC" w:rsidRDefault="0059527B" w:rsidP="00755CBE">
      <w:pPr>
        <w:pStyle w:val="a8"/>
        <w:ind w:firstLine="709"/>
        <w:rPr>
          <w:b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1. </w:t>
      </w:r>
      <w:r w:rsidRPr="00051686">
        <w:rPr>
          <w:b/>
          <w:bCs/>
          <w:sz w:val="28"/>
          <w:szCs w:val="28"/>
        </w:rPr>
        <w:t xml:space="preserve">Характеристики телекоммуникационных средств </w:t>
      </w:r>
      <w:r>
        <w:rPr>
          <w:b/>
          <w:color w:val="000000"/>
          <w:sz w:val="28"/>
          <w:szCs w:val="28"/>
          <w:lang w:val="ru-RU"/>
        </w:rPr>
        <w:t>МИАЦ</w:t>
      </w:r>
    </w:p>
    <w:p w:rsidR="0059527B" w:rsidRPr="00051686" w:rsidRDefault="0059527B" w:rsidP="0059527B">
      <w:pPr>
        <w:pStyle w:val="a8"/>
        <w:ind w:firstLine="709"/>
        <w:jc w:val="left"/>
        <w:rPr>
          <w:sz w:val="28"/>
          <w:szCs w:val="28"/>
        </w:rPr>
      </w:pPr>
    </w:p>
    <w:p w:rsidR="0059527B" w:rsidRPr="00355BA2" w:rsidRDefault="0059527B" w:rsidP="0059527B">
      <w:pPr>
        <w:pStyle w:val="a8"/>
        <w:ind w:firstLine="851"/>
        <w:rPr>
          <w:color w:val="000000"/>
          <w:sz w:val="28"/>
          <w:szCs w:val="28"/>
        </w:rPr>
      </w:pPr>
      <w:r w:rsidRPr="00051686">
        <w:rPr>
          <w:color w:val="000000"/>
          <w:sz w:val="28"/>
          <w:szCs w:val="28"/>
        </w:rPr>
        <w:t>1.1. Состав телекоммуникационных средств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МИАЦ</w:t>
      </w:r>
      <w:r w:rsidRPr="00051686">
        <w:rPr>
          <w:color w:val="000000"/>
          <w:sz w:val="28"/>
          <w:szCs w:val="28"/>
        </w:rPr>
        <w:t xml:space="preserve">, используемых в телекоммуникационных каналах связи VPN-сеть № </w:t>
      </w:r>
      <w:r>
        <w:rPr>
          <w:color w:val="000000"/>
          <w:sz w:val="28"/>
          <w:szCs w:val="28"/>
          <w:lang w:val="ru-RU"/>
        </w:rPr>
        <w:t>13000</w:t>
      </w:r>
      <w:r w:rsidR="00714302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55BA2">
        <w:rPr>
          <w:color w:val="000000"/>
          <w:sz w:val="28"/>
          <w:szCs w:val="28"/>
          <w:lang w:val="en-US"/>
        </w:rPr>
        <w:t>ViPNet</w:t>
      </w:r>
      <w:proofErr w:type="spellEnd"/>
      <w:r w:rsidRPr="00355BA2">
        <w:rPr>
          <w:color w:val="000000"/>
          <w:sz w:val="28"/>
          <w:szCs w:val="28"/>
        </w:rPr>
        <w:t xml:space="preserve"> </w:t>
      </w:r>
      <w:r w:rsidRPr="00355BA2">
        <w:rPr>
          <w:color w:val="000000"/>
          <w:sz w:val="28"/>
          <w:szCs w:val="28"/>
          <w:lang w:val="en-US"/>
        </w:rPr>
        <w:t>CUSTOM</w:t>
      </w:r>
      <w:r w:rsidRPr="00355BA2">
        <w:rPr>
          <w:color w:val="000000"/>
          <w:sz w:val="28"/>
          <w:szCs w:val="28"/>
        </w:rPr>
        <w:t xml:space="preserve"> в составе:</w:t>
      </w:r>
    </w:p>
    <w:p w:rsidR="0059527B" w:rsidRPr="00355BA2" w:rsidRDefault="0059527B" w:rsidP="0059527B">
      <w:pPr>
        <w:pStyle w:val="a8"/>
        <w:numPr>
          <w:ilvl w:val="0"/>
          <w:numId w:val="3"/>
        </w:numPr>
        <w:rPr>
          <w:color w:val="000000"/>
          <w:sz w:val="28"/>
          <w:szCs w:val="28"/>
          <w:lang w:val="en-US"/>
        </w:rPr>
      </w:pPr>
      <w:proofErr w:type="spellStart"/>
      <w:r w:rsidRPr="00355BA2">
        <w:rPr>
          <w:color w:val="000000"/>
          <w:sz w:val="28"/>
          <w:szCs w:val="28"/>
          <w:lang w:val="en-US"/>
        </w:rPr>
        <w:t>ViPNet</w:t>
      </w:r>
      <w:proofErr w:type="spellEnd"/>
      <w:r w:rsidRPr="00355BA2">
        <w:rPr>
          <w:color w:val="000000"/>
          <w:sz w:val="28"/>
          <w:szCs w:val="28"/>
          <w:lang w:val="en-US"/>
        </w:rPr>
        <w:t xml:space="preserve"> Administrator, </w:t>
      </w:r>
    </w:p>
    <w:p w:rsidR="0059527B" w:rsidRPr="00355BA2" w:rsidRDefault="0059527B" w:rsidP="0059527B">
      <w:pPr>
        <w:pStyle w:val="a8"/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 w:rsidRPr="00355BA2">
        <w:rPr>
          <w:color w:val="000000"/>
          <w:sz w:val="28"/>
          <w:szCs w:val="28"/>
          <w:lang w:val="en-US"/>
        </w:rPr>
        <w:t>ViPNet</w:t>
      </w:r>
      <w:proofErr w:type="spellEnd"/>
      <w:r w:rsidRPr="00355BA2">
        <w:rPr>
          <w:color w:val="000000"/>
          <w:sz w:val="28"/>
          <w:szCs w:val="28"/>
        </w:rPr>
        <w:t xml:space="preserve"> </w:t>
      </w:r>
      <w:r w:rsidRPr="00355BA2">
        <w:rPr>
          <w:color w:val="000000"/>
          <w:sz w:val="28"/>
          <w:szCs w:val="28"/>
          <w:lang w:val="en-US"/>
        </w:rPr>
        <w:t>Coordinator</w:t>
      </w:r>
      <w:r w:rsidR="00714302" w:rsidRPr="00714302">
        <w:rPr>
          <w:color w:val="000000"/>
          <w:sz w:val="28"/>
          <w:szCs w:val="28"/>
          <w:lang w:val="en-US"/>
        </w:rPr>
        <w:t xml:space="preserve"> </w:t>
      </w:r>
      <w:r w:rsidR="00714302">
        <w:rPr>
          <w:color w:val="000000"/>
          <w:sz w:val="28"/>
          <w:szCs w:val="28"/>
          <w:lang w:val="en-US"/>
        </w:rPr>
        <w:t>HW</w:t>
      </w:r>
      <w:r w:rsidR="00714302">
        <w:rPr>
          <w:color w:val="000000"/>
          <w:sz w:val="28"/>
          <w:szCs w:val="28"/>
          <w:lang w:val="ru-RU"/>
        </w:rPr>
        <w:t xml:space="preserve"> 5000</w:t>
      </w:r>
      <w:r w:rsidRPr="00355BA2">
        <w:rPr>
          <w:color w:val="000000"/>
          <w:sz w:val="28"/>
          <w:szCs w:val="28"/>
        </w:rPr>
        <w:t xml:space="preserve">, </w:t>
      </w:r>
    </w:p>
    <w:p w:rsidR="0059527B" w:rsidRPr="00355BA2" w:rsidRDefault="0059527B" w:rsidP="0059527B">
      <w:pPr>
        <w:pStyle w:val="a8"/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 w:rsidRPr="00355BA2">
        <w:rPr>
          <w:color w:val="000000"/>
          <w:sz w:val="28"/>
          <w:szCs w:val="28"/>
          <w:lang w:val="en-US"/>
        </w:rPr>
        <w:t>ViPNet</w:t>
      </w:r>
      <w:proofErr w:type="spellEnd"/>
      <w:r w:rsidRPr="00355BA2">
        <w:rPr>
          <w:color w:val="000000"/>
          <w:sz w:val="28"/>
          <w:szCs w:val="28"/>
        </w:rPr>
        <w:t xml:space="preserve"> </w:t>
      </w:r>
      <w:r w:rsidRPr="00355BA2">
        <w:rPr>
          <w:color w:val="000000"/>
          <w:sz w:val="28"/>
          <w:szCs w:val="28"/>
          <w:lang w:val="en-US"/>
        </w:rPr>
        <w:t>Client</w:t>
      </w:r>
      <w:r w:rsidRPr="00355BA2">
        <w:rPr>
          <w:color w:val="000000"/>
          <w:sz w:val="28"/>
          <w:szCs w:val="28"/>
        </w:rPr>
        <w:t>.</w:t>
      </w:r>
    </w:p>
    <w:p w:rsidR="0059527B" w:rsidRPr="00051686" w:rsidRDefault="0059527B" w:rsidP="0059527B">
      <w:pPr>
        <w:pStyle w:val="a8"/>
        <w:rPr>
          <w:b/>
          <w:bCs/>
          <w:sz w:val="28"/>
          <w:szCs w:val="28"/>
        </w:rPr>
      </w:pPr>
    </w:p>
    <w:p w:rsidR="0059527B" w:rsidRPr="008C6D69" w:rsidRDefault="0059527B" w:rsidP="00755CBE">
      <w:pPr>
        <w:pStyle w:val="a8"/>
        <w:ind w:firstLine="709"/>
        <w:rPr>
          <w:b/>
          <w:bCs/>
          <w:sz w:val="28"/>
          <w:szCs w:val="28"/>
          <w:lang w:val="ru-RU"/>
        </w:rPr>
      </w:pPr>
      <w:r w:rsidRPr="00B808EF">
        <w:rPr>
          <w:b/>
          <w:bCs/>
          <w:sz w:val="28"/>
          <w:szCs w:val="28"/>
          <w:lang w:val="ru-RU"/>
        </w:rPr>
        <w:t>2. </w:t>
      </w:r>
      <w:r w:rsidRPr="00B808EF">
        <w:rPr>
          <w:b/>
          <w:bCs/>
          <w:sz w:val="28"/>
          <w:szCs w:val="28"/>
        </w:rPr>
        <w:t>Характеристики телекоммуникационных средств</w:t>
      </w:r>
      <w:r w:rsidR="008C6D69">
        <w:rPr>
          <w:b/>
          <w:bCs/>
          <w:sz w:val="28"/>
          <w:szCs w:val="28"/>
          <w:lang w:val="ru-RU"/>
        </w:rPr>
        <w:t xml:space="preserve"> </w:t>
      </w:r>
      <w:r w:rsidR="008C6D69" w:rsidRPr="008C6D69">
        <w:rPr>
          <w:b/>
          <w:bCs/>
          <w:sz w:val="28"/>
          <w:szCs w:val="28"/>
          <w:u w:val="single"/>
          <w:lang w:val="ru-RU"/>
        </w:rPr>
        <w:t xml:space="preserve">                      </w:t>
      </w:r>
      <w:proofErr w:type="gramStart"/>
      <w:r w:rsidR="008C6D69" w:rsidRPr="008C6D69">
        <w:rPr>
          <w:b/>
          <w:bCs/>
          <w:sz w:val="28"/>
          <w:szCs w:val="28"/>
          <w:u w:val="single"/>
          <w:lang w:val="ru-RU"/>
        </w:rPr>
        <w:t xml:space="preserve"> </w:t>
      </w:r>
      <w:r w:rsidR="008C6D69" w:rsidRPr="008C6D69">
        <w:rPr>
          <w:b/>
          <w:bCs/>
          <w:sz w:val="10"/>
          <w:szCs w:val="28"/>
          <w:u w:val="single"/>
          <w:lang w:val="ru-RU"/>
        </w:rPr>
        <w:t xml:space="preserve"> </w:t>
      </w:r>
      <w:r w:rsidR="008C6D69" w:rsidRPr="008C6D69">
        <w:rPr>
          <w:b/>
          <w:bCs/>
          <w:sz w:val="10"/>
          <w:szCs w:val="28"/>
          <w:lang w:val="ru-RU"/>
        </w:rPr>
        <w:t>.</w:t>
      </w:r>
      <w:proofErr w:type="gramEnd"/>
      <w:r w:rsidR="008C6D69" w:rsidRPr="008C6D69">
        <w:rPr>
          <w:b/>
          <w:bCs/>
          <w:sz w:val="10"/>
          <w:szCs w:val="28"/>
          <w:lang w:val="ru-RU"/>
        </w:rPr>
        <w:t xml:space="preserve">  </w:t>
      </w:r>
      <w:r w:rsidR="008C6D69" w:rsidRPr="008C6D69">
        <w:rPr>
          <w:b/>
          <w:bCs/>
          <w:sz w:val="10"/>
          <w:szCs w:val="28"/>
          <w:u w:val="single"/>
          <w:lang w:val="ru-RU"/>
        </w:rPr>
        <w:t xml:space="preserve">              </w:t>
      </w:r>
      <w:r w:rsidRPr="008C6D69">
        <w:rPr>
          <w:b/>
          <w:bCs/>
          <w:sz w:val="10"/>
          <w:szCs w:val="28"/>
          <w:u w:val="single"/>
        </w:rPr>
        <w:t xml:space="preserve"> </w:t>
      </w:r>
      <w:r w:rsidR="008C6D69" w:rsidRPr="008C6D69">
        <w:rPr>
          <w:b/>
          <w:bCs/>
          <w:sz w:val="10"/>
          <w:szCs w:val="28"/>
          <w:u w:val="single"/>
          <w:lang w:val="ru-RU"/>
        </w:rPr>
        <w:t xml:space="preserve">        </w:t>
      </w:r>
    </w:p>
    <w:p w:rsidR="0059527B" w:rsidRPr="00051686" w:rsidRDefault="0059527B" w:rsidP="0059527B">
      <w:pPr>
        <w:pStyle w:val="a8"/>
        <w:rPr>
          <w:sz w:val="28"/>
          <w:szCs w:val="28"/>
        </w:rPr>
      </w:pPr>
    </w:p>
    <w:p w:rsidR="0059527B" w:rsidRDefault="0059527B" w:rsidP="0059527B">
      <w:pPr>
        <w:pStyle w:val="a8"/>
        <w:ind w:firstLine="851"/>
        <w:rPr>
          <w:color w:val="000000"/>
          <w:sz w:val="28"/>
          <w:szCs w:val="28"/>
        </w:rPr>
      </w:pPr>
      <w:r w:rsidRPr="00051686">
        <w:rPr>
          <w:color w:val="000000"/>
          <w:sz w:val="28"/>
          <w:szCs w:val="28"/>
        </w:rPr>
        <w:t xml:space="preserve">2.1. Состав телекоммуникационных средств </w:t>
      </w:r>
      <w:r w:rsidRPr="0005168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бонента</w:t>
      </w:r>
      <w:r w:rsidRPr="00051686">
        <w:rPr>
          <w:color w:val="000000"/>
          <w:sz w:val="28"/>
          <w:szCs w:val="28"/>
        </w:rPr>
        <w:t>, используемых в тел</w:t>
      </w:r>
      <w:r>
        <w:rPr>
          <w:color w:val="000000"/>
          <w:sz w:val="28"/>
          <w:szCs w:val="28"/>
        </w:rPr>
        <w:t>екоммуникационных каналах связи.</w:t>
      </w:r>
      <w:r w:rsidRPr="004817DC">
        <w:rPr>
          <w:color w:val="000000"/>
          <w:sz w:val="28"/>
          <w:szCs w:val="28"/>
        </w:rPr>
        <w:t xml:space="preserve"> </w:t>
      </w:r>
      <w:r w:rsidRPr="00051686">
        <w:rPr>
          <w:color w:val="000000"/>
          <w:sz w:val="28"/>
          <w:szCs w:val="28"/>
        </w:rPr>
        <w:t xml:space="preserve">VPN-сеть </w:t>
      </w:r>
      <w:r w:rsidRPr="00714302">
        <w:rPr>
          <w:bCs/>
          <w:sz w:val="28"/>
          <w:szCs w:val="28"/>
        </w:rPr>
        <w:t xml:space="preserve">№ </w:t>
      </w:r>
      <w:r w:rsidR="008C6D69">
        <w:rPr>
          <w:bCs/>
          <w:sz w:val="28"/>
          <w:szCs w:val="28"/>
          <w:u w:val="single"/>
          <w:lang w:val="ru-RU"/>
        </w:rPr>
        <w:t xml:space="preserve">             </w:t>
      </w:r>
      <w:r w:rsidRPr="00714302">
        <w:rPr>
          <w:bCs/>
          <w:sz w:val="28"/>
          <w:szCs w:val="28"/>
        </w:rPr>
        <w:t xml:space="preserve"> </w:t>
      </w:r>
      <w:proofErr w:type="spellStart"/>
      <w:r w:rsidRPr="00051686">
        <w:rPr>
          <w:color w:val="000000"/>
          <w:sz w:val="28"/>
          <w:szCs w:val="28"/>
          <w:lang w:val="en-US"/>
        </w:rPr>
        <w:t>ViPNet</w:t>
      </w:r>
      <w:proofErr w:type="spellEnd"/>
      <w:r w:rsidRPr="004817DC">
        <w:rPr>
          <w:color w:val="000000"/>
          <w:sz w:val="28"/>
          <w:szCs w:val="28"/>
        </w:rPr>
        <w:t xml:space="preserve"> </w:t>
      </w:r>
      <w:r w:rsidRPr="00051686">
        <w:rPr>
          <w:color w:val="000000"/>
          <w:sz w:val="28"/>
          <w:szCs w:val="28"/>
          <w:lang w:val="en-US"/>
        </w:rPr>
        <w:t>CUSTOM</w:t>
      </w:r>
      <w:r w:rsidRPr="004817DC">
        <w:rPr>
          <w:color w:val="000000"/>
          <w:sz w:val="28"/>
          <w:szCs w:val="28"/>
        </w:rPr>
        <w:t xml:space="preserve"> </w:t>
      </w:r>
      <w:r w:rsidRPr="00051686">
        <w:rPr>
          <w:color w:val="000000"/>
          <w:sz w:val="28"/>
          <w:szCs w:val="28"/>
        </w:rPr>
        <w:t>в</w:t>
      </w:r>
      <w:r w:rsidRPr="004817DC">
        <w:rPr>
          <w:color w:val="000000"/>
          <w:sz w:val="28"/>
          <w:szCs w:val="28"/>
        </w:rPr>
        <w:t xml:space="preserve"> </w:t>
      </w:r>
      <w:r w:rsidRPr="00051686">
        <w:rPr>
          <w:color w:val="000000"/>
          <w:sz w:val="28"/>
          <w:szCs w:val="28"/>
        </w:rPr>
        <w:t>составе</w:t>
      </w:r>
      <w:r w:rsidRPr="004817DC">
        <w:rPr>
          <w:color w:val="000000"/>
          <w:sz w:val="28"/>
          <w:szCs w:val="28"/>
        </w:rPr>
        <w:t>:</w:t>
      </w:r>
    </w:p>
    <w:p w:rsidR="0059527B" w:rsidRPr="004817DC" w:rsidRDefault="0059527B" w:rsidP="0059527B">
      <w:pPr>
        <w:pStyle w:val="a8"/>
        <w:numPr>
          <w:ilvl w:val="0"/>
          <w:numId w:val="4"/>
        </w:numPr>
        <w:rPr>
          <w:color w:val="000000"/>
          <w:sz w:val="28"/>
          <w:szCs w:val="28"/>
          <w:lang w:val="en-US"/>
        </w:rPr>
      </w:pPr>
      <w:proofErr w:type="spellStart"/>
      <w:r w:rsidRPr="00051686">
        <w:rPr>
          <w:color w:val="000000"/>
          <w:sz w:val="28"/>
          <w:szCs w:val="28"/>
          <w:lang w:val="en-US"/>
        </w:rPr>
        <w:t>ViPNet</w:t>
      </w:r>
      <w:proofErr w:type="spellEnd"/>
      <w:r w:rsidRPr="00051686">
        <w:rPr>
          <w:color w:val="000000"/>
          <w:sz w:val="28"/>
          <w:szCs w:val="28"/>
          <w:lang w:val="en-US"/>
        </w:rPr>
        <w:t xml:space="preserve"> Administrator, </w:t>
      </w:r>
    </w:p>
    <w:p w:rsidR="0059527B" w:rsidRDefault="0059527B" w:rsidP="00134622">
      <w:pPr>
        <w:pStyle w:val="a8"/>
        <w:numPr>
          <w:ilvl w:val="0"/>
          <w:numId w:val="4"/>
        </w:numPr>
        <w:rPr>
          <w:color w:val="000000"/>
          <w:sz w:val="28"/>
          <w:szCs w:val="28"/>
        </w:rPr>
      </w:pPr>
      <w:proofErr w:type="spellStart"/>
      <w:r w:rsidRPr="00051686">
        <w:rPr>
          <w:color w:val="000000"/>
          <w:sz w:val="28"/>
          <w:szCs w:val="28"/>
          <w:lang w:val="en-US"/>
        </w:rPr>
        <w:t>ViPNet</w:t>
      </w:r>
      <w:proofErr w:type="spellEnd"/>
      <w:r w:rsidRPr="004817DC">
        <w:rPr>
          <w:color w:val="000000"/>
          <w:sz w:val="28"/>
          <w:szCs w:val="28"/>
        </w:rPr>
        <w:t xml:space="preserve"> </w:t>
      </w:r>
      <w:r w:rsidRPr="00051686">
        <w:rPr>
          <w:color w:val="000000"/>
          <w:sz w:val="28"/>
          <w:szCs w:val="28"/>
          <w:lang w:val="en-US"/>
        </w:rPr>
        <w:t>Coordinator</w:t>
      </w:r>
      <w:r w:rsidR="008C6D69">
        <w:rPr>
          <w:color w:val="000000"/>
          <w:sz w:val="28"/>
          <w:szCs w:val="28"/>
          <w:u w:val="single"/>
          <w:lang w:val="ru-RU"/>
        </w:rPr>
        <w:t xml:space="preserve">                </w:t>
      </w:r>
      <w:r w:rsidRPr="004817DC">
        <w:rPr>
          <w:color w:val="000000"/>
          <w:sz w:val="28"/>
          <w:szCs w:val="28"/>
        </w:rPr>
        <w:t xml:space="preserve">, </w:t>
      </w:r>
    </w:p>
    <w:p w:rsidR="0059527B" w:rsidRPr="00051686" w:rsidRDefault="0059527B" w:rsidP="0059527B">
      <w:pPr>
        <w:pStyle w:val="a8"/>
        <w:numPr>
          <w:ilvl w:val="0"/>
          <w:numId w:val="4"/>
        </w:numPr>
        <w:rPr>
          <w:color w:val="000000"/>
          <w:sz w:val="28"/>
          <w:szCs w:val="28"/>
        </w:rPr>
      </w:pPr>
      <w:proofErr w:type="spellStart"/>
      <w:r w:rsidRPr="00051686">
        <w:rPr>
          <w:color w:val="000000"/>
          <w:sz w:val="28"/>
          <w:szCs w:val="28"/>
          <w:lang w:val="en-US"/>
        </w:rPr>
        <w:t>ViPNet</w:t>
      </w:r>
      <w:proofErr w:type="spellEnd"/>
      <w:r w:rsidRPr="004817DC">
        <w:rPr>
          <w:color w:val="000000"/>
          <w:sz w:val="28"/>
          <w:szCs w:val="28"/>
        </w:rPr>
        <w:t xml:space="preserve"> </w:t>
      </w:r>
      <w:r w:rsidRPr="00051686">
        <w:rPr>
          <w:color w:val="000000"/>
          <w:sz w:val="28"/>
          <w:szCs w:val="28"/>
          <w:lang w:val="en-US"/>
        </w:rPr>
        <w:t>Client</w:t>
      </w:r>
      <w:r>
        <w:rPr>
          <w:color w:val="000000"/>
          <w:sz w:val="28"/>
          <w:szCs w:val="28"/>
        </w:rPr>
        <w:t>.</w:t>
      </w:r>
    </w:p>
    <w:p w:rsidR="0059527B" w:rsidRPr="00051686" w:rsidRDefault="0059527B" w:rsidP="0059527B">
      <w:pPr>
        <w:pStyle w:val="a8"/>
        <w:ind w:firstLine="851"/>
        <w:rPr>
          <w:color w:val="000000"/>
          <w:sz w:val="28"/>
          <w:szCs w:val="28"/>
        </w:rPr>
      </w:pPr>
    </w:p>
    <w:p w:rsidR="0059527B" w:rsidRPr="00051686" w:rsidRDefault="0059527B" w:rsidP="00755CBE">
      <w:pPr>
        <w:pStyle w:val="a8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3. </w:t>
      </w:r>
      <w:r w:rsidRPr="00051686">
        <w:rPr>
          <w:b/>
          <w:bCs/>
          <w:sz w:val="28"/>
          <w:szCs w:val="28"/>
        </w:rPr>
        <w:t>Схема информационного обмена</w:t>
      </w:r>
      <w:r>
        <w:rPr>
          <w:b/>
          <w:bCs/>
          <w:sz w:val="28"/>
          <w:szCs w:val="28"/>
        </w:rPr>
        <w:t xml:space="preserve"> </w:t>
      </w:r>
      <w:r w:rsidRPr="00051686">
        <w:rPr>
          <w:b/>
          <w:bCs/>
          <w:sz w:val="28"/>
          <w:szCs w:val="28"/>
        </w:rPr>
        <w:t>участников защищенного межсетевого взаимодействия</w:t>
      </w:r>
      <w:r>
        <w:rPr>
          <w:b/>
          <w:bCs/>
          <w:sz w:val="28"/>
          <w:szCs w:val="28"/>
        </w:rPr>
        <w:t xml:space="preserve"> </w:t>
      </w:r>
      <w:r w:rsidRPr="00051686">
        <w:rPr>
          <w:b/>
          <w:bCs/>
          <w:sz w:val="28"/>
          <w:szCs w:val="28"/>
        </w:rPr>
        <w:t xml:space="preserve">между </w:t>
      </w:r>
      <w:r w:rsidR="00755CBE" w:rsidRPr="00355BA2">
        <w:rPr>
          <w:b/>
          <w:bCs/>
          <w:sz w:val="28"/>
          <w:szCs w:val="28"/>
          <w:lang w:val="ru-RU"/>
        </w:rPr>
        <w:t>сервисами</w:t>
      </w:r>
      <w:r>
        <w:rPr>
          <w:b/>
          <w:bCs/>
          <w:sz w:val="28"/>
          <w:szCs w:val="28"/>
        </w:rPr>
        <w:t xml:space="preserve"> Сторон</w:t>
      </w:r>
    </w:p>
    <w:p w:rsidR="0059527B" w:rsidRPr="00051686" w:rsidRDefault="0059527B" w:rsidP="0059527B">
      <w:pPr>
        <w:pStyle w:val="a8"/>
        <w:rPr>
          <w:sz w:val="28"/>
          <w:szCs w:val="28"/>
        </w:rPr>
      </w:pPr>
    </w:p>
    <w:p w:rsidR="0059527B" w:rsidRDefault="0059527B" w:rsidP="0059527B">
      <w:pPr>
        <w:pStyle w:val="a8"/>
        <w:ind w:firstLine="851"/>
        <w:rPr>
          <w:color w:val="000000"/>
          <w:sz w:val="28"/>
          <w:szCs w:val="28"/>
        </w:rPr>
      </w:pPr>
      <w:r w:rsidRPr="00051686">
        <w:rPr>
          <w:color w:val="000000"/>
          <w:sz w:val="28"/>
          <w:szCs w:val="28"/>
        </w:rPr>
        <w:t xml:space="preserve">Схема </w:t>
      </w:r>
      <w:r w:rsidRPr="00051686">
        <w:rPr>
          <w:bCs/>
          <w:sz w:val="28"/>
          <w:szCs w:val="28"/>
        </w:rPr>
        <w:t>информационного обмена</w:t>
      </w:r>
      <w:r>
        <w:rPr>
          <w:bCs/>
          <w:sz w:val="28"/>
          <w:szCs w:val="28"/>
        </w:rPr>
        <w:t xml:space="preserve"> </w:t>
      </w:r>
      <w:r w:rsidRPr="00051686">
        <w:rPr>
          <w:color w:val="000000"/>
          <w:sz w:val="28"/>
          <w:szCs w:val="28"/>
        </w:rPr>
        <w:t xml:space="preserve">участников </w:t>
      </w:r>
      <w:r w:rsidRPr="00051686">
        <w:rPr>
          <w:sz w:val="28"/>
          <w:szCs w:val="28"/>
        </w:rPr>
        <w:t>защищенного межсетевого взаимодействия</w:t>
      </w:r>
      <w:r w:rsidRPr="00051686">
        <w:rPr>
          <w:color w:val="000000"/>
          <w:sz w:val="28"/>
          <w:szCs w:val="28"/>
        </w:rPr>
        <w:t xml:space="preserve"> между абонентскими пунктами </w:t>
      </w:r>
      <w:r>
        <w:rPr>
          <w:color w:val="000000"/>
          <w:sz w:val="28"/>
          <w:szCs w:val="28"/>
        </w:rPr>
        <w:t>Сторон</w:t>
      </w:r>
      <w:r>
        <w:rPr>
          <w:bCs/>
          <w:sz w:val="28"/>
          <w:szCs w:val="28"/>
        </w:rPr>
        <w:t xml:space="preserve"> </w:t>
      </w:r>
      <w:r w:rsidRPr="00051686">
        <w:rPr>
          <w:color w:val="000000"/>
          <w:sz w:val="28"/>
          <w:szCs w:val="28"/>
        </w:rPr>
        <w:t>представлена на рисунке.</w:t>
      </w:r>
    </w:p>
    <w:p w:rsidR="0059527B" w:rsidRDefault="0059527B" w:rsidP="0059527B">
      <w:pPr>
        <w:pStyle w:val="a8"/>
        <w:ind w:firstLine="851"/>
        <w:rPr>
          <w:color w:val="000000"/>
          <w:sz w:val="28"/>
          <w:szCs w:val="28"/>
        </w:rPr>
      </w:pPr>
    </w:p>
    <w:p w:rsidR="0059527B" w:rsidRDefault="002D525C" w:rsidP="0059527B">
      <w:pPr>
        <w:pStyle w:val="a8"/>
        <w:ind w:firstLine="851"/>
        <w:rPr>
          <w:color w:val="000000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314676" wp14:editId="0A69070B">
                <wp:simplePos x="0" y="0"/>
                <wp:positionH relativeFrom="column">
                  <wp:posOffset>4081145</wp:posOffset>
                </wp:positionH>
                <wp:positionV relativeFrom="paragraph">
                  <wp:posOffset>13334</wp:posOffset>
                </wp:positionV>
                <wp:extent cx="1981200" cy="1247775"/>
                <wp:effectExtent l="0" t="0" r="19050" b="285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27B" w:rsidRPr="00B808EF" w:rsidRDefault="0059527B" w:rsidP="008C6D69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59527B" w:rsidRPr="00047C10" w:rsidRDefault="0059527B" w:rsidP="005952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14676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21.35pt;margin-top:1.05pt;width:156pt;height:9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">
                <v:textbox>
                  <w:txbxContent>
                    <w:p w:rsidR="0059527B" w:rsidRPr="00B808EF" w:rsidRDefault="0059527B" w:rsidP="008C6D69">
                      <w:pPr>
                        <w:rPr>
                          <w:color w:val="000000"/>
                        </w:rPr>
                      </w:pPr>
                    </w:p>
                    <w:p w:rsidR="0059527B" w:rsidRPr="00047C10" w:rsidRDefault="0059527B" w:rsidP="0059527B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A12F809" wp14:editId="54C26016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085975" cy="12668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27B" w:rsidRPr="00047C10" w:rsidRDefault="0059527B" w:rsidP="005952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47C10">
                              <w:t xml:space="preserve">Корпоративная сеть </w:t>
                            </w:r>
                            <w:r w:rsidR="00755CBE">
                              <w:rPr>
                                <w:color w:val="000000"/>
                              </w:rPr>
                              <w:t>МИАЦ</w:t>
                            </w:r>
                            <w:r w:rsidRPr="00047C10">
                              <w:t xml:space="preserve"> </w:t>
                            </w:r>
                            <w:r w:rsidRPr="00047C10">
                              <w:rPr>
                                <w:color w:val="000000"/>
                              </w:rPr>
                              <w:t xml:space="preserve">VPN-сеть № </w:t>
                            </w:r>
                            <w:r w:rsidR="00755CBE">
                              <w:rPr>
                                <w:color w:val="000000"/>
                              </w:rPr>
                              <w:t>13000</w:t>
                            </w:r>
                          </w:p>
                          <w:p w:rsidR="005819A7" w:rsidRPr="005819A7" w:rsidRDefault="005819A7" w:rsidP="005819A7">
                            <w:pPr>
                              <w:rPr>
                                <w:szCs w:val="20"/>
                              </w:rPr>
                            </w:pPr>
                            <w:proofErr w:type="spellStart"/>
                            <w:r w:rsidRPr="005819A7">
                              <w:rPr>
                                <w:szCs w:val="20"/>
                                <w:lang w:val="en-US"/>
                              </w:rPr>
                              <w:t>ViPNet</w:t>
                            </w:r>
                            <w:proofErr w:type="spellEnd"/>
                            <w:r w:rsidRPr="005819A7">
                              <w:rPr>
                                <w:szCs w:val="20"/>
                                <w:lang w:val="en-US"/>
                              </w:rPr>
                              <w:t xml:space="preserve"> Coordinator</w:t>
                            </w:r>
                            <w:r w:rsidRPr="005819A7">
                              <w:rPr>
                                <w:szCs w:val="20"/>
                              </w:rPr>
                              <w:t xml:space="preserve"> </w:t>
                            </w:r>
                            <w:r w:rsidR="00B808EF">
                              <w:rPr>
                                <w:szCs w:val="20"/>
                                <w:lang w:val="en-US"/>
                              </w:rPr>
                              <w:t>HW</w:t>
                            </w:r>
                            <w:r w:rsidRPr="005819A7">
                              <w:rPr>
                                <w:szCs w:val="20"/>
                              </w:rPr>
                              <w:t>5000</w:t>
                            </w:r>
                          </w:p>
                          <w:p w:rsidR="0059527B" w:rsidRPr="00047C10" w:rsidRDefault="0059527B" w:rsidP="005952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2F809" id="Поле 2" o:spid="_x0000_s1027" type="#_x0000_t202" style="position:absolute;left:0;text-align:left;margin-left:0;margin-top:1.3pt;width:164.25pt;height:99.75pt;z-index: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">
                <v:textbox>
                  <w:txbxContent>
                    <w:p w:rsidR="0059527B" w:rsidRPr="00047C10" w:rsidRDefault="0059527B" w:rsidP="0059527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47C10">
                        <w:t xml:space="preserve">Корпоративная сеть </w:t>
                      </w:r>
                      <w:r w:rsidR="00755CBE">
                        <w:rPr>
                          <w:color w:val="000000"/>
                        </w:rPr>
                        <w:t>МИАЦ</w:t>
                      </w:r>
                      <w:r w:rsidRPr="00047C10">
                        <w:t xml:space="preserve"> </w:t>
                      </w:r>
                      <w:r w:rsidRPr="00047C10">
                        <w:rPr>
                          <w:color w:val="000000"/>
                        </w:rPr>
                        <w:t xml:space="preserve">VPN-сеть № </w:t>
                      </w:r>
                      <w:r w:rsidR="00755CBE">
                        <w:rPr>
                          <w:color w:val="000000"/>
                        </w:rPr>
                        <w:t>13000</w:t>
                      </w:r>
                    </w:p>
                    <w:p w:rsidR="005819A7" w:rsidRPr="005819A7" w:rsidRDefault="005819A7" w:rsidP="005819A7">
                      <w:pPr>
                        <w:rPr>
                          <w:szCs w:val="20"/>
                        </w:rPr>
                      </w:pPr>
                      <w:proofErr w:type="spellStart"/>
                      <w:r w:rsidRPr="005819A7">
                        <w:rPr>
                          <w:szCs w:val="20"/>
                          <w:lang w:val="en-US"/>
                        </w:rPr>
                        <w:t>ViPNet</w:t>
                      </w:r>
                      <w:proofErr w:type="spellEnd"/>
                      <w:r w:rsidRPr="005819A7">
                        <w:rPr>
                          <w:szCs w:val="20"/>
                          <w:lang w:val="en-US"/>
                        </w:rPr>
                        <w:t xml:space="preserve"> Coordinator</w:t>
                      </w:r>
                      <w:r w:rsidRPr="005819A7">
                        <w:rPr>
                          <w:szCs w:val="20"/>
                        </w:rPr>
                        <w:t xml:space="preserve"> </w:t>
                      </w:r>
                      <w:r w:rsidR="00B808EF">
                        <w:rPr>
                          <w:szCs w:val="20"/>
                          <w:lang w:val="en-US"/>
                        </w:rPr>
                        <w:t>HW</w:t>
                      </w:r>
                      <w:r w:rsidRPr="005819A7">
                        <w:rPr>
                          <w:szCs w:val="20"/>
                        </w:rPr>
                        <w:t>5000</w:t>
                      </w:r>
                    </w:p>
                    <w:p w:rsidR="0059527B" w:rsidRPr="00047C10" w:rsidRDefault="0059527B" w:rsidP="0059527B"/>
                  </w:txbxContent>
                </v:textbox>
                <w10:wrap anchorx="margin"/>
              </v:shape>
            </w:pict>
          </mc:Fallback>
        </mc:AlternateContent>
      </w:r>
    </w:p>
    <w:p w:rsidR="0059527B" w:rsidRDefault="0059527B" w:rsidP="0059527B">
      <w:pPr>
        <w:pStyle w:val="a8"/>
        <w:ind w:firstLine="851"/>
        <w:rPr>
          <w:color w:val="000000"/>
          <w:sz w:val="28"/>
          <w:szCs w:val="28"/>
        </w:rPr>
      </w:pPr>
    </w:p>
    <w:p w:rsidR="0059527B" w:rsidRDefault="0059527B" w:rsidP="0059527B">
      <w:pPr>
        <w:pStyle w:val="a8"/>
        <w:ind w:firstLine="851"/>
        <w:rPr>
          <w:color w:val="000000"/>
          <w:sz w:val="28"/>
          <w:szCs w:val="28"/>
        </w:rPr>
      </w:pPr>
    </w:p>
    <w:p w:rsidR="0059527B" w:rsidRDefault="002D525C" w:rsidP="00355BA2">
      <w:pPr>
        <w:ind w:left="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173048" wp14:editId="3CA41977">
                <wp:simplePos x="0" y="0"/>
                <wp:positionH relativeFrom="column">
                  <wp:posOffset>4109720</wp:posOffset>
                </wp:positionH>
                <wp:positionV relativeFrom="paragraph">
                  <wp:posOffset>140970</wp:posOffset>
                </wp:positionV>
                <wp:extent cx="1569720" cy="457200"/>
                <wp:effectExtent l="0" t="0" r="1143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27B" w:rsidRPr="00355BA2" w:rsidRDefault="0059527B" w:rsidP="0059527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73048" id="Поле 3" o:spid="_x0000_s1028" type="#_x0000_t202" style="position:absolute;left:0;text-align:left;margin-left:323.6pt;margin-top:11.1pt;width:123.6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">
                <v:textbox>
                  <w:txbxContent>
                    <w:p w:rsidR="0059527B" w:rsidRPr="00355BA2" w:rsidRDefault="0059527B" w:rsidP="0059527B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8E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EFE89F" wp14:editId="7EBBEB2F">
                <wp:simplePos x="0" y="0"/>
                <wp:positionH relativeFrom="column">
                  <wp:posOffset>606425</wp:posOffset>
                </wp:positionH>
                <wp:positionV relativeFrom="paragraph">
                  <wp:posOffset>131445</wp:posOffset>
                </wp:positionV>
                <wp:extent cx="1419225" cy="457200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27B" w:rsidRPr="005819A7" w:rsidRDefault="005819A7" w:rsidP="005952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«13000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MIAC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FE89F" id="Поле 1" o:spid="_x0000_s1029" type="#_x0000_t202" style="position:absolute;left:0;text-align:left;margin-left:47.75pt;margin-top:10.35pt;width:111.7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">
                <v:textbox>
                  <w:txbxContent>
                    <w:p w:rsidR="0059527B" w:rsidRPr="005819A7" w:rsidRDefault="005819A7" w:rsidP="005952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«13000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MIAC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59527B" w:rsidRPr="008B20AE">
        <w:t>Межсетевое</w:t>
      </w:r>
    </w:p>
    <w:p w:rsidR="0059527B" w:rsidRDefault="0059527B" w:rsidP="00355BA2">
      <w:pPr>
        <w:ind w:left="284"/>
        <w:jc w:val="center"/>
      </w:pPr>
      <w:r w:rsidRPr="008B20AE">
        <w:t xml:space="preserve"> взаимодействие</w:t>
      </w:r>
    </w:p>
    <w:p w:rsidR="0059527B" w:rsidRDefault="00B92915" w:rsidP="0059527B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7DCADC" wp14:editId="49DC3F3A">
                <wp:simplePos x="0" y="0"/>
                <wp:positionH relativeFrom="column">
                  <wp:posOffset>2027555</wp:posOffset>
                </wp:positionH>
                <wp:positionV relativeFrom="paragraph">
                  <wp:posOffset>2540</wp:posOffset>
                </wp:positionV>
                <wp:extent cx="2082165" cy="9525"/>
                <wp:effectExtent l="38100" t="76200" r="89535" b="857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16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75AC8F5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65pt,.2pt" to="323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">
                <v:stroke startarrow="block" endarrow="block"/>
              </v:line>
            </w:pict>
          </mc:Fallback>
        </mc:AlternateContent>
      </w:r>
    </w:p>
    <w:p w:rsidR="0059527B" w:rsidRDefault="0059527B" w:rsidP="0059527B">
      <w:pPr>
        <w:jc w:val="center"/>
      </w:pPr>
    </w:p>
    <w:p w:rsidR="0059527B" w:rsidRDefault="0059527B" w:rsidP="0059527B">
      <w:pPr>
        <w:jc w:val="center"/>
      </w:pPr>
    </w:p>
    <w:p w:rsidR="0059527B" w:rsidRPr="00051686" w:rsidRDefault="00755CBE" w:rsidP="00755CBE">
      <w:pPr>
        <w:pStyle w:val="a8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4. </w:t>
      </w:r>
      <w:r w:rsidR="0059527B" w:rsidRPr="00051686">
        <w:rPr>
          <w:b/>
          <w:bCs/>
          <w:sz w:val="28"/>
          <w:szCs w:val="28"/>
        </w:rPr>
        <w:t>Границы зоны ответственности Сторон</w:t>
      </w:r>
    </w:p>
    <w:p w:rsidR="0059527B" w:rsidRPr="00051686" w:rsidRDefault="0059527B" w:rsidP="0059527B">
      <w:pPr>
        <w:pStyle w:val="a8"/>
        <w:rPr>
          <w:sz w:val="28"/>
          <w:szCs w:val="28"/>
        </w:rPr>
      </w:pPr>
    </w:p>
    <w:p w:rsidR="0059527B" w:rsidRPr="00051686" w:rsidRDefault="0059527B" w:rsidP="0059527B">
      <w:pPr>
        <w:pStyle w:val="a8"/>
        <w:ind w:firstLine="709"/>
        <w:rPr>
          <w:sz w:val="28"/>
          <w:szCs w:val="28"/>
        </w:rPr>
      </w:pPr>
      <w:r w:rsidRPr="00051686">
        <w:rPr>
          <w:sz w:val="28"/>
          <w:szCs w:val="28"/>
        </w:rPr>
        <w:t>4.1.</w:t>
      </w:r>
      <w:r w:rsidR="00755CBE">
        <w:rPr>
          <w:sz w:val="28"/>
          <w:szCs w:val="28"/>
          <w:lang w:val="ru-RU"/>
        </w:rPr>
        <w:t> </w:t>
      </w:r>
      <w:r w:rsidR="00755CBE">
        <w:rPr>
          <w:color w:val="000000"/>
          <w:sz w:val="28"/>
          <w:szCs w:val="28"/>
          <w:lang w:val="ru-RU"/>
        </w:rPr>
        <w:t>МИАЦ</w:t>
      </w:r>
      <w:r w:rsidRPr="00051686">
        <w:rPr>
          <w:sz w:val="28"/>
          <w:szCs w:val="28"/>
        </w:rPr>
        <w:t xml:space="preserve"> несет ответственность за работоспособность аппаратных и программных средств </w:t>
      </w:r>
      <w:proofErr w:type="spellStart"/>
      <w:r w:rsidRPr="00051686">
        <w:rPr>
          <w:sz w:val="28"/>
          <w:szCs w:val="28"/>
        </w:rPr>
        <w:t>VipNet</w:t>
      </w:r>
      <w:proofErr w:type="spellEnd"/>
      <w:r>
        <w:rPr>
          <w:sz w:val="28"/>
          <w:szCs w:val="28"/>
        </w:rPr>
        <w:t xml:space="preserve"> </w:t>
      </w:r>
      <w:r w:rsidRPr="00051686">
        <w:rPr>
          <w:sz w:val="28"/>
          <w:szCs w:val="28"/>
        </w:rPr>
        <w:t xml:space="preserve">пользователей со своей стороны, доступа их к </w:t>
      </w:r>
      <w:proofErr w:type="spellStart"/>
      <w:r w:rsidR="00AD2719" w:rsidRPr="00AD2719">
        <w:rPr>
          <w:sz w:val="28"/>
          <w:szCs w:val="28"/>
        </w:rPr>
        <w:t>ViPNet</w:t>
      </w:r>
      <w:proofErr w:type="spellEnd"/>
      <w:r w:rsidR="00AD2719" w:rsidRPr="00AD2719">
        <w:rPr>
          <w:sz w:val="28"/>
          <w:szCs w:val="28"/>
        </w:rPr>
        <w:t xml:space="preserve"> </w:t>
      </w:r>
      <w:proofErr w:type="spellStart"/>
      <w:r w:rsidR="00AD2719" w:rsidRPr="00AD2719">
        <w:rPr>
          <w:sz w:val="28"/>
          <w:szCs w:val="28"/>
        </w:rPr>
        <w:t>Coordinator</w:t>
      </w:r>
      <w:proofErr w:type="spellEnd"/>
      <w:r w:rsidR="00AD2719" w:rsidRPr="00AD2719">
        <w:rPr>
          <w:sz w:val="28"/>
          <w:szCs w:val="28"/>
        </w:rPr>
        <w:t xml:space="preserve"> HW5000 «13000 MIAC»</w:t>
      </w:r>
      <w:r w:rsidR="00AD2719" w:rsidRPr="00AD2719">
        <w:rPr>
          <w:sz w:val="28"/>
          <w:szCs w:val="28"/>
          <w:lang w:val="ru-RU"/>
        </w:rPr>
        <w:t xml:space="preserve"> </w:t>
      </w:r>
      <w:r w:rsidRPr="00051686">
        <w:rPr>
          <w:sz w:val="28"/>
          <w:szCs w:val="28"/>
        </w:rPr>
        <w:t xml:space="preserve">(сеть </w:t>
      </w:r>
      <w:r w:rsidR="00AD2719">
        <w:rPr>
          <w:sz w:val="28"/>
          <w:szCs w:val="28"/>
          <w:lang w:val="ru-RU"/>
        </w:rPr>
        <w:t>№</w:t>
      </w:r>
      <w:r w:rsidR="00755CBE">
        <w:rPr>
          <w:sz w:val="28"/>
          <w:szCs w:val="28"/>
          <w:lang w:val="ru-RU"/>
        </w:rPr>
        <w:t>13000</w:t>
      </w:r>
      <w:r w:rsidRPr="00051686">
        <w:rPr>
          <w:sz w:val="28"/>
          <w:szCs w:val="28"/>
        </w:rPr>
        <w:t xml:space="preserve">) и доступа к </w:t>
      </w:r>
      <w:proofErr w:type="spellStart"/>
      <w:r w:rsidR="00AD2719" w:rsidRPr="00AD2719">
        <w:rPr>
          <w:sz w:val="28"/>
          <w:szCs w:val="28"/>
        </w:rPr>
        <w:t>ViPNet</w:t>
      </w:r>
      <w:proofErr w:type="spellEnd"/>
      <w:r w:rsidR="00AD2719" w:rsidRPr="00AD2719">
        <w:rPr>
          <w:sz w:val="28"/>
          <w:szCs w:val="28"/>
        </w:rPr>
        <w:t xml:space="preserve"> </w:t>
      </w:r>
      <w:proofErr w:type="spellStart"/>
      <w:r w:rsidR="00AD2719" w:rsidRPr="00AD2719">
        <w:rPr>
          <w:sz w:val="28"/>
          <w:szCs w:val="28"/>
        </w:rPr>
        <w:t>Coordinator</w:t>
      </w:r>
      <w:proofErr w:type="spellEnd"/>
      <w:r w:rsidR="00AD2719" w:rsidRPr="00AD2719">
        <w:rPr>
          <w:sz w:val="28"/>
          <w:szCs w:val="28"/>
        </w:rPr>
        <w:t xml:space="preserve"> HW</w:t>
      </w:r>
      <w:r w:rsidR="008C6D69">
        <w:rPr>
          <w:sz w:val="28"/>
          <w:szCs w:val="28"/>
          <w:u w:val="single"/>
          <w:lang w:val="ru-RU"/>
        </w:rPr>
        <w:t xml:space="preserve">           </w:t>
      </w:r>
      <w:proofErr w:type="gramStart"/>
      <w:r w:rsidR="008C6D69">
        <w:rPr>
          <w:sz w:val="28"/>
          <w:szCs w:val="28"/>
          <w:u w:val="single"/>
          <w:lang w:val="ru-RU"/>
        </w:rPr>
        <w:t xml:space="preserve">  </w:t>
      </w:r>
      <w:r w:rsidR="00AD2719" w:rsidRPr="00AD2719">
        <w:rPr>
          <w:sz w:val="28"/>
          <w:szCs w:val="28"/>
        </w:rPr>
        <w:t xml:space="preserve"> «</w:t>
      </w:r>
      <w:proofErr w:type="gramEnd"/>
      <w:r w:rsidR="008C6D69">
        <w:rPr>
          <w:sz w:val="28"/>
          <w:szCs w:val="28"/>
          <w:u w:val="single"/>
          <w:lang w:val="ru-RU"/>
        </w:rPr>
        <w:t xml:space="preserve">              </w:t>
      </w:r>
      <w:r w:rsidR="00AD2719" w:rsidRPr="00AD2719">
        <w:rPr>
          <w:sz w:val="28"/>
          <w:szCs w:val="28"/>
        </w:rPr>
        <w:t xml:space="preserve">» </w:t>
      </w:r>
      <w:r w:rsidRPr="00051686">
        <w:rPr>
          <w:sz w:val="28"/>
          <w:szCs w:val="28"/>
        </w:rPr>
        <w:t xml:space="preserve">(сеть </w:t>
      </w:r>
      <w:r w:rsidR="00AD2719">
        <w:rPr>
          <w:sz w:val="28"/>
          <w:szCs w:val="28"/>
          <w:lang w:val="ru-RU"/>
        </w:rPr>
        <w:t>№</w:t>
      </w:r>
      <w:r w:rsidR="008C6D69">
        <w:rPr>
          <w:sz w:val="28"/>
          <w:szCs w:val="28"/>
          <w:u w:val="single"/>
          <w:lang w:val="ru-RU"/>
        </w:rPr>
        <w:t xml:space="preserve">             </w:t>
      </w:r>
      <w:r w:rsidRPr="00051686">
        <w:rPr>
          <w:sz w:val="28"/>
          <w:szCs w:val="28"/>
        </w:rPr>
        <w:t xml:space="preserve">). </w:t>
      </w:r>
    </w:p>
    <w:p w:rsidR="0059527B" w:rsidRPr="00051686" w:rsidRDefault="0059527B" w:rsidP="0059527B">
      <w:pPr>
        <w:pStyle w:val="a8"/>
        <w:ind w:firstLine="709"/>
        <w:rPr>
          <w:sz w:val="28"/>
          <w:szCs w:val="28"/>
        </w:rPr>
      </w:pPr>
      <w:r w:rsidRPr="00051686">
        <w:rPr>
          <w:sz w:val="28"/>
          <w:szCs w:val="28"/>
        </w:rPr>
        <w:t>4.2.</w:t>
      </w:r>
      <w:r w:rsidR="00714302">
        <w:rPr>
          <w:sz w:val="28"/>
          <w:szCs w:val="28"/>
          <w:lang w:val="ru-RU"/>
        </w:rPr>
        <w:t xml:space="preserve"> </w:t>
      </w:r>
      <w:r w:rsidR="008C6D69">
        <w:rPr>
          <w:sz w:val="28"/>
          <w:szCs w:val="28"/>
          <w:u w:val="single"/>
          <w:lang w:val="ru-RU"/>
        </w:rPr>
        <w:t xml:space="preserve">                          </w:t>
      </w:r>
      <w:r w:rsidRPr="00051686">
        <w:rPr>
          <w:sz w:val="28"/>
          <w:szCs w:val="28"/>
        </w:rPr>
        <w:t xml:space="preserve">несет ответственность за работоспособность аппаратных и программных средств со своей стороны, доступа их к </w:t>
      </w:r>
      <w:proofErr w:type="spellStart"/>
      <w:r w:rsidRPr="00051686">
        <w:rPr>
          <w:sz w:val="28"/>
          <w:szCs w:val="28"/>
        </w:rPr>
        <w:t>Vi</w:t>
      </w:r>
      <w:r w:rsidR="00355BA2">
        <w:rPr>
          <w:sz w:val="28"/>
          <w:szCs w:val="28"/>
          <w:lang w:val="en-US"/>
        </w:rPr>
        <w:t>P</w:t>
      </w:r>
      <w:r w:rsidRPr="00051686">
        <w:rPr>
          <w:sz w:val="28"/>
          <w:szCs w:val="28"/>
        </w:rPr>
        <w:t>Net</w:t>
      </w:r>
      <w:proofErr w:type="spellEnd"/>
      <w:r w:rsidRPr="00051686">
        <w:rPr>
          <w:sz w:val="28"/>
          <w:szCs w:val="28"/>
        </w:rPr>
        <w:t xml:space="preserve"> координатору </w:t>
      </w:r>
      <w:proofErr w:type="spellStart"/>
      <w:r w:rsidR="00AD2719" w:rsidRPr="00AD2719">
        <w:rPr>
          <w:sz w:val="28"/>
          <w:szCs w:val="28"/>
        </w:rPr>
        <w:t>ViPNet</w:t>
      </w:r>
      <w:proofErr w:type="spellEnd"/>
      <w:r w:rsidR="00AD2719" w:rsidRPr="00AD2719">
        <w:rPr>
          <w:sz w:val="28"/>
          <w:szCs w:val="28"/>
        </w:rPr>
        <w:t xml:space="preserve"> </w:t>
      </w:r>
      <w:proofErr w:type="spellStart"/>
      <w:r w:rsidR="000242B4" w:rsidRPr="00AD2719">
        <w:rPr>
          <w:sz w:val="28"/>
          <w:szCs w:val="28"/>
        </w:rPr>
        <w:t>Coordinator</w:t>
      </w:r>
      <w:proofErr w:type="spellEnd"/>
      <w:r w:rsidR="000242B4" w:rsidRPr="00AD2719">
        <w:rPr>
          <w:sz w:val="28"/>
          <w:szCs w:val="28"/>
        </w:rPr>
        <w:t xml:space="preserve"> HW</w:t>
      </w:r>
      <w:r w:rsidR="000242B4">
        <w:rPr>
          <w:sz w:val="28"/>
          <w:szCs w:val="28"/>
          <w:u w:val="single"/>
          <w:lang w:val="ru-RU"/>
        </w:rPr>
        <w:t xml:space="preserve">             </w:t>
      </w:r>
      <w:r w:rsidR="000242B4" w:rsidRPr="00AD2719">
        <w:rPr>
          <w:sz w:val="28"/>
          <w:szCs w:val="28"/>
        </w:rPr>
        <w:t xml:space="preserve"> «</w:t>
      </w:r>
      <w:r w:rsidR="000242B4">
        <w:rPr>
          <w:sz w:val="28"/>
          <w:szCs w:val="28"/>
          <w:u w:val="single"/>
          <w:lang w:val="ru-RU"/>
        </w:rPr>
        <w:t xml:space="preserve">              </w:t>
      </w:r>
      <w:r w:rsidR="000242B4" w:rsidRPr="00AD2719">
        <w:rPr>
          <w:sz w:val="28"/>
          <w:szCs w:val="28"/>
        </w:rPr>
        <w:t xml:space="preserve">» </w:t>
      </w:r>
      <w:r w:rsidR="000242B4" w:rsidRPr="00051686">
        <w:rPr>
          <w:sz w:val="28"/>
          <w:szCs w:val="28"/>
        </w:rPr>
        <w:t xml:space="preserve">(сеть </w:t>
      </w:r>
      <w:r w:rsidR="000242B4">
        <w:rPr>
          <w:sz w:val="28"/>
          <w:szCs w:val="28"/>
          <w:lang w:val="ru-RU"/>
        </w:rPr>
        <w:t>№</w:t>
      </w:r>
      <w:r w:rsidR="000242B4">
        <w:rPr>
          <w:sz w:val="28"/>
          <w:szCs w:val="28"/>
          <w:u w:val="single"/>
          <w:lang w:val="ru-RU"/>
        </w:rPr>
        <w:t xml:space="preserve">             </w:t>
      </w:r>
      <w:r w:rsidR="000242B4">
        <w:rPr>
          <w:sz w:val="28"/>
          <w:szCs w:val="28"/>
        </w:rPr>
        <w:t>)</w:t>
      </w:r>
      <w:r w:rsidR="000242B4" w:rsidRPr="00051686">
        <w:rPr>
          <w:sz w:val="28"/>
          <w:szCs w:val="28"/>
        </w:rPr>
        <w:t xml:space="preserve"> </w:t>
      </w:r>
      <w:r w:rsidRPr="00051686">
        <w:rPr>
          <w:sz w:val="28"/>
          <w:szCs w:val="28"/>
        </w:rPr>
        <w:t xml:space="preserve">и доступа к </w:t>
      </w:r>
      <w:proofErr w:type="spellStart"/>
      <w:r w:rsidR="00AD2719" w:rsidRPr="00AD2719">
        <w:rPr>
          <w:sz w:val="28"/>
          <w:szCs w:val="28"/>
        </w:rPr>
        <w:t>ViPNet</w:t>
      </w:r>
      <w:proofErr w:type="spellEnd"/>
      <w:r w:rsidR="00AD2719" w:rsidRPr="00AD2719">
        <w:rPr>
          <w:sz w:val="28"/>
          <w:szCs w:val="28"/>
        </w:rPr>
        <w:t xml:space="preserve"> </w:t>
      </w:r>
      <w:proofErr w:type="spellStart"/>
      <w:r w:rsidR="00AD2719" w:rsidRPr="00AD2719">
        <w:rPr>
          <w:sz w:val="28"/>
          <w:szCs w:val="28"/>
        </w:rPr>
        <w:t>Coordinator</w:t>
      </w:r>
      <w:proofErr w:type="spellEnd"/>
      <w:r w:rsidR="00AD2719" w:rsidRPr="00AD2719">
        <w:rPr>
          <w:sz w:val="28"/>
          <w:szCs w:val="28"/>
        </w:rPr>
        <w:t xml:space="preserve"> HW5000 «13000 MIAC» (сеть №13000)</w:t>
      </w:r>
      <w:r w:rsidRPr="00051686">
        <w:rPr>
          <w:sz w:val="28"/>
          <w:szCs w:val="28"/>
        </w:rPr>
        <w:t>.</w:t>
      </w:r>
    </w:p>
    <w:p w:rsidR="0059527B" w:rsidRPr="0059527B" w:rsidRDefault="0059527B"/>
    <w:p w:rsidR="0059527B" w:rsidRPr="0059527B" w:rsidRDefault="0059527B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5018"/>
      </w:tblGrid>
      <w:tr w:rsidR="00755CBE" w:rsidTr="00A87C35">
        <w:tc>
          <w:tcPr>
            <w:tcW w:w="4962" w:type="dxa"/>
          </w:tcPr>
          <w:p w:rsidR="00714302" w:rsidRDefault="00714302" w:rsidP="00714302">
            <w:pPr>
              <w:rPr>
                <w:sz w:val="28"/>
                <w:szCs w:val="28"/>
              </w:rPr>
            </w:pPr>
          </w:p>
          <w:p w:rsidR="00714302" w:rsidRDefault="00714302" w:rsidP="00714302">
            <w:pPr>
              <w:rPr>
                <w:sz w:val="28"/>
                <w:szCs w:val="28"/>
              </w:rPr>
            </w:pPr>
          </w:p>
          <w:p w:rsidR="00B92915" w:rsidRDefault="00B92915" w:rsidP="00714302">
            <w:pPr>
              <w:rPr>
                <w:sz w:val="28"/>
                <w:szCs w:val="28"/>
              </w:rPr>
            </w:pPr>
          </w:p>
          <w:p w:rsidR="000242B4" w:rsidRDefault="000242B4" w:rsidP="00714302">
            <w:pPr>
              <w:rPr>
                <w:sz w:val="28"/>
                <w:szCs w:val="28"/>
              </w:rPr>
            </w:pPr>
          </w:p>
          <w:p w:rsidR="000242B4" w:rsidRDefault="000242B4" w:rsidP="00714302">
            <w:pPr>
              <w:rPr>
                <w:sz w:val="28"/>
                <w:szCs w:val="28"/>
              </w:rPr>
            </w:pPr>
          </w:p>
          <w:p w:rsidR="000242B4" w:rsidRDefault="000242B4" w:rsidP="00714302">
            <w:pPr>
              <w:rPr>
                <w:sz w:val="28"/>
                <w:szCs w:val="28"/>
              </w:rPr>
            </w:pPr>
          </w:p>
          <w:p w:rsidR="000242B4" w:rsidRDefault="000242B4" w:rsidP="00714302">
            <w:pPr>
              <w:rPr>
                <w:sz w:val="28"/>
                <w:szCs w:val="28"/>
              </w:rPr>
            </w:pPr>
          </w:p>
          <w:p w:rsidR="000242B4" w:rsidRDefault="000242B4" w:rsidP="00714302">
            <w:pPr>
              <w:rPr>
                <w:sz w:val="28"/>
                <w:szCs w:val="28"/>
              </w:rPr>
            </w:pPr>
          </w:p>
          <w:p w:rsidR="00714302" w:rsidRDefault="00714302" w:rsidP="00714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_______________/ </w:t>
            </w:r>
            <w:r w:rsidR="00DA1119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/</w:t>
            </w:r>
          </w:p>
          <w:p w:rsidR="00755CBE" w:rsidRPr="00CA020C" w:rsidRDefault="00714302" w:rsidP="00714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5067" w:type="dxa"/>
          </w:tcPr>
          <w:p w:rsidR="00755CBE" w:rsidRDefault="00205C35" w:rsidP="00714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55CBE">
              <w:rPr>
                <w:sz w:val="28"/>
                <w:szCs w:val="28"/>
              </w:rPr>
              <w:t>осударственное бюджетное учреждение здравоохранения «Самарский областной медицинский информационно-аналитический центр»</w:t>
            </w:r>
          </w:p>
          <w:p w:rsidR="00755CBE" w:rsidRDefault="00755CBE" w:rsidP="00714302">
            <w:pPr>
              <w:rPr>
                <w:sz w:val="28"/>
                <w:szCs w:val="28"/>
              </w:rPr>
            </w:pPr>
          </w:p>
          <w:p w:rsidR="00B92915" w:rsidRDefault="00B92915" w:rsidP="00714302">
            <w:pPr>
              <w:rPr>
                <w:sz w:val="28"/>
                <w:szCs w:val="28"/>
              </w:rPr>
            </w:pPr>
          </w:p>
          <w:p w:rsidR="00755CBE" w:rsidRPr="0059527B" w:rsidRDefault="00755CBE" w:rsidP="00714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755CBE" w:rsidRPr="0059527B" w:rsidRDefault="00755CBE" w:rsidP="00714302">
            <w:pPr>
              <w:rPr>
                <w:sz w:val="28"/>
                <w:szCs w:val="28"/>
              </w:rPr>
            </w:pPr>
          </w:p>
          <w:p w:rsidR="00755CBE" w:rsidRPr="00CA020C" w:rsidRDefault="00755CBE" w:rsidP="00714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DA1119">
              <w:rPr>
                <w:sz w:val="28"/>
                <w:szCs w:val="28"/>
              </w:rPr>
              <w:t>/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В.В.Черников</w:t>
            </w:r>
            <w:proofErr w:type="spellEnd"/>
            <w:r w:rsidRPr="00CA020C">
              <w:rPr>
                <w:sz w:val="28"/>
                <w:szCs w:val="28"/>
              </w:rPr>
              <w:t>/</w:t>
            </w:r>
          </w:p>
          <w:p w:rsidR="00755CBE" w:rsidRPr="001101D4" w:rsidRDefault="00755CBE" w:rsidP="00714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  <w:r w:rsidRPr="00CA020C">
              <w:rPr>
                <w:sz w:val="28"/>
                <w:szCs w:val="28"/>
              </w:rPr>
              <w:t xml:space="preserve"> </w:t>
            </w:r>
          </w:p>
        </w:tc>
      </w:tr>
    </w:tbl>
    <w:p w:rsidR="0059527B" w:rsidRPr="0059527B" w:rsidRDefault="0059527B"/>
    <w:p w:rsidR="0059527B" w:rsidRPr="0059527B" w:rsidRDefault="0059527B"/>
    <w:p w:rsidR="0059527B" w:rsidRPr="0059527B" w:rsidRDefault="0059527B"/>
    <w:p w:rsidR="0059527B" w:rsidRPr="0059527B" w:rsidRDefault="0059527B"/>
    <w:p w:rsidR="0059527B" w:rsidRPr="0059527B" w:rsidRDefault="0059527B"/>
    <w:p w:rsidR="0059527B" w:rsidRPr="0059527B" w:rsidRDefault="0059527B"/>
    <w:p w:rsidR="0059527B" w:rsidRPr="0059527B" w:rsidRDefault="0059527B"/>
    <w:p w:rsidR="0059527B" w:rsidRPr="0059527B" w:rsidRDefault="0059527B"/>
    <w:p w:rsidR="0059527B" w:rsidRPr="0059527B" w:rsidRDefault="0059527B">
      <w:pPr>
        <w:rPr>
          <w:sz w:val="28"/>
          <w:szCs w:val="28"/>
        </w:rPr>
      </w:pPr>
    </w:p>
    <w:p w:rsidR="0059527B" w:rsidRPr="0059527B" w:rsidRDefault="0059527B"/>
    <w:p w:rsidR="0059527B" w:rsidRPr="0059527B" w:rsidRDefault="0059527B"/>
    <w:p w:rsidR="0059527B" w:rsidRPr="0059527B" w:rsidRDefault="0059527B" w:rsidP="0059527B">
      <w:pPr>
        <w:jc w:val="center"/>
      </w:pPr>
    </w:p>
    <w:sectPr w:rsidR="0059527B" w:rsidRPr="0059527B" w:rsidSect="00A128D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59CC"/>
    <w:multiLevelType w:val="hybridMultilevel"/>
    <w:tmpl w:val="9C8AF000"/>
    <w:lvl w:ilvl="0" w:tplc="FF60B6C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D1157C"/>
    <w:multiLevelType w:val="hybridMultilevel"/>
    <w:tmpl w:val="E380507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" w15:restartNumberingAfterBreak="0">
    <w:nsid w:val="29957E2C"/>
    <w:multiLevelType w:val="hybridMultilevel"/>
    <w:tmpl w:val="67B2774E"/>
    <w:lvl w:ilvl="0" w:tplc="C3AADB9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2350B"/>
    <w:multiLevelType w:val="hybridMultilevel"/>
    <w:tmpl w:val="FD9A800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FF60B6C8">
      <w:start w:val="1"/>
      <w:numFmt w:val="decimal"/>
      <w:lvlText w:val="%2."/>
      <w:lvlJc w:val="left"/>
      <w:pPr>
        <w:tabs>
          <w:tab w:val="num" w:pos="2651"/>
        </w:tabs>
        <w:ind w:left="1931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4" w15:restartNumberingAfterBreak="0">
    <w:nsid w:val="71DA0B7A"/>
    <w:multiLevelType w:val="multilevel"/>
    <w:tmpl w:val="7BCE2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02"/>
        </w:tabs>
        <w:ind w:left="1602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9"/>
        </w:tabs>
        <w:ind w:left="2169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36"/>
        </w:tabs>
        <w:ind w:left="2736" w:hanging="10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B5"/>
    <w:rsid w:val="000242B4"/>
    <w:rsid w:val="00092B48"/>
    <w:rsid w:val="001101D4"/>
    <w:rsid w:val="0012062F"/>
    <w:rsid w:val="00134622"/>
    <w:rsid w:val="0015056F"/>
    <w:rsid w:val="001961FE"/>
    <w:rsid w:val="00205C35"/>
    <w:rsid w:val="0029073C"/>
    <w:rsid w:val="002B5113"/>
    <w:rsid w:val="002D525C"/>
    <w:rsid w:val="00355BA2"/>
    <w:rsid w:val="00420E65"/>
    <w:rsid w:val="004C048A"/>
    <w:rsid w:val="005819A7"/>
    <w:rsid w:val="0059527B"/>
    <w:rsid w:val="00633CE8"/>
    <w:rsid w:val="00663067"/>
    <w:rsid w:val="0069380E"/>
    <w:rsid w:val="00714302"/>
    <w:rsid w:val="0073100D"/>
    <w:rsid w:val="00755CBE"/>
    <w:rsid w:val="00774D83"/>
    <w:rsid w:val="007A7015"/>
    <w:rsid w:val="007E6A9C"/>
    <w:rsid w:val="00843ED8"/>
    <w:rsid w:val="008C6D69"/>
    <w:rsid w:val="00921CB5"/>
    <w:rsid w:val="00971D16"/>
    <w:rsid w:val="00A128D9"/>
    <w:rsid w:val="00A87C35"/>
    <w:rsid w:val="00A90F97"/>
    <w:rsid w:val="00AA368B"/>
    <w:rsid w:val="00AD2719"/>
    <w:rsid w:val="00AF5E97"/>
    <w:rsid w:val="00B808EF"/>
    <w:rsid w:val="00B90C76"/>
    <w:rsid w:val="00B92915"/>
    <w:rsid w:val="00BB521F"/>
    <w:rsid w:val="00CA020C"/>
    <w:rsid w:val="00CB7FA4"/>
    <w:rsid w:val="00CC2BE1"/>
    <w:rsid w:val="00CC7997"/>
    <w:rsid w:val="00DA1119"/>
    <w:rsid w:val="00DA6EED"/>
    <w:rsid w:val="00E01EA8"/>
    <w:rsid w:val="00E138DA"/>
    <w:rsid w:val="00E66317"/>
    <w:rsid w:val="00EE33B7"/>
    <w:rsid w:val="00F128AA"/>
    <w:rsid w:val="00F225B5"/>
    <w:rsid w:val="00F40537"/>
    <w:rsid w:val="00F41102"/>
    <w:rsid w:val="00F4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C36BB-A15D-4230-9691-43BF6E64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Body Text Indent"/>
    <w:basedOn w:val="a"/>
    <w:link w:val="1"/>
    <w:rsid w:val="00A128D9"/>
    <w:pPr>
      <w:spacing w:line="360" w:lineRule="auto"/>
      <w:ind w:firstLine="709"/>
      <w:jc w:val="both"/>
    </w:pPr>
    <w:rPr>
      <w:strike/>
      <w:sz w:val="26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rsid w:val="00A12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,Body Text Indent Знак"/>
    <w:link w:val="a3"/>
    <w:locked/>
    <w:rsid w:val="00A128D9"/>
    <w:rPr>
      <w:rFonts w:ascii="Times New Roman" w:eastAsia="Times New Roman" w:hAnsi="Times New Roman" w:cs="Times New Roman"/>
      <w:strike/>
      <w:sz w:val="26"/>
      <w:szCs w:val="28"/>
      <w:lang w:val="x-none" w:eastAsia="x-none"/>
    </w:rPr>
  </w:style>
  <w:style w:type="paragraph" w:styleId="a5">
    <w:name w:val="Body Text"/>
    <w:basedOn w:val="a"/>
    <w:link w:val="a6"/>
    <w:rsid w:val="0029073C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2907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E66317"/>
    <w:pPr>
      <w:ind w:left="720"/>
      <w:contextualSpacing/>
    </w:pPr>
  </w:style>
  <w:style w:type="paragraph" w:styleId="2">
    <w:name w:val="Body Text 2"/>
    <w:basedOn w:val="a"/>
    <w:link w:val="20"/>
    <w:rsid w:val="0015056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1505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15056F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505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annotation text"/>
    <w:basedOn w:val="a"/>
    <w:link w:val="a9"/>
    <w:rsid w:val="0015056F"/>
    <w:pPr>
      <w:jc w:val="both"/>
    </w:pPr>
    <w:rPr>
      <w:lang w:val="x-none" w:eastAsia="x-none"/>
    </w:rPr>
  </w:style>
  <w:style w:type="character" w:customStyle="1" w:styleId="a9">
    <w:name w:val="Текст примечания Знак"/>
    <w:basedOn w:val="a0"/>
    <w:link w:val="a8"/>
    <w:rsid w:val="001505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uiPriority w:val="99"/>
    <w:unhideWhenUsed/>
    <w:rsid w:val="00AF5E97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AF5E97"/>
    <w:pPr>
      <w:jc w:val="center"/>
    </w:pPr>
    <w:rPr>
      <w:sz w:val="28"/>
      <w:szCs w:val="28"/>
      <w:lang w:val="x-none" w:eastAsia="x-none"/>
    </w:rPr>
  </w:style>
  <w:style w:type="character" w:customStyle="1" w:styleId="ac">
    <w:name w:val="Название Знак"/>
    <w:basedOn w:val="a0"/>
    <w:link w:val="ab"/>
    <w:rsid w:val="00AF5E9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pple-style-span">
    <w:name w:val="apple-style-span"/>
    <w:rsid w:val="001101D4"/>
    <w:rPr>
      <w:rFonts w:cs="Times New Roman"/>
    </w:rPr>
  </w:style>
  <w:style w:type="table" w:styleId="ad">
    <w:name w:val="Table Grid"/>
    <w:basedOn w:val="a1"/>
    <w:uiPriority w:val="59"/>
    <w:rsid w:val="0011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A020C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630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30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Grid Table Light"/>
    <w:basedOn w:val="a1"/>
    <w:uiPriority w:val="40"/>
    <w:rsid w:val="00F405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ac@medlan.sama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8BA5-91B9-4953-B8D7-C8C53B91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Ларченко Евгений Сергеевич</dc:creator>
  <cp:lastModifiedBy>Абдулганеева Чулпан Руслановна</cp:lastModifiedBy>
  <cp:revision>18</cp:revision>
  <cp:lastPrinted>2021-03-23T10:21:00Z</cp:lastPrinted>
  <dcterms:created xsi:type="dcterms:W3CDTF">2021-09-16T08:08:00Z</dcterms:created>
  <dcterms:modified xsi:type="dcterms:W3CDTF">2022-04-06T12:21:00Z</dcterms:modified>
</cp:coreProperties>
</file>