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7F2" w:rsidRDefault="00FC17F2" w:rsidP="00FC17F2">
      <w:pPr>
        <w:pStyle w:val="phtitlepagedocument"/>
      </w:pPr>
    </w:p>
    <w:p w:rsidR="00FC17F2" w:rsidRDefault="00FC17F2" w:rsidP="00FC17F2">
      <w:pPr>
        <w:pStyle w:val="phtitlepagedocument"/>
      </w:pPr>
    </w:p>
    <w:p w:rsidR="002373D5" w:rsidRDefault="002373D5" w:rsidP="00FC17F2">
      <w:pPr>
        <w:pStyle w:val="phtitlepagedocument"/>
      </w:pPr>
    </w:p>
    <w:p w:rsidR="002373D5" w:rsidRDefault="002373D5" w:rsidP="00FC17F2">
      <w:pPr>
        <w:pStyle w:val="phtitlepagedocument"/>
      </w:pPr>
    </w:p>
    <w:p w:rsidR="000608D1" w:rsidRDefault="000608D1" w:rsidP="000608D1">
      <w:pPr>
        <w:rPr>
          <w:sz w:val="24"/>
        </w:rPr>
      </w:pPr>
      <w:r>
        <w:t>ЕМИАС</w:t>
      </w:r>
    </w:p>
    <w:p w:rsidR="00FC17F2" w:rsidRPr="000608D1" w:rsidRDefault="000608D1" w:rsidP="000608D1">
      <w:r w:rsidRPr="000608D1">
        <w:t xml:space="preserve">Функциональный компонент </w:t>
      </w:r>
      <w:r w:rsidR="00FC17F2" w:rsidRPr="000608D1">
        <w:t>«Личный кабинет пациента»</w:t>
      </w:r>
    </w:p>
    <w:p w:rsidR="00FC17F2" w:rsidRDefault="00FC17F2" w:rsidP="00FC17F2">
      <w:pPr>
        <w:pStyle w:val="phtitlepagedocument"/>
        <w:jc w:val="both"/>
      </w:pPr>
    </w:p>
    <w:p w:rsidR="0030697A" w:rsidRDefault="0030697A" w:rsidP="0030697A">
      <w:pPr>
        <w:pStyle w:val="phtitlepagesystemfull"/>
      </w:pPr>
      <w:r>
        <w:t>Руководство администратора</w:t>
      </w:r>
    </w:p>
    <w:p w:rsidR="00FC17F2" w:rsidRDefault="00FC17F2" w:rsidP="00FC17F2">
      <w:pPr>
        <w:pStyle w:val="phtitlepagedocument"/>
      </w:pPr>
    </w:p>
    <w:p w:rsidR="00FC17F2" w:rsidRDefault="00FC17F2" w:rsidP="00FC17F2">
      <w:pPr>
        <w:pStyle w:val="phtitlepagedocument"/>
      </w:pPr>
    </w:p>
    <w:p w:rsidR="00FC17F2" w:rsidRDefault="00FC17F2" w:rsidP="00FC17F2">
      <w:pPr>
        <w:pStyle w:val="phtitlepageother"/>
      </w:pPr>
    </w:p>
    <w:p w:rsidR="00FC17F2" w:rsidRDefault="00FC17F2" w:rsidP="00FC17F2">
      <w:pPr>
        <w:pStyle w:val="phtitlepageother"/>
      </w:pPr>
    </w:p>
    <w:p w:rsidR="00FC17F2" w:rsidRDefault="00FC17F2" w:rsidP="00FC17F2">
      <w:pPr>
        <w:pStyle w:val="phtitlepageother"/>
      </w:pPr>
    </w:p>
    <w:p w:rsidR="00FC17F2" w:rsidRDefault="00FC17F2" w:rsidP="00FC17F2">
      <w:pPr>
        <w:pStyle w:val="phtitlepageother"/>
      </w:pPr>
    </w:p>
    <w:p w:rsidR="00FC17F2" w:rsidRPr="00697D28" w:rsidRDefault="00FC17F2" w:rsidP="00FC17F2">
      <w:pPr>
        <w:pStyle w:val="phtitlepageother"/>
      </w:pPr>
    </w:p>
    <w:p w:rsidR="00FC17F2" w:rsidRDefault="00FC17F2" w:rsidP="000608D1"/>
    <w:p w:rsidR="006C3F2A" w:rsidRPr="006C3F2A" w:rsidRDefault="006C3F2A" w:rsidP="000608D1">
      <w:pPr>
        <w:rPr>
          <w:lang w:eastAsia="en-US"/>
        </w:rPr>
      </w:pPr>
    </w:p>
    <w:p w:rsidR="00C83623" w:rsidRDefault="00C83623" w:rsidP="00A04DD6">
      <w:pPr>
        <w:pStyle w:val="phcontent"/>
      </w:pPr>
      <w:r>
        <w:lastRenderedPageBreak/>
        <w:t>Содержание</w:t>
      </w:r>
    </w:p>
    <w:p w:rsidR="00BF0E62" w:rsidRPr="00321EB6" w:rsidRDefault="00C801E3" w:rsidP="00BF0E62">
      <w:pPr>
        <w:pStyle w:val="16"/>
        <w:rPr>
          <w:rFonts w:asciiTheme="minorHAnsi" w:eastAsiaTheme="minorEastAsia" w:hAnsiTheme="minorHAnsi" w:cstheme="minorBidi"/>
        </w:rPr>
      </w:pPr>
      <w:r>
        <w:fldChar w:fldCharType="begin"/>
      </w:r>
      <w:r>
        <w:instrText xml:space="preserve"> TOC \o "1-3" \h \z \u </w:instrText>
      </w:r>
      <w:r>
        <w:fldChar w:fldCharType="separate"/>
      </w:r>
      <w:hyperlink w:anchor="_Toc30712177" w:history="1">
        <w:r w:rsidR="00BF0E62" w:rsidRPr="00321EB6">
          <w:rPr>
            <w:rStyle w:val="a7"/>
          </w:rPr>
          <w:t>Перечень терминов и сокращений</w:t>
        </w:r>
        <w:r w:rsidR="00BF0E62" w:rsidRPr="00321EB6">
          <w:rPr>
            <w:webHidden/>
          </w:rPr>
          <w:tab/>
        </w:r>
        <w:r w:rsidR="00BF0E62" w:rsidRPr="00321EB6">
          <w:rPr>
            <w:webHidden/>
          </w:rPr>
          <w:fldChar w:fldCharType="begin"/>
        </w:r>
        <w:r w:rsidR="00BF0E62" w:rsidRPr="00321EB6">
          <w:rPr>
            <w:webHidden/>
          </w:rPr>
          <w:instrText xml:space="preserve"> PAGEREF _Toc30712177 \h </w:instrText>
        </w:r>
        <w:r w:rsidR="00BF0E62" w:rsidRPr="00321EB6">
          <w:rPr>
            <w:webHidden/>
          </w:rPr>
        </w:r>
        <w:r w:rsidR="00BF0E62" w:rsidRPr="00321EB6">
          <w:rPr>
            <w:webHidden/>
          </w:rPr>
          <w:fldChar w:fldCharType="separate"/>
        </w:r>
        <w:r w:rsidR="00BF0E62" w:rsidRPr="00321EB6">
          <w:rPr>
            <w:webHidden/>
          </w:rPr>
          <w:t>6</w:t>
        </w:r>
        <w:r w:rsidR="00BF0E62" w:rsidRPr="00321EB6">
          <w:rPr>
            <w:webHidden/>
          </w:rPr>
          <w:fldChar w:fldCharType="end"/>
        </w:r>
      </w:hyperlink>
    </w:p>
    <w:p w:rsidR="00BF0E62" w:rsidRPr="00321EB6" w:rsidRDefault="00BF0E62" w:rsidP="00BF0E62">
      <w:pPr>
        <w:pStyle w:val="16"/>
        <w:rPr>
          <w:rFonts w:asciiTheme="minorHAnsi" w:eastAsiaTheme="minorEastAsia" w:hAnsiTheme="minorHAnsi" w:cstheme="minorBidi"/>
        </w:rPr>
      </w:pPr>
      <w:hyperlink w:anchor="_Toc30712178" w:history="1">
        <w:r w:rsidRPr="00321EB6">
          <w:rPr>
            <w:rStyle w:val="a7"/>
          </w:rPr>
          <w:t>1</w:t>
        </w:r>
        <w:r w:rsidRPr="00321EB6">
          <w:rPr>
            <w:rFonts w:asciiTheme="minorHAnsi" w:eastAsiaTheme="minorEastAsia" w:hAnsiTheme="minorHAnsi" w:cstheme="minorBidi"/>
          </w:rPr>
          <w:tab/>
        </w:r>
        <w:r w:rsidRPr="00321EB6">
          <w:rPr>
            <w:rStyle w:val="a7"/>
          </w:rPr>
          <w:t>Настройки в ЕМИАС</w:t>
        </w:r>
        <w:r w:rsidRPr="00321EB6">
          <w:rPr>
            <w:webHidden/>
          </w:rPr>
          <w:tab/>
        </w:r>
        <w:r w:rsidRPr="00321EB6">
          <w:rPr>
            <w:webHidden/>
          </w:rPr>
          <w:fldChar w:fldCharType="begin"/>
        </w:r>
        <w:r w:rsidRPr="00321EB6">
          <w:rPr>
            <w:webHidden/>
          </w:rPr>
          <w:instrText xml:space="preserve"> PAGEREF _Toc30712178 \h </w:instrText>
        </w:r>
        <w:r w:rsidRPr="00321EB6">
          <w:rPr>
            <w:webHidden/>
          </w:rPr>
        </w:r>
        <w:r w:rsidRPr="00321EB6">
          <w:rPr>
            <w:webHidden/>
          </w:rPr>
          <w:fldChar w:fldCharType="separate"/>
        </w:r>
        <w:r w:rsidRPr="00321EB6">
          <w:rPr>
            <w:webHidden/>
          </w:rPr>
          <w:t>8</w:t>
        </w:r>
        <w:r w:rsidRPr="00321EB6">
          <w:rPr>
            <w:webHidden/>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179" w:history="1">
        <w:r w:rsidRPr="00321EB6">
          <w:rPr>
            <w:rStyle w:val="a7"/>
            <w:noProof/>
            <w:sz w:val="24"/>
          </w:rPr>
          <w:t>1.1</w:t>
        </w:r>
        <w:r w:rsidRPr="00321EB6">
          <w:rPr>
            <w:rFonts w:asciiTheme="minorHAnsi" w:eastAsiaTheme="minorEastAsia" w:hAnsiTheme="minorHAnsi" w:cstheme="minorBidi"/>
            <w:b w:val="0"/>
            <w:noProof/>
            <w:sz w:val="24"/>
          </w:rPr>
          <w:tab/>
        </w:r>
        <w:r w:rsidRPr="00321EB6">
          <w:rPr>
            <w:rStyle w:val="a7"/>
            <w:noProof/>
            <w:sz w:val="24"/>
          </w:rPr>
          <w:t>Настройка вывода уведомлений при записи на прием</w:t>
        </w:r>
        <w:r w:rsidRPr="00321EB6">
          <w:rPr>
            <w:noProof/>
            <w:webHidden/>
            <w:sz w:val="24"/>
          </w:rPr>
          <w:tab/>
        </w:r>
        <w:r w:rsidRPr="00321EB6">
          <w:rPr>
            <w:noProof/>
            <w:webHidden/>
            <w:sz w:val="24"/>
          </w:rPr>
          <w:fldChar w:fldCharType="begin"/>
        </w:r>
        <w:r w:rsidRPr="00321EB6">
          <w:rPr>
            <w:noProof/>
            <w:webHidden/>
            <w:sz w:val="24"/>
          </w:rPr>
          <w:instrText xml:space="preserve"> PAGEREF _Toc30712179 \h </w:instrText>
        </w:r>
        <w:r w:rsidRPr="00321EB6">
          <w:rPr>
            <w:noProof/>
            <w:webHidden/>
            <w:sz w:val="24"/>
          </w:rPr>
        </w:r>
        <w:r w:rsidRPr="00321EB6">
          <w:rPr>
            <w:noProof/>
            <w:webHidden/>
            <w:sz w:val="24"/>
          </w:rPr>
          <w:fldChar w:fldCharType="separate"/>
        </w:r>
        <w:r w:rsidRPr="00321EB6">
          <w:rPr>
            <w:noProof/>
            <w:webHidden/>
            <w:sz w:val="24"/>
          </w:rPr>
          <w:t>8</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180" w:history="1">
        <w:r w:rsidRPr="00321EB6">
          <w:rPr>
            <w:rStyle w:val="a7"/>
            <w:noProof/>
            <w:sz w:val="24"/>
          </w:rPr>
          <w:t>1.2</w:t>
        </w:r>
        <w:r w:rsidRPr="00321EB6">
          <w:rPr>
            <w:rFonts w:asciiTheme="minorHAnsi" w:eastAsiaTheme="minorEastAsia" w:hAnsiTheme="minorHAnsi" w:cstheme="minorBidi"/>
            <w:b w:val="0"/>
            <w:noProof/>
            <w:sz w:val="24"/>
          </w:rPr>
          <w:tab/>
        </w:r>
        <w:r w:rsidRPr="00321EB6">
          <w:rPr>
            <w:rStyle w:val="a7"/>
            <w:noProof/>
            <w:sz w:val="24"/>
          </w:rPr>
          <w:t>Период доступности записи в ЛПУ</w:t>
        </w:r>
        <w:r w:rsidRPr="00321EB6">
          <w:rPr>
            <w:noProof/>
            <w:webHidden/>
            <w:sz w:val="24"/>
          </w:rPr>
          <w:tab/>
        </w:r>
        <w:r w:rsidRPr="00321EB6">
          <w:rPr>
            <w:noProof/>
            <w:webHidden/>
            <w:sz w:val="24"/>
          </w:rPr>
          <w:fldChar w:fldCharType="begin"/>
        </w:r>
        <w:r w:rsidRPr="00321EB6">
          <w:rPr>
            <w:noProof/>
            <w:webHidden/>
            <w:sz w:val="24"/>
          </w:rPr>
          <w:instrText xml:space="preserve"> PAGEREF _Toc30712180 \h </w:instrText>
        </w:r>
        <w:r w:rsidRPr="00321EB6">
          <w:rPr>
            <w:noProof/>
            <w:webHidden/>
            <w:sz w:val="24"/>
          </w:rPr>
        </w:r>
        <w:r w:rsidRPr="00321EB6">
          <w:rPr>
            <w:noProof/>
            <w:webHidden/>
            <w:sz w:val="24"/>
          </w:rPr>
          <w:fldChar w:fldCharType="separate"/>
        </w:r>
        <w:r w:rsidRPr="00321EB6">
          <w:rPr>
            <w:noProof/>
            <w:webHidden/>
            <w:sz w:val="24"/>
          </w:rPr>
          <w:t>8</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81" w:history="1">
        <w:r w:rsidRPr="00321EB6">
          <w:rPr>
            <w:rStyle w:val="a7"/>
            <w:noProof/>
            <w:sz w:val="24"/>
          </w:rPr>
          <w:t>1.2.1</w:t>
        </w:r>
        <w:r w:rsidRPr="00321EB6">
          <w:rPr>
            <w:rFonts w:asciiTheme="minorHAnsi" w:eastAsiaTheme="minorEastAsia" w:hAnsiTheme="minorHAnsi" w:cstheme="minorBidi"/>
            <w:b w:val="0"/>
            <w:i w:val="0"/>
            <w:iCs w:val="0"/>
            <w:noProof/>
            <w:sz w:val="24"/>
          </w:rPr>
          <w:tab/>
        </w:r>
        <w:r w:rsidRPr="00321EB6">
          <w:rPr>
            <w:rStyle w:val="a7"/>
            <w:noProof/>
            <w:sz w:val="24"/>
          </w:rPr>
          <w:t>Ограничение периода доступности записи в подразделение ЛПУ</w:t>
        </w:r>
        <w:r w:rsidRPr="00321EB6">
          <w:rPr>
            <w:noProof/>
            <w:webHidden/>
            <w:sz w:val="24"/>
          </w:rPr>
          <w:tab/>
        </w:r>
        <w:r w:rsidRPr="00321EB6">
          <w:rPr>
            <w:noProof/>
            <w:webHidden/>
            <w:sz w:val="24"/>
          </w:rPr>
          <w:fldChar w:fldCharType="begin"/>
        </w:r>
        <w:r w:rsidRPr="00321EB6">
          <w:rPr>
            <w:noProof/>
            <w:webHidden/>
            <w:sz w:val="24"/>
          </w:rPr>
          <w:instrText xml:space="preserve"> PAGEREF _Toc30712181 \h </w:instrText>
        </w:r>
        <w:r w:rsidRPr="00321EB6">
          <w:rPr>
            <w:noProof/>
            <w:webHidden/>
            <w:sz w:val="24"/>
          </w:rPr>
        </w:r>
        <w:r w:rsidRPr="00321EB6">
          <w:rPr>
            <w:noProof/>
            <w:webHidden/>
            <w:sz w:val="24"/>
          </w:rPr>
          <w:fldChar w:fldCharType="separate"/>
        </w:r>
        <w:r w:rsidRPr="00321EB6">
          <w:rPr>
            <w:noProof/>
            <w:webHidden/>
            <w:sz w:val="24"/>
          </w:rPr>
          <w:t>9</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82" w:history="1">
        <w:r w:rsidRPr="00321EB6">
          <w:rPr>
            <w:rStyle w:val="a7"/>
            <w:noProof/>
            <w:sz w:val="24"/>
          </w:rPr>
          <w:t>1.2.2</w:t>
        </w:r>
        <w:r w:rsidRPr="00321EB6">
          <w:rPr>
            <w:rFonts w:asciiTheme="minorHAnsi" w:eastAsiaTheme="minorEastAsia" w:hAnsiTheme="minorHAnsi" w:cstheme="minorBidi"/>
            <w:b w:val="0"/>
            <w:i w:val="0"/>
            <w:iCs w:val="0"/>
            <w:noProof/>
            <w:sz w:val="24"/>
          </w:rPr>
          <w:tab/>
        </w:r>
        <w:r w:rsidRPr="00321EB6">
          <w:rPr>
            <w:rStyle w:val="a7"/>
            <w:noProof/>
            <w:sz w:val="24"/>
          </w:rPr>
          <w:t>Ограничение периода доступности записи в отделение ЛПУ</w:t>
        </w:r>
        <w:r w:rsidRPr="00321EB6">
          <w:rPr>
            <w:noProof/>
            <w:webHidden/>
            <w:sz w:val="24"/>
          </w:rPr>
          <w:tab/>
        </w:r>
        <w:r w:rsidRPr="00321EB6">
          <w:rPr>
            <w:noProof/>
            <w:webHidden/>
            <w:sz w:val="24"/>
          </w:rPr>
          <w:fldChar w:fldCharType="begin"/>
        </w:r>
        <w:r w:rsidRPr="00321EB6">
          <w:rPr>
            <w:noProof/>
            <w:webHidden/>
            <w:sz w:val="24"/>
          </w:rPr>
          <w:instrText xml:space="preserve"> PAGEREF _Toc30712182 \h </w:instrText>
        </w:r>
        <w:r w:rsidRPr="00321EB6">
          <w:rPr>
            <w:noProof/>
            <w:webHidden/>
            <w:sz w:val="24"/>
          </w:rPr>
        </w:r>
        <w:r w:rsidRPr="00321EB6">
          <w:rPr>
            <w:noProof/>
            <w:webHidden/>
            <w:sz w:val="24"/>
          </w:rPr>
          <w:fldChar w:fldCharType="separate"/>
        </w:r>
        <w:r w:rsidRPr="00321EB6">
          <w:rPr>
            <w:noProof/>
            <w:webHidden/>
            <w:sz w:val="24"/>
          </w:rPr>
          <w:t>11</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83" w:history="1">
        <w:r w:rsidRPr="00321EB6">
          <w:rPr>
            <w:rStyle w:val="a7"/>
            <w:noProof/>
            <w:sz w:val="24"/>
          </w:rPr>
          <w:t>1.2.3</w:t>
        </w:r>
        <w:r w:rsidRPr="00321EB6">
          <w:rPr>
            <w:rFonts w:asciiTheme="minorHAnsi" w:eastAsiaTheme="minorEastAsia" w:hAnsiTheme="minorHAnsi" w:cstheme="minorBidi"/>
            <w:b w:val="0"/>
            <w:i w:val="0"/>
            <w:iCs w:val="0"/>
            <w:noProof/>
            <w:sz w:val="24"/>
          </w:rPr>
          <w:tab/>
        </w:r>
        <w:r w:rsidRPr="00321EB6">
          <w:rPr>
            <w:rStyle w:val="a7"/>
            <w:noProof/>
            <w:sz w:val="24"/>
          </w:rPr>
          <w:t>Ограничение периода доступности записи к врачу/на услугу/в кабинет</w:t>
        </w:r>
        <w:r w:rsidRPr="00321EB6">
          <w:rPr>
            <w:noProof/>
            <w:webHidden/>
            <w:sz w:val="24"/>
          </w:rPr>
          <w:tab/>
        </w:r>
        <w:r w:rsidRPr="00321EB6">
          <w:rPr>
            <w:noProof/>
            <w:webHidden/>
            <w:sz w:val="24"/>
          </w:rPr>
          <w:fldChar w:fldCharType="begin"/>
        </w:r>
        <w:r w:rsidRPr="00321EB6">
          <w:rPr>
            <w:noProof/>
            <w:webHidden/>
            <w:sz w:val="24"/>
          </w:rPr>
          <w:instrText xml:space="preserve"> PAGEREF _Toc30712183 \h </w:instrText>
        </w:r>
        <w:r w:rsidRPr="00321EB6">
          <w:rPr>
            <w:noProof/>
            <w:webHidden/>
            <w:sz w:val="24"/>
          </w:rPr>
        </w:r>
        <w:r w:rsidRPr="00321EB6">
          <w:rPr>
            <w:noProof/>
            <w:webHidden/>
            <w:sz w:val="24"/>
          </w:rPr>
          <w:fldChar w:fldCharType="separate"/>
        </w:r>
        <w:r w:rsidRPr="00321EB6">
          <w:rPr>
            <w:noProof/>
            <w:webHidden/>
            <w:sz w:val="24"/>
          </w:rPr>
          <w:t>11</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184" w:history="1">
        <w:r w:rsidRPr="00321EB6">
          <w:rPr>
            <w:rStyle w:val="a7"/>
            <w:noProof/>
            <w:sz w:val="24"/>
          </w:rPr>
          <w:t>1.3</w:t>
        </w:r>
        <w:r w:rsidRPr="00321EB6">
          <w:rPr>
            <w:rFonts w:asciiTheme="minorHAnsi" w:eastAsiaTheme="minorEastAsia" w:hAnsiTheme="minorHAnsi" w:cstheme="minorBidi"/>
            <w:b w:val="0"/>
            <w:noProof/>
            <w:sz w:val="24"/>
          </w:rPr>
          <w:tab/>
        </w:r>
        <w:r w:rsidRPr="00321EB6">
          <w:rPr>
            <w:rStyle w:val="a7"/>
            <w:noProof/>
            <w:sz w:val="24"/>
          </w:rPr>
          <w:t>Настройка уведомлений при записи пациента на определённый тип интервала</w:t>
        </w:r>
        <w:r w:rsidRPr="00321EB6">
          <w:rPr>
            <w:noProof/>
            <w:webHidden/>
            <w:sz w:val="24"/>
          </w:rPr>
          <w:tab/>
        </w:r>
        <w:r w:rsidRPr="00321EB6">
          <w:rPr>
            <w:noProof/>
            <w:webHidden/>
            <w:sz w:val="24"/>
          </w:rPr>
          <w:fldChar w:fldCharType="begin"/>
        </w:r>
        <w:r w:rsidRPr="00321EB6">
          <w:rPr>
            <w:noProof/>
            <w:webHidden/>
            <w:sz w:val="24"/>
          </w:rPr>
          <w:instrText xml:space="preserve"> PAGEREF _Toc30712184 \h </w:instrText>
        </w:r>
        <w:r w:rsidRPr="00321EB6">
          <w:rPr>
            <w:noProof/>
            <w:webHidden/>
            <w:sz w:val="24"/>
          </w:rPr>
        </w:r>
        <w:r w:rsidRPr="00321EB6">
          <w:rPr>
            <w:noProof/>
            <w:webHidden/>
            <w:sz w:val="24"/>
          </w:rPr>
          <w:fldChar w:fldCharType="separate"/>
        </w:r>
        <w:r w:rsidRPr="00321EB6">
          <w:rPr>
            <w:noProof/>
            <w:webHidden/>
            <w:sz w:val="24"/>
          </w:rPr>
          <w:t>13</w:t>
        </w:r>
        <w:r w:rsidRPr="00321EB6">
          <w:rPr>
            <w:noProof/>
            <w:webHidden/>
            <w:sz w:val="24"/>
          </w:rPr>
          <w:fldChar w:fldCharType="end"/>
        </w:r>
      </w:hyperlink>
    </w:p>
    <w:p w:rsidR="00BF0E62" w:rsidRPr="00321EB6" w:rsidRDefault="00BF0E62" w:rsidP="00BF0E62">
      <w:pPr>
        <w:pStyle w:val="16"/>
        <w:rPr>
          <w:rFonts w:asciiTheme="minorHAnsi" w:eastAsiaTheme="minorEastAsia" w:hAnsiTheme="minorHAnsi" w:cstheme="minorBidi"/>
        </w:rPr>
      </w:pPr>
      <w:hyperlink w:anchor="_Toc30712185" w:history="1">
        <w:r w:rsidRPr="00321EB6">
          <w:rPr>
            <w:rStyle w:val="a7"/>
          </w:rPr>
          <w:t>2</w:t>
        </w:r>
        <w:r w:rsidRPr="00321EB6">
          <w:rPr>
            <w:rFonts w:asciiTheme="minorHAnsi" w:eastAsiaTheme="minorEastAsia" w:hAnsiTheme="minorHAnsi" w:cstheme="minorBidi"/>
          </w:rPr>
          <w:tab/>
        </w:r>
        <w:r w:rsidRPr="00321EB6">
          <w:rPr>
            <w:rStyle w:val="a7"/>
          </w:rPr>
          <w:t>Обмен данными</w:t>
        </w:r>
        <w:r w:rsidRPr="00321EB6">
          <w:rPr>
            <w:webHidden/>
          </w:rPr>
          <w:tab/>
        </w:r>
        <w:r w:rsidRPr="00321EB6">
          <w:rPr>
            <w:webHidden/>
          </w:rPr>
          <w:fldChar w:fldCharType="begin"/>
        </w:r>
        <w:r w:rsidRPr="00321EB6">
          <w:rPr>
            <w:webHidden/>
          </w:rPr>
          <w:instrText xml:space="preserve"> PAGEREF _Toc30712185 \h </w:instrText>
        </w:r>
        <w:r w:rsidRPr="00321EB6">
          <w:rPr>
            <w:webHidden/>
          </w:rPr>
        </w:r>
        <w:r w:rsidRPr="00321EB6">
          <w:rPr>
            <w:webHidden/>
          </w:rPr>
          <w:fldChar w:fldCharType="separate"/>
        </w:r>
        <w:r w:rsidRPr="00321EB6">
          <w:rPr>
            <w:webHidden/>
          </w:rPr>
          <w:t>18</w:t>
        </w:r>
        <w:r w:rsidRPr="00321EB6">
          <w:rPr>
            <w:webHidden/>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186" w:history="1">
        <w:r w:rsidRPr="00321EB6">
          <w:rPr>
            <w:rStyle w:val="a7"/>
            <w:noProof/>
            <w:sz w:val="24"/>
          </w:rPr>
          <w:t>2.1</w:t>
        </w:r>
        <w:r w:rsidRPr="00321EB6">
          <w:rPr>
            <w:rFonts w:asciiTheme="minorHAnsi" w:eastAsiaTheme="minorEastAsia" w:hAnsiTheme="minorHAnsi" w:cstheme="minorBidi"/>
            <w:b w:val="0"/>
            <w:noProof/>
            <w:sz w:val="24"/>
          </w:rPr>
          <w:tab/>
        </w:r>
        <w:r w:rsidRPr="00321EB6">
          <w:rPr>
            <w:rStyle w:val="a7"/>
            <w:noProof/>
            <w:sz w:val="24"/>
          </w:rPr>
          <w:t>Настройки профиля услуг Регистратуры</w:t>
        </w:r>
        <w:r w:rsidRPr="00321EB6">
          <w:rPr>
            <w:noProof/>
            <w:webHidden/>
            <w:sz w:val="24"/>
          </w:rPr>
          <w:tab/>
        </w:r>
        <w:r w:rsidRPr="00321EB6">
          <w:rPr>
            <w:noProof/>
            <w:webHidden/>
            <w:sz w:val="24"/>
          </w:rPr>
          <w:fldChar w:fldCharType="begin"/>
        </w:r>
        <w:r w:rsidRPr="00321EB6">
          <w:rPr>
            <w:noProof/>
            <w:webHidden/>
            <w:sz w:val="24"/>
          </w:rPr>
          <w:instrText xml:space="preserve"> PAGEREF _Toc30712186 \h </w:instrText>
        </w:r>
        <w:r w:rsidRPr="00321EB6">
          <w:rPr>
            <w:noProof/>
            <w:webHidden/>
            <w:sz w:val="24"/>
          </w:rPr>
        </w:r>
        <w:r w:rsidRPr="00321EB6">
          <w:rPr>
            <w:noProof/>
            <w:webHidden/>
            <w:sz w:val="24"/>
          </w:rPr>
          <w:fldChar w:fldCharType="separate"/>
        </w:r>
        <w:r w:rsidRPr="00321EB6">
          <w:rPr>
            <w:noProof/>
            <w:webHidden/>
            <w:sz w:val="24"/>
          </w:rPr>
          <w:t>18</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187" w:history="1">
        <w:r w:rsidRPr="00321EB6">
          <w:rPr>
            <w:rStyle w:val="a7"/>
            <w:noProof/>
            <w:sz w:val="24"/>
          </w:rPr>
          <w:t>2.2</w:t>
        </w:r>
        <w:r w:rsidRPr="00321EB6">
          <w:rPr>
            <w:rFonts w:asciiTheme="minorHAnsi" w:eastAsiaTheme="minorEastAsia" w:hAnsiTheme="minorHAnsi" w:cstheme="minorBidi"/>
            <w:b w:val="0"/>
            <w:noProof/>
            <w:sz w:val="24"/>
          </w:rPr>
          <w:tab/>
        </w:r>
        <w:r w:rsidRPr="00321EB6">
          <w:rPr>
            <w:rStyle w:val="a7"/>
            <w:noProof/>
            <w:sz w:val="24"/>
          </w:rPr>
          <w:t>Настройка данных для обмена</w:t>
        </w:r>
        <w:r w:rsidRPr="00321EB6">
          <w:rPr>
            <w:noProof/>
            <w:webHidden/>
            <w:sz w:val="24"/>
          </w:rPr>
          <w:tab/>
        </w:r>
        <w:r w:rsidRPr="00321EB6">
          <w:rPr>
            <w:noProof/>
            <w:webHidden/>
            <w:sz w:val="24"/>
          </w:rPr>
          <w:fldChar w:fldCharType="begin"/>
        </w:r>
        <w:r w:rsidRPr="00321EB6">
          <w:rPr>
            <w:noProof/>
            <w:webHidden/>
            <w:sz w:val="24"/>
          </w:rPr>
          <w:instrText xml:space="preserve"> PAGEREF _Toc30712187 \h </w:instrText>
        </w:r>
        <w:r w:rsidRPr="00321EB6">
          <w:rPr>
            <w:noProof/>
            <w:webHidden/>
            <w:sz w:val="24"/>
          </w:rPr>
        </w:r>
        <w:r w:rsidRPr="00321EB6">
          <w:rPr>
            <w:noProof/>
            <w:webHidden/>
            <w:sz w:val="24"/>
          </w:rPr>
          <w:fldChar w:fldCharType="separate"/>
        </w:r>
        <w:r w:rsidRPr="00321EB6">
          <w:rPr>
            <w:noProof/>
            <w:webHidden/>
            <w:sz w:val="24"/>
          </w:rPr>
          <w:t>22</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88" w:history="1">
        <w:r w:rsidRPr="00321EB6">
          <w:rPr>
            <w:rStyle w:val="a7"/>
            <w:noProof/>
            <w:sz w:val="24"/>
          </w:rPr>
          <w:t>2.2.1</w:t>
        </w:r>
        <w:r w:rsidRPr="00321EB6">
          <w:rPr>
            <w:rFonts w:asciiTheme="minorHAnsi" w:eastAsiaTheme="minorEastAsia" w:hAnsiTheme="minorHAnsi" w:cstheme="minorBidi"/>
            <w:b w:val="0"/>
            <w:i w:val="0"/>
            <w:iCs w:val="0"/>
            <w:noProof/>
            <w:sz w:val="24"/>
          </w:rPr>
          <w:tab/>
        </w:r>
        <w:r w:rsidRPr="00321EB6">
          <w:rPr>
            <w:rStyle w:val="a7"/>
            <w:noProof/>
            <w:sz w:val="24"/>
          </w:rPr>
          <w:t>Настройка кабинета</w:t>
        </w:r>
        <w:r w:rsidRPr="00321EB6">
          <w:rPr>
            <w:noProof/>
            <w:webHidden/>
            <w:sz w:val="24"/>
          </w:rPr>
          <w:tab/>
        </w:r>
        <w:r w:rsidRPr="00321EB6">
          <w:rPr>
            <w:noProof/>
            <w:webHidden/>
            <w:sz w:val="24"/>
          </w:rPr>
          <w:fldChar w:fldCharType="begin"/>
        </w:r>
        <w:r w:rsidRPr="00321EB6">
          <w:rPr>
            <w:noProof/>
            <w:webHidden/>
            <w:sz w:val="24"/>
          </w:rPr>
          <w:instrText xml:space="preserve"> PAGEREF _Toc30712188 \h </w:instrText>
        </w:r>
        <w:r w:rsidRPr="00321EB6">
          <w:rPr>
            <w:noProof/>
            <w:webHidden/>
            <w:sz w:val="24"/>
          </w:rPr>
        </w:r>
        <w:r w:rsidRPr="00321EB6">
          <w:rPr>
            <w:noProof/>
            <w:webHidden/>
            <w:sz w:val="24"/>
          </w:rPr>
          <w:fldChar w:fldCharType="separate"/>
        </w:r>
        <w:r w:rsidRPr="00321EB6">
          <w:rPr>
            <w:noProof/>
            <w:webHidden/>
            <w:sz w:val="24"/>
          </w:rPr>
          <w:t>22</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89" w:history="1">
        <w:r w:rsidRPr="00321EB6">
          <w:rPr>
            <w:rStyle w:val="a7"/>
            <w:noProof/>
            <w:sz w:val="24"/>
          </w:rPr>
          <w:t>2.2.2</w:t>
        </w:r>
        <w:r w:rsidRPr="00321EB6">
          <w:rPr>
            <w:rFonts w:asciiTheme="minorHAnsi" w:eastAsiaTheme="minorEastAsia" w:hAnsiTheme="minorHAnsi" w:cstheme="minorBidi"/>
            <w:b w:val="0"/>
            <w:i w:val="0"/>
            <w:iCs w:val="0"/>
            <w:noProof/>
            <w:sz w:val="24"/>
          </w:rPr>
          <w:tab/>
        </w:r>
        <w:r w:rsidRPr="00321EB6">
          <w:rPr>
            <w:rStyle w:val="a7"/>
            <w:noProof/>
            <w:sz w:val="24"/>
          </w:rPr>
          <w:t>Настройка сотрудника</w:t>
        </w:r>
        <w:r w:rsidRPr="00321EB6">
          <w:rPr>
            <w:noProof/>
            <w:webHidden/>
            <w:sz w:val="24"/>
          </w:rPr>
          <w:tab/>
        </w:r>
        <w:r w:rsidRPr="00321EB6">
          <w:rPr>
            <w:noProof/>
            <w:webHidden/>
            <w:sz w:val="24"/>
          </w:rPr>
          <w:fldChar w:fldCharType="begin"/>
        </w:r>
        <w:r w:rsidRPr="00321EB6">
          <w:rPr>
            <w:noProof/>
            <w:webHidden/>
            <w:sz w:val="24"/>
          </w:rPr>
          <w:instrText xml:space="preserve"> PAGEREF _Toc30712189 \h </w:instrText>
        </w:r>
        <w:r w:rsidRPr="00321EB6">
          <w:rPr>
            <w:noProof/>
            <w:webHidden/>
            <w:sz w:val="24"/>
          </w:rPr>
        </w:r>
        <w:r w:rsidRPr="00321EB6">
          <w:rPr>
            <w:noProof/>
            <w:webHidden/>
            <w:sz w:val="24"/>
          </w:rPr>
          <w:fldChar w:fldCharType="separate"/>
        </w:r>
        <w:r w:rsidRPr="00321EB6">
          <w:rPr>
            <w:noProof/>
            <w:webHidden/>
            <w:sz w:val="24"/>
          </w:rPr>
          <w:t>25</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0" w:history="1">
        <w:r w:rsidRPr="00321EB6">
          <w:rPr>
            <w:rStyle w:val="a7"/>
            <w:noProof/>
            <w:sz w:val="24"/>
          </w:rPr>
          <w:t>2.2.3</w:t>
        </w:r>
        <w:r w:rsidRPr="00321EB6">
          <w:rPr>
            <w:rFonts w:asciiTheme="minorHAnsi" w:eastAsiaTheme="minorEastAsia" w:hAnsiTheme="minorHAnsi" w:cstheme="minorBidi"/>
            <w:b w:val="0"/>
            <w:i w:val="0"/>
            <w:iCs w:val="0"/>
            <w:noProof/>
            <w:sz w:val="24"/>
          </w:rPr>
          <w:tab/>
        </w:r>
        <w:r w:rsidRPr="00321EB6">
          <w:rPr>
            <w:rStyle w:val="a7"/>
            <w:noProof/>
            <w:sz w:val="24"/>
          </w:rPr>
          <w:t>Настройка интервалов</w:t>
        </w:r>
        <w:r w:rsidRPr="00321EB6">
          <w:rPr>
            <w:noProof/>
            <w:webHidden/>
            <w:sz w:val="24"/>
          </w:rPr>
          <w:tab/>
        </w:r>
        <w:r w:rsidRPr="00321EB6">
          <w:rPr>
            <w:noProof/>
            <w:webHidden/>
            <w:sz w:val="24"/>
          </w:rPr>
          <w:fldChar w:fldCharType="begin"/>
        </w:r>
        <w:r w:rsidRPr="00321EB6">
          <w:rPr>
            <w:noProof/>
            <w:webHidden/>
            <w:sz w:val="24"/>
          </w:rPr>
          <w:instrText xml:space="preserve"> PAGEREF _Toc30712190 \h </w:instrText>
        </w:r>
        <w:r w:rsidRPr="00321EB6">
          <w:rPr>
            <w:noProof/>
            <w:webHidden/>
            <w:sz w:val="24"/>
          </w:rPr>
        </w:r>
        <w:r w:rsidRPr="00321EB6">
          <w:rPr>
            <w:noProof/>
            <w:webHidden/>
            <w:sz w:val="24"/>
          </w:rPr>
          <w:fldChar w:fldCharType="separate"/>
        </w:r>
        <w:r w:rsidRPr="00321EB6">
          <w:rPr>
            <w:noProof/>
            <w:webHidden/>
            <w:sz w:val="24"/>
          </w:rPr>
          <w:t>26</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1" w:history="1">
        <w:r w:rsidRPr="00321EB6">
          <w:rPr>
            <w:rStyle w:val="a7"/>
            <w:noProof/>
            <w:sz w:val="24"/>
          </w:rPr>
          <w:t>2.2.4</w:t>
        </w:r>
        <w:r w:rsidRPr="00321EB6">
          <w:rPr>
            <w:rFonts w:asciiTheme="minorHAnsi" w:eastAsiaTheme="minorEastAsia" w:hAnsiTheme="minorHAnsi" w:cstheme="minorBidi"/>
            <w:b w:val="0"/>
            <w:i w:val="0"/>
            <w:iCs w:val="0"/>
            <w:noProof/>
            <w:sz w:val="24"/>
          </w:rPr>
          <w:tab/>
        </w:r>
        <w:r w:rsidRPr="00321EB6">
          <w:rPr>
            <w:rStyle w:val="a7"/>
            <w:noProof/>
            <w:sz w:val="24"/>
          </w:rPr>
          <w:t>Создание графика</w:t>
        </w:r>
        <w:r w:rsidRPr="00321EB6">
          <w:rPr>
            <w:noProof/>
            <w:webHidden/>
            <w:sz w:val="24"/>
          </w:rPr>
          <w:tab/>
        </w:r>
        <w:r w:rsidRPr="00321EB6">
          <w:rPr>
            <w:noProof/>
            <w:webHidden/>
            <w:sz w:val="24"/>
          </w:rPr>
          <w:fldChar w:fldCharType="begin"/>
        </w:r>
        <w:r w:rsidRPr="00321EB6">
          <w:rPr>
            <w:noProof/>
            <w:webHidden/>
            <w:sz w:val="24"/>
          </w:rPr>
          <w:instrText xml:space="preserve"> PAGEREF _Toc30712191 \h </w:instrText>
        </w:r>
        <w:r w:rsidRPr="00321EB6">
          <w:rPr>
            <w:noProof/>
            <w:webHidden/>
            <w:sz w:val="24"/>
          </w:rPr>
        </w:r>
        <w:r w:rsidRPr="00321EB6">
          <w:rPr>
            <w:noProof/>
            <w:webHidden/>
            <w:sz w:val="24"/>
          </w:rPr>
          <w:fldChar w:fldCharType="separate"/>
        </w:r>
        <w:r w:rsidRPr="00321EB6">
          <w:rPr>
            <w:noProof/>
            <w:webHidden/>
            <w:sz w:val="24"/>
          </w:rPr>
          <w:t>29</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2" w:history="1">
        <w:r w:rsidRPr="00321EB6">
          <w:rPr>
            <w:rStyle w:val="a7"/>
            <w:noProof/>
            <w:sz w:val="24"/>
          </w:rPr>
          <w:t>2.2.5</w:t>
        </w:r>
        <w:r w:rsidRPr="00321EB6">
          <w:rPr>
            <w:rFonts w:asciiTheme="minorHAnsi" w:eastAsiaTheme="minorEastAsia" w:hAnsiTheme="minorHAnsi" w:cstheme="minorBidi"/>
            <w:b w:val="0"/>
            <w:i w:val="0"/>
            <w:iCs w:val="0"/>
            <w:noProof/>
            <w:sz w:val="24"/>
          </w:rPr>
          <w:tab/>
        </w:r>
        <w:r w:rsidRPr="00321EB6">
          <w:rPr>
            <w:rStyle w:val="a7"/>
            <w:noProof/>
            <w:sz w:val="24"/>
          </w:rPr>
          <w:t>Назначение графика</w:t>
        </w:r>
        <w:r w:rsidRPr="00321EB6">
          <w:rPr>
            <w:noProof/>
            <w:webHidden/>
            <w:sz w:val="24"/>
          </w:rPr>
          <w:tab/>
        </w:r>
        <w:r w:rsidRPr="00321EB6">
          <w:rPr>
            <w:noProof/>
            <w:webHidden/>
            <w:sz w:val="24"/>
          </w:rPr>
          <w:fldChar w:fldCharType="begin"/>
        </w:r>
        <w:r w:rsidRPr="00321EB6">
          <w:rPr>
            <w:noProof/>
            <w:webHidden/>
            <w:sz w:val="24"/>
          </w:rPr>
          <w:instrText xml:space="preserve"> PAGEREF _Toc30712192 \h </w:instrText>
        </w:r>
        <w:r w:rsidRPr="00321EB6">
          <w:rPr>
            <w:noProof/>
            <w:webHidden/>
            <w:sz w:val="24"/>
          </w:rPr>
        </w:r>
        <w:r w:rsidRPr="00321EB6">
          <w:rPr>
            <w:noProof/>
            <w:webHidden/>
            <w:sz w:val="24"/>
          </w:rPr>
          <w:fldChar w:fldCharType="separate"/>
        </w:r>
        <w:r w:rsidRPr="00321EB6">
          <w:rPr>
            <w:noProof/>
            <w:webHidden/>
            <w:sz w:val="24"/>
          </w:rPr>
          <w:t>31</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3" w:history="1">
        <w:r w:rsidRPr="00321EB6">
          <w:rPr>
            <w:rStyle w:val="a7"/>
            <w:noProof/>
            <w:sz w:val="24"/>
          </w:rPr>
          <w:t>2.2.6</w:t>
        </w:r>
        <w:r w:rsidRPr="00321EB6">
          <w:rPr>
            <w:rFonts w:asciiTheme="minorHAnsi" w:eastAsiaTheme="minorEastAsia" w:hAnsiTheme="minorHAnsi" w:cstheme="minorBidi"/>
            <w:b w:val="0"/>
            <w:i w:val="0"/>
            <w:iCs w:val="0"/>
            <w:noProof/>
            <w:sz w:val="24"/>
          </w:rPr>
          <w:tab/>
        </w:r>
        <w:r w:rsidRPr="00321EB6">
          <w:rPr>
            <w:rStyle w:val="a7"/>
            <w:noProof/>
            <w:sz w:val="24"/>
          </w:rPr>
          <w:t>Отложенная выгрузка графика в Регистратуру</w:t>
        </w:r>
        <w:r w:rsidRPr="00321EB6">
          <w:rPr>
            <w:noProof/>
            <w:webHidden/>
            <w:sz w:val="24"/>
          </w:rPr>
          <w:tab/>
        </w:r>
        <w:r w:rsidRPr="00321EB6">
          <w:rPr>
            <w:noProof/>
            <w:webHidden/>
            <w:sz w:val="24"/>
          </w:rPr>
          <w:fldChar w:fldCharType="begin"/>
        </w:r>
        <w:r w:rsidRPr="00321EB6">
          <w:rPr>
            <w:noProof/>
            <w:webHidden/>
            <w:sz w:val="24"/>
          </w:rPr>
          <w:instrText xml:space="preserve"> PAGEREF _Toc30712193 \h </w:instrText>
        </w:r>
        <w:r w:rsidRPr="00321EB6">
          <w:rPr>
            <w:noProof/>
            <w:webHidden/>
            <w:sz w:val="24"/>
          </w:rPr>
        </w:r>
        <w:r w:rsidRPr="00321EB6">
          <w:rPr>
            <w:noProof/>
            <w:webHidden/>
            <w:sz w:val="24"/>
          </w:rPr>
          <w:fldChar w:fldCharType="separate"/>
        </w:r>
        <w:r w:rsidRPr="00321EB6">
          <w:rPr>
            <w:noProof/>
            <w:webHidden/>
            <w:sz w:val="24"/>
          </w:rPr>
          <w:t>34</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4" w:history="1">
        <w:r w:rsidRPr="00321EB6">
          <w:rPr>
            <w:rStyle w:val="a7"/>
            <w:noProof/>
            <w:sz w:val="24"/>
          </w:rPr>
          <w:t>2.2.7</w:t>
        </w:r>
        <w:r w:rsidRPr="00321EB6">
          <w:rPr>
            <w:rFonts w:asciiTheme="minorHAnsi" w:eastAsiaTheme="minorEastAsia" w:hAnsiTheme="minorHAnsi" w:cstheme="minorBidi"/>
            <w:b w:val="0"/>
            <w:i w:val="0"/>
            <w:iCs w:val="0"/>
            <w:noProof/>
            <w:sz w:val="24"/>
          </w:rPr>
          <w:tab/>
        </w:r>
        <w:r w:rsidRPr="00321EB6">
          <w:rPr>
            <w:rStyle w:val="a7"/>
            <w:noProof/>
            <w:sz w:val="24"/>
          </w:rPr>
          <w:t>Настройка ресурса</w:t>
        </w:r>
        <w:r w:rsidRPr="00321EB6">
          <w:rPr>
            <w:noProof/>
            <w:webHidden/>
            <w:sz w:val="24"/>
          </w:rPr>
          <w:tab/>
        </w:r>
        <w:r w:rsidRPr="00321EB6">
          <w:rPr>
            <w:noProof/>
            <w:webHidden/>
            <w:sz w:val="24"/>
          </w:rPr>
          <w:fldChar w:fldCharType="begin"/>
        </w:r>
        <w:r w:rsidRPr="00321EB6">
          <w:rPr>
            <w:noProof/>
            <w:webHidden/>
            <w:sz w:val="24"/>
          </w:rPr>
          <w:instrText xml:space="preserve"> PAGEREF _Toc30712194 \h </w:instrText>
        </w:r>
        <w:r w:rsidRPr="00321EB6">
          <w:rPr>
            <w:noProof/>
            <w:webHidden/>
            <w:sz w:val="24"/>
          </w:rPr>
        </w:r>
        <w:r w:rsidRPr="00321EB6">
          <w:rPr>
            <w:noProof/>
            <w:webHidden/>
            <w:sz w:val="24"/>
          </w:rPr>
          <w:fldChar w:fldCharType="separate"/>
        </w:r>
        <w:r w:rsidRPr="00321EB6">
          <w:rPr>
            <w:noProof/>
            <w:webHidden/>
            <w:sz w:val="24"/>
          </w:rPr>
          <w:t>36</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5" w:history="1">
        <w:r w:rsidRPr="00321EB6">
          <w:rPr>
            <w:rStyle w:val="a7"/>
            <w:noProof/>
            <w:sz w:val="24"/>
          </w:rPr>
          <w:t>2.2.8</w:t>
        </w:r>
        <w:r w:rsidRPr="00321EB6">
          <w:rPr>
            <w:rFonts w:asciiTheme="minorHAnsi" w:eastAsiaTheme="minorEastAsia" w:hAnsiTheme="minorHAnsi" w:cstheme="minorBidi"/>
            <w:b w:val="0"/>
            <w:i w:val="0"/>
            <w:iCs w:val="0"/>
            <w:noProof/>
            <w:sz w:val="24"/>
          </w:rPr>
          <w:tab/>
        </w:r>
        <w:r w:rsidRPr="00321EB6">
          <w:rPr>
            <w:rStyle w:val="a7"/>
            <w:noProof/>
            <w:sz w:val="24"/>
          </w:rPr>
          <w:t>Запись на ресурс только пациентам, состоящим на диспансерном учете</w:t>
        </w:r>
        <w:r w:rsidRPr="00321EB6">
          <w:rPr>
            <w:noProof/>
            <w:webHidden/>
            <w:sz w:val="24"/>
          </w:rPr>
          <w:tab/>
        </w:r>
        <w:r w:rsidRPr="00321EB6">
          <w:rPr>
            <w:noProof/>
            <w:webHidden/>
            <w:sz w:val="24"/>
          </w:rPr>
          <w:fldChar w:fldCharType="begin"/>
        </w:r>
        <w:r w:rsidRPr="00321EB6">
          <w:rPr>
            <w:noProof/>
            <w:webHidden/>
            <w:sz w:val="24"/>
          </w:rPr>
          <w:instrText xml:space="preserve"> PAGEREF _Toc30712195 \h </w:instrText>
        </w:r>
        <w:r w:rsidRPr="00321EB6">
          <w:rPr>
            <w:noProof/>
            <w:webHidden/>
            <w:sz w:val="24"/>
          </w:rPr>
        </w:r>
        <w:r w:rsidRPr="00321EB6">
          <w:rPr>
            <w:noProof/>
            <w:webHidden/>
            <w:sz w:val="24"/>
          </w:rPr>
          <w:fldChar w:fldCharType="separate"/>
        </w:r>
        <w:r w:rsidRPr="00321EB6">
          <w:rPr>
            <w:noProof/>
            <w:webHidden/>
            <w:sz w:val="24"/>
          </w:rPr>
          <w:t>39</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196" w:history="1">
        <w:r w:rsidRPr="00321EB6">
          <w:rPr>
            <w:rStyle w:val="a7"/>
            <w:noProof/>
            <w:sz w:val="24"/>
          </w:rPr>
          <w:t>2.2.9</w:t>
        </w:r>
        <w:r w:rsidRPr="00321EB6">
          <w:rPr>
            <w:rFonts w:asciiTheme="minorHAnsi" w:eastAsiaTheme="minorEastAsia" w:hAnsiTheme="minorHAnsi" w:cstheme="minorBidi"/>
            <w:b w:val="0"/>
            <w:i w:val="0"/>
            <w:iCs w:val="0"/>
            <w:noProof/>
            <w:sz w:val="24"/>
          </w:rPr>
          <w:tab/>
        </w:r>
        <w:r w:rsidRPr="00321EB6">
          <w:rPr>
            <w:rStyle w:val="a7"/>
            <w:noProof/>
            <w:sz w:val="24"/>
          </w:rPr>
          <w:t>Разрешение записи на ресурс расписания при наличии направления</w:t>
        </w:r>
        <w:r w:rsidRPr="00321EB6">
          <w:rPr>
            <w:noProof/>
            <w:webHidden/>
            <w:sz w:val="24"/>
          </w:rPr>
          <w:tab/>
        </w:r>
        <w:r w:rsidRPr="00321EB6">
          <w:rPr>
            <w:noProof/>
            <w:webHidden/>
            <w:sz w:val="24"/>
          </w:rPr>
          <w:fldChar w:fldCharType="begin"/>
        </w:r>
        <w:r w:rsidRPr="00321EB6">
          <w:rPr>
            <w:noProof/>
            <w:webHidden/>
            <w:sz w:val="24"/>
          </w:rPr>
          <w:instrText xml:space="preserve"> PAGEREF _Toc30712196 \h </w:instrText>
        </w:r>
        <w:r w:rsidRPr="00321EB6">
          <w:rPr>
            <w:noProof/>
            <w:webHidden/>
            <w:sz w:val="24"/>
          </w:rPr>
        </w:r>
        <w:r w:rsidRPr="00321EB6">
          <w:rPr>
            <w:noProof/>
            <w:webHidden/>
            <w:sz w:val="24"/>
          </w:rPr>
          <w:fldChar w:fldCharType="separate"/>
        </w:r>
        <w:r w:rsidRPr="00321EB6">
          <w:rPr>
            <w:noProof/>
            <w:webHidden/>
            <w:sz w:val="24"/>
          </w:rPr>
          <w:t>40</w:t>
        </w:r>
        <w:r w:rsidRPr="00321EB6">
          <w:rPr>
            <w:noProof/>
            <w:webHidden/>
            <w:sz w:val="24"/>
          </w:rPr>
          <w:fldChar w:fldCharType="end"/>
        </w:r>
      </w:hyperlink>
    </w:p>
    <w:p w:rsidR="00BF0E62" w:rsidRPr="00321EB6" w:rsidRDefault="00BF0E62">
      <w:pPr>
        <w:pStyle w:val="32"/>
        <w:tabs>
          <w:tab w:val="left" w:pos="1956"/>
        </w:tabs>
        <w:rPr>
          <w:rFonts w:asciiTheme="minorHAnsi" w:eastAsiaTheme="minorEastAsia" w:hAnsiTheme="minorHAnsi" w:cstheme="minorBidi"/>
          <w:b w:val="0"/>
          <w:i w:val="0"/>
          <w:iCs w:val="0"/>
          <w:noProof/>
          <w:sz w:val="24"/>
        </w:rPr>
      </w:pPr>
      <w:hyperlink w:anchor="_Toc30712197" w:history="1">
        <w:r w:rsidRPr="00321EB6">
          <w:rPr>
            <w:rStyle w:val="a7"/>
            <w:noProof/>
            <w:sz w:val="24"/>
          </w:rPr>
          <w:t>2.2.10</w:t>
        </w:r>
        <w:r w:rsidRPr="00321EB6">
          <w:rPr>
            <w:rFonts w:asciiTheme="minorHAnsi" w:eastAsiaTheme="minorEastAsia" w:hAnsiTheme="minorHAnsi" w:cstheme="minorBidi"/>
            <w:b w:val="0"/>
            <w:i w:val="0"/>
            <w:iCs w:val="0"/>
            <w:noProof/>
            <w:sz w:val="24"/>
          </w:rPr>
          <w:tab/>
        </w:r>
        <w:r w:rsidRPr="00321EB6">
          <w:rPr>
            <w:rStyle w:val="a7"/>
            <w:noProof/>
            <w:sz w:val="24"/>
          </w:rPr>
          <w:t>Ограничение записи через Регистратуру по половозрастным группам</w:t>
        </w:r>
        <w:r w:rsidRPr="00321EB6">
          <w:rPr>
            <w:noProof/>
            <w:webHidden/>
            <w:sz w:val="24"/>
          </w:rPr>
          <w:tab/>
        </w:r>
        <w:r w:rsidRPr="00321EB6">
          <w:rPr>
            <w:noProof/>
            <w:webHidden/>
            <w:sz w:val="24"/>
          </w:rPr>
          <w:fldChar w:fldCharType="begin"/>
        </w:r>
        <w:r w:rsidRPr="00321EB6">
          <w:rPr>
            <w:noProof/>
            <w:webHidden/>
            <w:sz w:val="24"/>
          </w:rPr>
          <w:instrText xml:space="preserve"> PAGEREF _Toc30712197 \h </w:instrText>
        </w:r>
        <w:r w:rsidRPr="00321EB6">
          <w:rPr>
            <w:noProof/>
            <w:webHidden/>
            <w:sz w:val="24"/>
          </w:rPr>
        </w:r>
        <w:r w:rsidRPr="00321EB6">
          <w:rPr>
            <w:noProof/>
            <w:webHidden/>
            <w:sz w:val="24"/>
          </w:rPr>
          <w:fldChar w:fldCharType="separate"/>
        </w:r>
        <w:r w:rsidRPr="00321EB6">
          <w:rPr>
            <w:noProof/>
            <w:webHidden/>
            <w:sz w:val="24"/>
          </w:rPr>
          <w:t>43</w:t>
        </w:r>
        <w:r w:rsidRPr="00321EB6">
          <w:rPr>
            <w:noProof/>
            <w:webHidden/>
            <w:sz w:val="24"/>
          </w:rPr>
          <w:fldChar w:fldCharType="end"/>
        </w:r>
      </w:hyperlink>
    </w:p>
    <w:p w:rsidR="00BF0E62" w:rsidRPr="00321EB6" w:rsidRDefault="00BF0E62">
      <w:pPr>
        <w:pStyle w:val="32"/>
        <w:tabs>
          <w:tab w:val="left" w:pos="1956"/>
        </w:tabs>
        <w:rPr>
          <w:rFonts w:asciiTheme="minorHAnsi" w:eastAsiaTheme="minorEastAsia" w:hAnsiTheme="minorHAnsi" w:cstheme="minorBidi"/>
          <w:b w:val="0"/>
          <w:i w:val="0"/>
          <w:iCs w:val="0"/>
          <w:noProof/>
          <w:sz w:val="24"/>
        </w:rPr>
      </w:pPr>
      <w:hyperlink w:anchor="_Toc30712198" w:history="1">
        <w:r w:rsidRPr="00321EB6">
          <w:rPr>
            <w:rStyle w:val="a7"/>
            <w:noProof/>
            <w:sz w:val="24"/>
          </w:rPr>
          <w:t>2.2.11</w:t>
        </w:r>
        <w:r w:rsidRPr="00321EB6">
          <w:rPr>
            <w:rFonts w:asciiTheme="minorHAnsi" w:eastAsiaTheme="minorEastAsia" w:hAnsiTheme="minorHAnsi" w:cstheme="minorBidi"/>
            <w:b w:val="0"/>
            <w:i w:val="0"/>
            <w:iCs w:val="0"/>
            <w:noProof/>
            <w:sz w:val="24"/>
          </w:rPr>
          <w:tab/>
        </w:r>
        <w:r w:rsidRPr="00321EB6">
          <w:rPr>
            <w:rStyle w:val="a7"/>
            <w:noProof/>
            <w:sz w:val="24"/>
          </w:rPr>
          <w:t>Настройка уведомлений при записи через Регистратуру</w:t>
        </w:r>
        <w:r w:rsidRPr="00321EB6">
          <w:rPr>
            <w:noProof/>
            <w:webHidden/>
            <w:sz w:val="24"/>
          </w:rPr>
          <w:tab/>
        </w:r>
        <w:r w:rsidRPr="00321EB6">
          <w:rPr>
            <w:noProof/>
            <w:webHidden/>
            <w:sz w:val="24"/>
          </w:rPr>
          <w:fldChar w:fldCharType="begin"/>
        </w:r>
        <w:r w:rsidRPr="00321EB6">
          <w:rPr>
            <w:noProof/>
            <w:webHidden/>
            <w:sz w:val="24"/>
          </w:rPr>
          <w:instrText xml:space="preserve"> PAGEREF _Toc30712198 \h </w:instrText>
        </w:r>
        <w:r w:rsidRPr="00321EB6">
          <w:rPr>
            <w:noProof/>
            <w:webHidden/>
            <w:sz w:val="24"/>
          </w:rPr>
        </w:r>
        <w:r w:rsidRPr="00321EB6">
          <w:rPr>
            <w:noProof/>
            <w:webHidden/>
            <w:sz w:val="24"/>
          </w:rPr>
          <w:fldChar w:fldCharType="separate"/>
        </w:r>
        <w:r w:rsidRPr="00321EB6">
          <w:rPr>
            <w:noProof/>
            <w:webHidden/>
            <w:sz w:val="24"/>
          </w:rPr>
          <w:t>47</w:t>
        </w:r>
        <w:r w:rsidRPr="00321EB6">
          <w:rPr>
            <w:noProof/>
            <w:webHidden/>
            <w:sz w:val="24"/>
          </w:rPr>
          <w:fldChar w:fldCharType="end"/>
        </w:r>
      </w:hyperlink>
    </w:p>
    <w:p w:rsidR="00BF0E62" w:rsidRPr="00321EB6" w:rsidRDefault="00BF0E62">
      <w:pPr>
        <w:pStyle w:val="32"/>
        <w:tabs>
          <w:tab w:val="left" w:pos="1956"/>
        </w:tabs>
        <w:rPr>
          <w:rFonts w:asciiTheme="minorHAnsi" w:eastAsiaTheme="minorEastAsia" w:hAnsiTheme="minorHAnsi" w:cstheme="minorBidi"/>
          <w:b w:val="0"/>
          <w:i w:val="0"/>
          <w:iCs w:val="0"/>
          <w:noProof/>
          <w:sz w:val="24"/>
        </w:rPr>
      </w:pPr>
      <w:hyperlink w:anchor="_Toc30712199" w:history="1">
        <w:r w:rsidRPr="00321EB6">
          <w:rPr>
            <w:rStyle w:val="a7"/>
            <w:noProof/>
            <w:sz w:val="24"/>
          </w:rPr>
          <w:t>2.2.12</w:t>
        </w:r>
        <w:r w:rsidRPr="00321EB6">
          <w:rPr>
            <w:rFonts w:asciiTheme="minorHAnsi" w:eastAsiaTheme="minorEastAsia" w:hAnsiTheme="minorHAnsi" w:cstheme="minorBidi"/>
            <w:b w:val="0"/>
            <w:i w:val="0"/>
            <w:iCs w:val="0"/>
            <w:noProof/>
            <w:sz w:val="24"/>
          </w:rPr>
          <w:tab/>
        </w:r>
        <w:r w:rsidRPr="00321EB6">
          <w:rPr>
            <w:rStyle w:val="a7"/>
            <w:noProof/>
            <w:sz w:val="24"/>
          </w:rPr>
          <w:t>Настройка проверки данных, передаваемых из Е</w:t>
        </w:r>
        <w:r w:rsidR="00740E89">
          <w:rPr>
            <w:rStyle w:val="a7"/>
            <w:noProof/>
            <w:sz w:val="24"/>
          </w:rPr>
          <w:t>ЭР</w:t>
        </w:r>
        <w:r w:rsidRPr="00321EB6">
          <w:rPr>
            <w:rStyle w:val="a7"/>
            <w:noProof/>
            <w:sz w:val="24"/>
          </w:rPr>
          <w:t xml:space="preserve">Р в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Pr="00321EB6">
          <w:rPr>
            <w:noProof/>
            <w:webHidden/>
            <w:sz w:val="24"/>
          </w:rPr>
          <w:fldChar w:fldCharType="begin"/>
        </w:r>
        <w:r w:rsidRPr="00321EB6">
          <w:rPr>
            <w:noProof/>
            <w:webHidden/>
            <w:sz w:val="24"/>
          </w:rPr>
          <w:instrText xml:space="preserve"> PAGEREF _Toc30712199 \h </w:instrText>
        </w:r>
        <w:r w:rsidRPr="00321EB6">
          <w:rPr>
            <w:noProof/>
            <w:webHidden/>
            <w:sz w:val="24"/>
          </w:rPr>
        </w:r>
        <w:r w:rsidRPr="00321EB6">
          <w:rPr>
            <w:noProof/>
            <w:webHidden/>
            <w:sz w:val="24"/>
          </w:rPr>
          <w:fldChar w:fldCharType="separate"/>
        </w:r>
        <w:r w:rsidRPr="00321EB6">
          <w:rPr>
            <w:noProof/>
            <w:webHidden/>
            <w:sz w:val="24"/>
          </w:rPr>
          <w:t>51</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200" w:history="1">
        <w:r w:rsidRPr="00321EB6">
          <w:rPr>
            <w:rStyle w:val="a7"/>
            <w:noProof/>
            <w:sz w:val="24"/>
          </w:rPr>
          <w:t>2.3</w:t>
        </w:r>
        <w:r w:rsidRPr="00321EB6">
          <w:rPr>
            <w:rFonts w:asciiTheme="minorHAnsi" w:eastAsiaTheme="minorEastAsia" w:hAnsiTheme="minorHAnsi" w:cstheme="minorBidi"/>
            <w:b w:val="0"/>
            <w:noProof/>
            <w:sz w:val="24"/>
          </w:rPr>
          <w:tab/>
        </w:r>
        <w:r w:rsidRPr="00321EB6">
          <w:rPr>
            <w:rStyle w:val="a7"/>
            <w:noProof/>
            <w:sz w:val="24"/>
          </w:rPr>
          <w:t>Настройка доступности записи на прием по прикреплению</w:t>
        </w:r>
        <w:r w:rsidRPr="00321EB6">
          <w:rPr>
            <w:noProof/>
            <w:webHidden/>
            <w:sz w:val="24"/>
          </w:rPr>
          <w:tab/>
        </w:r>
        <w:r w:rsidRPr="00321EB6">
          <w:rPr>
            <w:noProof/>
            <w:webHidden/>
            <w:sz w:val="24"/>
          </w:rPr>
          <w:fldChar w:fldCharType="begin"/>
        </w:r>
        <w:r w:rsidRPr="00321EB6">
          <w:rPr>
            <w:noProof/>
            <w:webHidden/>
            <w:sz w:val="24"/>
          </w:rPr>
          <w:instrText xml:space="preserve"> PAGEREF _Toc30712200 \h </w:instrText>
        </w:r>
        <w:r w:rsidRPr="00321EB6">
          <w:rPr>
            <w:noProof/>
            <w:webHidden/>
            <w:sz w:val="24"/>
          </w:rPr>
        </w:r>
        <w:r w:rsidRPr="00321EB6">
          <w:rPr>
            <w:noProof/>
            <w:webHidden/>
            <w:sz w:val="24"/>
          </w:rPr>
          <w:fldChar w:fldCharType="separate"/>
        </w:r>
        <w:r w:rsidRPr="00321EB6">
          <w:rPr>
            <w:noProof/>
            <w:webHidden/>
            <w:sz w:val="24"/>
          </w:rPr>
          <w:t>53</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1" w:history="1">
        <w:r w:rsidRPr="00321EB6">
          <w:rPr>
            <w:rStyle w:val="a7"/>
            <w:noProof/>
            <w:sz w:val="24"/>
          </w:rPr>
          <w:t>2.3.1</w:t>
        </w:r>
        <w:r w:rsidRPr="00321EB6">
          <w:rPr>
            <w:rFonts w:asciiTheme="minorHAnsi" w:eastAsiaTheme="minorEastAsia" w:hAnsiTheme="minorHAnsi" w:cstheme="minorBidi"/>
            <w:b w:val="0"/>
            <w:i w:val="0"/>
            <w:iCs w:val="0"/>
            <w:noProof/>
            <w:sz w:val="24"/>
          </w:rPr>
          <w:tab/>
        </w:r>
        <w:r w:rsidRPr="00321EB6">
          <w:rPr>
            <w:rStyle w:val="a7"/>
            <w:noProof/>
            <w:sz w:val="24"/>
          </w:rPr>
          <w:t>Доступность записи в другое подразделение ЛПУ</w:t>
        </w:r>
        <w:r w:rsidRPr="00321EB6">
          <w:rPr>
            <w:noProof/>
            <w:webHidden/>
            <w:sz w:val="24"/>
          </w:rPr>
          <w:tab/>
        </w:r>
        <w:r w:rsidRPr="00321EB6">
          <w:rPr>
            <w:noProof/>
            <w:webHidden/>
            <w:sz w:val="24"/>
          </w:rPr>
          <w:fldChar w:fldCharType="begin"/>
        </w:r>
        <w:r w:rsidRPr="00321EB6">
          <w:rPr>
            <w:noProof/>
            <w:webHidden/>
            <w:sz w:val="24"/>
          </w:rPr>
          <w:instrText xml:space="preserve"> PAGEREF _Toc30712201 \h </w:instrText>
        </w:r>
        <w:r w:rsidRPr="00321EB6">
          <w:rPr>
            <w:noProof/>
            <w:webHidden/>
            <w:sz w:val="24"/>
          </w:rPr>
        </w:r>
        <w:r w:rsidRPr="00321EB6">
          <w:rPr>
            <w:noProof/>
            <w:webHidden/>
            <w:sz w:val="24"/>
          </w:rPr>
          <w:fldChar w:fldCharType="separate"/>
        </w:r>
        <w:r w:rsidRPr="00321EB6">
          <w:rPr>
            <w:noProof/>
            <w:webHidden/>
            <w:sz w:val="24"/>
          </w:rPr>
          <w:t>53</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2" w:history="1">
        <w:r w:rsidRPr="00321EB6">
          <w:rPr>
            <w:rStyle w:val="a7"/>
            <w:noProof/>
            <w:sz w:val="24"/>
          </w:rPr>
          <w:t>2.3.2</w:t>
        </w:r>
        <w:r w:rsidRPr="00321EB6">
          <w:rPr>
            <w:rFonts w:asciiTheme="minorHAnsi" w:eastAsiaTheme="minorEastAsia" w:hAnsiTheme="minorHAnsi" w:cstheme="minorBidi"/>
            <w:b w:val="0"/>
            <w:i w:val="0"/>
            <w:iCs w:val="0"/>
            <w:noProof/>
            <w:sz w:val="24"/>
          </w:rPr>
          <w:tab/>
        </w:r>
        <w:r w:rsidRPr="00321EB6">
          <w:rPr>
            <w:rStyle w:val="a7"/>
            <w:noProof/>
            <w:sz w:val="24"/>
          </w:rPr>
          <w:t>Ограничение доступности записи по целям прикрепления</w:t>
        </w:r>
        <w:r w:rsidRPr="00321EB6">
          <w:rPr>
            <w:noProof/>
            <w:webHidden/>
            <w:sz w:val="24"/>
          </w:rPr>
          <w:tab/>
        </w:r>
        <w:r w:rsidRPr="00321EB6">
          <w:rPr>
            <w:noProof/>
            <w:webHidden/>
            <w:sz w:val="24"/>
          </w:rPr>
          <w:fldChar w:fldCharType="begin"/>
        </w:r>
        <w:r w:rsidRPr="00321EB6">
          <w:rPr>
            <w:noProof/>
            <w:webHidden/>
            <w:sz w:val="24"/>
          </w:rPr>
          <w:instrText xml:space="preserve"> PAGEREF _Toc30712202 \h </w:instrText>
        </w:r>
        <w:r w:rsidRPr="00321EB6">
          <w:rPr>
            <w:noProof/>
            <w:webHidden/>
            <w:sz w:val="24"/>
          </w:rPr>
        </w:r>
        <w:r w:rsidRPr="00321EB6">
          <w:rPr>
            <w:noProof/>
            <w:webHidden/>
            <w:sz w:val="24"/>
          </w:rPr>
          <w:fldChar w:fldCharType="separate"/>
        </w:r>
        <w:r w:rsidRPr="00321EB6">
          <w:rPr>
            <w:noProof/>
            <w:webHidden/>
            <w:sz w:val="24"/>
          </w:rPr>
          <w:t>55</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3" w:history="1">
        <w:r w:rsidRPr="00321EB6">
          <w:rPr>
            <w:rStyle w:val="a7"/>
            <w:noProof/>
            <w:sz w:val="24"/>
          </w:rPr>
          <w:t>2.3.3</w:t>
        </w:r>
        <w:r w:rsidRPr="00321EB6">
          <w:rPr>
            <w:rFonts w:asciiTheme="minorHAnsi" w:eastAsiaTheme="minorEastAsia" w:hAnsiTheme="minorHAnsi" w:cstheme="minorBidi"/>
            <w:b w:val="0"/>
            <w:i w:val="0"/>
            <w:iCs w:val="0"/>
            <w:noProof/>
            <w:sz w:val="24"/>
          </w:rPr>
          <w:tab/>
        </w:r>
        <w:r w:rsidRPr="00321EB6">
          <w:rPr>
            <w:rStyle w:val="a7"/>
            <w:noProof/>
            <w:sz w:val="24"/>
          </w:rPr>
          <w:t>Доступность записи в ЛПУ определенным категориям лиц</w:t>
        </w:r>
        <w:r w:rsidRPr="00321EB6">
          <w:rPr>
            <w:noProof/>
            <w:webHidden/>
            <w:sz w:val="24"/>
          </w:rPr>
          <w:tab/>
        </w:r>
        <w:r w:rsidRPr="00321EB6">
          <w:rPr>
            <w:noProof/>
            <w:webHidden/>
            <w:sz w:val="24"/>
          </w:rPr>
          <w:fldChar w:fldCharType="begin"/>
        </w:r>
        <w:r w:rsidRPr="00321EB6">
          <w:rPr>
            <w:noProof/>
            <w:webHidden/>
            <w:sz w:val="24"/>
          </w:rPr>
          <w:instrText xml:space="preserve"> PAGEREF _Toc30712203 \h </w:instrText>
        </w:r>
        <w:r w:rsidRPr="00321EB6">
          <w:rPr>
            <w:noProof/>
            <w:webHidden/>
            <w:sz w:val="24"/>
          </w:rPr>
        </w:r>
        <w:r w:rsidRPr="00321EB6">
          <w:rPr>
            <w:noProof/>
            <w:webHidden/>
            <w:sz w:val="24"/>
          </w:rPr>
          <w:fldChar w:fldCharType="separate"/>
        </w:r>
        <w:r w:rsidRPr="00321EB6">
          <w:rPr>
            <w:noProof/>
            <w:webHidden/>
            <w:sz w:val="24"/>
          </w:rPr>
          <w:t>55</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204" w:history="1">
        <w:r w:rsidRPr="00321EB6">
          <w:rPr>
            <w:rStyle w:val="a7"/>
            <w:noProof/>
            <w:sz w:val="24"/>
          </w:rPr>
          <w:t>2.4</w:t>
        </w:r>
        <w:r w:rsidRPr="00321EB6">
          <w:rPr>
            <w:rFonts w:asciiTheme="minorHAnsi" w:eastAsiaTheme="minorEastAsia" w:hAnsiTheme="minorHAnsi" w:cstheme="minorBidi"/>
            <w:b w:val="0"/>
            <w:noProof/>
            <w:sz w:val="24"/>
          </w:rPr>
          <w:tab/>
        </w:r>
        <w:r w:rsidRPr="00321EB6">
          <w:rPr>
            <w:rStyle w:val="a7"/>
            <w:noProof/>
            <w:sz w:val="24"/>
          </w:rPr>
          <w:t>Блокировка карты пациента для записи через Регистратуру</w:t>
        </w:r>
        <w:r w:rsidRPr="00321EB6">
          <w:rPr>
            <w:noProof/>
            <w:webHidden/>
            <w:sz w:val="24"/>
          </w:rPr>
          <w:tab/>
        </w:r>
        <w:r w:rsidRPr="00321EB6">
          <w:rPr>
            <w:noProof/>
            <w:webHidden/>
            <w:sz w:val="24"/>
          </w:rPr>
          <w:fldChar w:fldCharType="begin"/>
        </w:r>
        <w:r w:rsidRPr="00321EB6">
          <w:rPr>
            <w:noProof/>
            <w:webHidden/>
            <w:sz w:val="24"/>
          </w:rPr>
          <w:instrText xml:space="preserve"> PAGEREF _Toc30712204 \h </w:instrText>
        </w:r>
        <w:r w:rsidRPr="00321EB6">
          <w:rPr>
            <w:noProof/>
            <w:webHidden/>
            <w:sz w:val="24"/>
          </w:rPr>
        </w:r>
        <w:r w:rsidRPr="00321EB6">
          <w:rPr>
            <w:noProof/>
            <w:webHidden/>
            <w:sz w:val="24"/>
          </w:rPr>
          <w:fldChar w:fldCharType="separate"/>
        </w:r>
        <w:r w:rsidRPr="00321EB6">
          <w:rPr>
            <w:noProof/>
            <w:webHidden/>
            <w:sz w:val="24"/>
          </w:rPr>
          <w:t>59</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205" w:history="1">
        <w:r w:rsidRPr="00321EB6">
          <w:rPr>
            <w:rStyle w:val="a7"/>
            <w:noProof/>
            <w:sz w:val="24"/>
          </w:rPr>
          <w:t>2.5</w:t>
        </w:r>
        <w:r w:rsidRPr="00321EB6">
          <w:rPr>
            <w:rFonts w:asciiTheme="minorHAnsi" w:eastAsiaTheme="minorEastAsia" w:hAnsiTheme="minorHAnsi" w:cstheme="minorBidi"/>
            <w:b w:val="0"/>
            <w:noProof/>
            <w:sz w:val="24"/>
          </w:rPr>
          <w:tab/>
        </w:r>
        <w:r w:rsidRPr="00321EB6">
          <w:rPr>
            <w:rStyle w:val="a7"/>
            <w:noProof/>
            <w:sz w:val="24"/>
          </w:rPr>
          <w:t xml:space="preserve">Настройка возможности отмены пациентом записи, созданной в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Pr="00321EB6">
          <w:rPr>
            <w:noProof/>
            <w:webHidden/>
            <w:sz w:val="24"/>
          </w:rPr>
          <w:fldChar w:fldCharType="begin"/>
        </w:r>
        <w:r w:rsidRPr="00321EB6">
          <w:rPr>
            <w:noProof/>
            <w:webHidden/>
            <w:sz w:val="24"/>
          </w:rPr>
          <w:instrText xml:space="preserve"> PAGEREF _Toc30712205 \h </w:instrText>
        </w:r>
        <w:r w:rsidRPr="00321EB6">
          <w:rPr>
            <w:noProof/>
            <w:webHidden/>
            <w:sz w:val="24"/>
          </w:rPr>
        </w:r>
        <w:r w:rsidRPr="00321EB6">
          <w:rPr>
            <w:noProof/>
            <w:webHidden/>
            <w:sz w:val="24"/>
          </w:rPr>
          <w:fldChar w:fldCharType="separate"/>
        </w:r>
        <w:r w:rsidRPr="00321EB6">
          <w:rPr>
            <w:noProof/>
            <w:webHidden/>
            <w:sz w:val="24"/>
          </w:rPr>
          <w:t>61</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6" w:history="1">
        <w:r w:rsidRPr="00321EB6">
          <w:rPr>
            <w:rStyle w:val="a7"/>
            <w:noProof/>
            <w:sz w:val="24"/>
          </w:rPr>
          <w:t>2.5.1</w:t>
        </w:r>
        <w:r w:rsidRPr="00321EB6">
          <w:rPr>
            <w:rFonts w:asciiTheme="minorHAnsi" w:eastAsiaTheme="minorEastAsia" w:hAnsiTheme="minorHAnsi" w:cstheme="minorBidi"/>
            <w:b w:val="0"/>
            <w:i w:val="0"/>
            <w:iCs w:val="0"/>
            <w:noProof/>
            <w:sz w:val="24"/>
          </w:rPr>
          <w:tab/>
        </w:r>
        <w:r w:rsidRPr="00321EB6">
          <w:rPr>
            <w:rStyle w:val="a7"/>
            <w:noProof/>
            <w:sz w:val="24"/>
          </w:rPr>
          <w:t xml:space="preserve">Запрет на отмену записи, созданной в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Pr="00321EB6">
          <w:rPr>
            <w:noProof/>
            <w:webHidden/>
            <w:sz w:val="24"/>
          </w:rPr>
          <w:fldChar w:fldCharType="begin"/>
        </w:r>
        <w:r w:rsidRPr="00321EB6">
          <w:rPr>
            <w:noProof/>
            <w:webHidden/>
            <w:sz w:val="24"/>
          </w:rPr>
          <w:instrText xml:space="preserve"> PAGEREF _Toc30712206 \h </w:instrText>
        </w:r>
        <w:r w:rsidRPr="00321EB6">
          <w:rPr>
            <w:noProof/>
            <w:webHidden/>
            <w:sz w:val="24"/>
          </w:rPr>
        </w:r>
        <w:r w:rsidRPr="00321EB6">
          <w:rPr>
            <w:noProof/>
            <w:webHidden/>
            <w:sz w:val="24"/>
          </w:rPr>
          <w:fldChar w:fldCharType="separate"/>
        </w:r>
        <w:r w:rsidRPr="00321EB6">
          <w:rPr>
            <w:noProof/>
            <w:webHidden/>
            <w:sz w:val="24"/>
          </w:rPr>
          <w:t>61</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7" w:history="1">
        <w:r w:rsidRPr="00321EB6">
          <w:rPr>
            <w:rStyle w:val="a7"/>
            <w:noProof/>
            <w:sz w:val="24"/>
          </w:rPr>
          <w:t>2.5.2</w:t>
        </w:r>
        <w:r w:rsidRPr="00321EB6">
          <w:rPr>
            <w:rFonts w:asciiTheme="minorHAnsi" w:eastAsiaTheme="minorEastAsia" w:hAnsiTheme="minorHAnsi" w:cstheme="minorBidi"/>
            <w:b w:val="0"/>
            <w:i w:val="0"/>
            <w:iCs w:val="0"/>
            <w:noProof/>
            <w:sz w:val="24"/>
          </w:rPr>
          <w:tab/>
        </w:r>
        <w:r w:rsidRPr="00321EB6">
          <w:rPr>
            <w:rStyle w:val="a7"/>
            <w:noProof/>
            <w:sz w:val="24"/>
          </w:rPr>
          <w:t xml:space="preserve">Разрешение отмены записи, созданной в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00321EB6" w:rsidRPr="00321EB6">
          <w:rPr>
            <w:noProof/>
            <w:webHidden/>
            <w:sz w:val="24"/>
          </w:rPr>
          <w:t>.</w:t>
        </w:r>
        <w:r w:rsidRPr="00321EB6">
          <w:rPr>
            <w:noProof/>
            <w:webHidden/>
            <w:sz w:val="24"/>
          </w:rPr>
          <w:fldChar w:fldCharType="begin"/>
        </w:r>
        <w:r w:rsidRPr="00321EB6">
          <w:rPr>
            <w:noProof/>
            <w:webHidden/>
            <w:sz w:val="24"/>
          </w:rPr>
          <w:instrText xml:space="preserve"> PAGEREF _Toc30712207 \h </w:instrText>
        </w:r>
        <w:r w:rsidRPr="00321EB6">
          <w:rPr>
            <w:noProof/>
            <w:webHidden/>
            <w:sz w:val="24"/>
          </w:rPr>
        </w:r>
        <w:r w:rsidRPr="00321EB6">
          <w:rPr>
            <w:noProof/>
            <w:webHidden/>
            <w:sz w:val="24"/>
          </w:rPr>
          <w:fldChar w:fldCharType="separate"/>
        </w:r>
        <w:r w:rsidRPr="00321EB6">
          <w:rPr>
            <w:noProof/>
            <w:webHidden/>
            <w:sz w:val="24"/>
          </w:rPr>
          <w:t>61</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08" w:history="1">
        <w:r w:rsidRPr="00321EB6">
          <w:rPr>
            <w:rStyle w:val="a7"/>
            <w:noProof/>
            <w:sz w:val="24"/>
          </w:rPr>
          <w:t>2.5.3</w:t>
        </w:r>
        <w:r w:rsidRPr="00321EB6">
          <w:rPr>
            <w:rFonts w:asciiTheme="minorHAnsi" w:eastAsiaTheme="minorEastAsia" w:hAnsiTheme="minorHAnsi" w:cstheme="minorBidi"/>
            <w:b w:val="0"/>
            <w:i w:val="0"/>
            <w:iCs w:val="0"/>
            <w:noProof/>
            <w:sz w:val="24"/>
          </w:rPr>
          <w:tab/>
        </w:r>
        <w:r w:rsidRPr="00321EB6">
          <w:rPr>
            <w:rStyle w:val="a7"/>
            <w:noProof/>
            <w:sz w:val="24"/>
          </w:rPr>
          <w:t>Предупреждение о том, что запись создана не пациентом</w:t>
        </w:r>
        <w:r w:rsidRPr="00321EB6">
          <w:rPr>
            <w:noProof/>
            <w:webHidden/>
            <w:sz w:val="24"/>
          </w:rPr>
          <w:tab/>
        </w:r>
        <w:r w:rsidRPr="00321EB6">
          <w:rPr>
            <w:noProof/>
            <w:webHidden/>
            <w:sz w:val="24"/>
          </w:rPr>
          <w:fldChar w:fldCharType="begin"/>
        </w:r>
        <w:r w:rsidRPr="00321EB6">
          <w:rPr>
            <w:noProof/>
            <w:webHidden/>
            <w:sz w:val="24"/>
          </w:rPr>
          <w:instrText xml:space="preserve"> PAGEREF _Toc30712208 \h </w:instrText>
        </w:r>
        <w:r w:rsidRPr="00321EB6">
          <w:rPr>
            <w:noProof/>
            <w:webHidden/>
            <w:sz w:val="24"/>
          </w:rPr>
        </w:r>
        <w:r w:rsidRPr="00321EB6">
          <w:rPr>
            <w:noProof/>
            <w:webHidden/>
            <w:sz w:val="24"/>
          </w:rPr>
          <w:fldChar w:fldCharType="separate"/>
        </w:r>
        <w:r w:rsidRPr="00321EB6">
          <w:rPr>
            <w:noProof/>
            <w:webHidden/>
            <w:sz w:val="24"/>
          </w:rPr>
          <w:t>62</w:t>
        </w:r>
        <w:r w:rsidRPr="00321EB6">
          <w:rPr>
            <w:noProof/>
            <w:webHidden/>
            <w:sz w:val="24"/>
          </w:rPr>
          <w:fldChar w:fldCharType="end"/>
        </w:r>
      </w:hyperlink>
    </w:p>
    <w:p w:rsidR="00BF0E62" w:rsidRPr="00321EB6" w:rsidRDefault="00BF0E62">
      <w:pPr>
        <w:pStyle w:val="25"/>
        <w:rPr>
          <w:rFonts w:asciiTheme="minorHAnsi" w:eastAsiaTheme="minorEastAsia" w:hAnsiTheme="minorHAnsi" w:cstheme="minorBidi"/>
          <w:b w:val="0"/>
          <w:noProof/>
          <w:sz w:val="24"/>
        </w:rPr>
      </w:pPr>
      <w:hyperlink w:anchor="_Toc30712209" w:history="1">
        <w:r w:rsidRPr="00321EB6">
          <w:rPr>
            <w:rStyle w:val="a7"/>
            <w:noProof/>
            <w:sz w:val="24"/>
          </w:rPr>
          <w:t>2.6</w:t>
        </w:r>
        <w:r w:rsidRPr="00321EB6">
          <w:rPr>
            <w:rFonts w:asciiTheme="minorHAnsi" w:eastAsiaTheme="minorEastAsia" w:hAnsiTheme="minorHAnsi" w:cstheme="minorBidi"/>
            <w:b w:val="0"/>
            <w:noProof/>
            <w:sz w:val="24"/>
          </w:rPr>
          <w:tab/>
        </w:r>
        <w:r w:rsidRPr="00321EB6">
          <w:rPr>
            <w:rStyle w:val="a7"/>
            <w:noProof/>
            <w:sz w:val="24"/>
          </w:rPr>
          <w:t>Настройка записи в очередь ожидания</w:t>
        </w:r>
        <w:r w:rsidRPr="00321EB6">
          <w:rPr>
            <w:noProof/>
            <w:webHidden/>
            <w:sz w:val="24"/>
          </w:rPr>
          <w:tab/>
        </w:r>
        <w:r w:rsidRPr="00321EB6">
          <w:rPr>
            <w:noProof/>
            <w:webHidden/>
            <w:sz w:val="24"/>
          </w:rPr>
          <w:fldChar w:fldCharType="begin"/>
        </w:r>
        <w:r w:rsidRPr="00321EB6">
          <w:rPr>
            <w:noProof/>
            <w:webHidden/>
            <w:sz w:val="24"/>
          </w:rPr>
          <w:instrText xml:space="preserve"> PAGEREF _Toc30712209 \h </w:instrText>
        </w:r>
        <w:r w:rsidRPr="00321EB6">
          <w:rPr>
            <w:noProof/>
            <w:webHidden/>
            <w:sz w:val="24"/>
          </w:rPr>
        </w:r>
        <w:r w:rsidRPr="00321EB6">
          <w:rPr>
            <w:noProof/>
            <w:webHidden/>
            <w:sz w:val="24"/>
          </w:rPr>
          <w:fldChar w:fldCharType="separate"/>
        </w:r>
        <w:r w:rsidRPr="00321EB6">
          <w:rPr>
            <w:noProof/>
            <w:webHidden/>
            <w:sz w:val="24"/>
          </w:rPr>
          <w:t>62</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10" w:history="1">
        <w:r w:rsidRPr="00321EB6">
          <w:rPr>
            <w:rStyle w:val="a7"/>
            <w:noProof/>
            <w:sz w:val="24"/>
          </w:rPr>
          <w:t>2.6.1</w:t>
        </w:r>
        <w:r w:rsidRPr="00321EB6">
          <w:rPr>
            <w:rFonts w:asciiTheme="minorHAnsi" w:eastAsiaTheme="minorEastAsia" w:hAnsiTheme="minorHAnsi" w:cstheme="minorBidi"/>
            <w:b w:val="0"/>
            <w:i w:val="0"/>
            <w:iCs w:val="0"/>
            <w:noProof/>
            <w:sz w:val="24"/>
          </w:rPr>
          <w:tab/>
        </w:r>
        <w:r w:rsidRPr="00321EB6">
          <w:rPr>
            <w:rStyle w:val="a7"/>
            <w:noProof/>
            <w:sz w:val="24"/>
          </w:rPr>
          <w:t>Настройка назначений графиков</w:t>
        </w:r>
        <w:r w:rsidRPr="00321EB6">
          <w:rPr>
            <w:noProof/>
            <w:webHidden/>
            <w:sz w:val="24"/>
          </w:rPr>
          <w:tab/>
        </w:r>
        <w:r w:rsidRPr="00321EB6">
          <w:rPr>
            <w:noProof/>
            <w:webHidden/>
            <w:sz w:val="24"/>
          </w:rPr>
          <w:fldChar w:fldCharType="begin"/>
        </w:r>
        <w:r w:rsidRPr="00321EB6">
          <w:rPr>
            <w:noProof/>
            <w:webHidden/>
            <w:sz w:val="24"/>
          </w:rPr>
          <w:instrText xml:space="preserve"> PAGEREF _Toc30712210 \h </w:instrText>
        </w:r>
        <w:r w:rsidRPr="00321EB6">
          <w:rPr>
            <w:noProof/>
            <w:webHidden/>
            <w:sz w:val="24"/>
          </w:rPr>
        </w:r>
        <w:r w:rsidRPr="00321EB6">
          <w:rPr>
            <w:noProof/>
            <w:webHidden/>
            <w:sz w:val="24"/>
          </w:rPr>
          <w:fldChar w:fldCharType="separate"/>
        </w:r>
        <w:r w:rsidRPr="00321EB6">
          <w:rPr>
            <w:noProof/>
            <w:webHidden/>
            <w:sz w:val="24"/>
          </w:rPr>
          <w:t>63</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11" w:history="1">
        <w:r w:rsidRPr="00321EB6">
          <w:rPr>
            <w:rStyle w:val="a7"/>
            <w:noProof/>
            <w:sz w:val="24"/>
          </w:rPr>
          <w:t>2.6.2</w:t>
        </w:r>
        <w:r w:rsidRPr="00321EB6">
          <w:rPr>
            <w:rFonts w:asciiTheme="minorHAnsi" w:eastAsiaTheme="minorEastAsia" w:hAnsiTheme="minorHAnsi" w:cstheme="minorBidi"/>
            <w:b w:val="0"/>
            <w:i w:val="0"/>
            <w:iCs w:val="0"/>
            <w:noProof/>
            <w:sz w:val="24"/>
          </w:rPr>
          <w:tab/>
        </w:r>
        <w:r w:rsidRPr="00321EB6">
          <w:rPr>
            <w:rStyle w:val="a7"/>
            <w:noProof/>
            <w:sz w:val="24"/>
          </w:rPr>
          <w:t>Настройка типов интервалов графиков</w:t>
        </w:r>
        <w:r w:rsidRPr="00321EB6">
          <w:rPr>
            <w:noProof/>
            <w:webHidden/>
            <w:sz w:val="24"/>
          </w:rPr>
          <w:tab/>
        </w:r>
        <w:r w:rsidRPr="00321EB6">
          <w:rPr>
            <w:noProof/>
            <w:webHidden/>
            <w:sz w:val="24"/>
          </w:rPr>
          <w:fldChar w:fldCharType="begin"/>
        </w:r>
        <w:r w:rsidRPr="00321EB6">
          <w:rPr>
            <w:noProof/>
            <w:webHidden/>
            <w:sz w:val="24"/>
          </w:rPr>
          <w:instrText xml:space="preserve"> PAGEREF _Toc30712211 \h </w:instrText>
        </w:r>
        <w:r w:rsidRPr="00321EB6">
          <w:rPr>
            <w:noProof/>
            <w:webHidden/>
            <w:sz w:val="24"/>
          </w:rPr>
        </w:r>
        <w:r w:rsidRPr="00321EB6">
          <w:rPr>
            <w:noProof/>
            <w:webHidden/>
            <w:sz w:val="24"/>
          </w:rPr>
          <w:fldChar w:fldCharType="separate"/>
        </w:r>
        <w:r w:rsidRPr="00321EB6">
          <w:rPr>
            <w:noProof/>
            <w:webHidden/>
            <w:sz w:val="24"/>
          </w:rPr>
          <w:t>64</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12" w:history="1">
        <w:r w:rsidRPr="00321EB6">
          <w:rPr>
            <w:rStyle w:val="a7"/>
            <w:noProof/>
            <w:sz w:val="24"/>
          </w:rPr>
          <w:t>2.6.3</w:t>
        </w:r>
        <w:r w:rsidRPr="00321EB6">
          <w:rPr>
            <w:rFonts w:asciiTheme="minorHAnsi" w:eastAsiaTheme="minorEastAsia" w:hAnsiTheme="minorHAnsi" w:cstheme="minorBidi"/>
            <w:b w:val="0"/>
            <w:i w:val="0"/>
            <w:iCs w:val="0"/>
            <w:noProof/>
            <w:sz w:val="24"/>
          </w:rPr>
          <w:tab/>
        </w:r>
        <w:r w:rsidRPr="00321EB6">
          <w:rPr>
            <w:rStyle w:val="a7"/>
            <w:noProof/>
            <w:sz w:val="24"/>
          </w:rPr>
          <w:t>Настройка системных опций</w:t>
        </w:r>
        <w:r w:rsidRPr="00321EB6">
          <w:rPr>
            <w:noProof/>
            <w:webHidden/>
            <w:sz w:val="24"/>
          </w:rPr>
          <w:tab/>
        </w:r>
        <w:r w:rsidRPr="00321EB6">
          <w:rPr>
            <w:noProof/>
            <w:webHidden/>
            <w:sz w:val="24"/>
          </w:rPr>
          <w:fldChar w:fldCharType="begin"/>
        </w:r>
        <w:r w:rsidRPr="00321EB6">
          <w:rPr>
            <w:noProof/>
            <w:webHidden/>
            <w:sz w:val="24"/>
          </w:rPr>
          <w:instrText xml:space="preserve"> PAGEREF _Toc30712212 \h </w:instrText>
        </w:r>
        <w:r w:rsidRPr="00321EB6">
          <w:rPr>
            <w:noProof/>
            <w:webHidden/>
            <w:sz w:val="24"/>
          </w:rPr>
        </w:r>
        <w:r w:rsidRPr="00321EB6">
          <w:rPr>
            <w:noProof/>
            <w:webHidden/>
            <w:sz w:val="24"/>
          </w:rPr>
          <w:fldChar w:fldCharType="separate"/>
        </w:r>
        <w:r w:rsidRPr="00321EB6">
          <w:rPr>
            <w:noProof/>
            <w:webHidden/>
            <w:sz w:val="24"/>
          </w:rPr>
          <w:t>65</w:t>
        </w:r>
        <w:r w:rsidRPr="00321EB6">
          <w:rPr>
            <w:noProof/>
            <w:webHidden/>
            <w:sz w:val="24"/>
          </w:rPr>
          <w:fldChar w:fldCharType="end"/>
        </w:r>
      </w:hyperlink>
    </w:p>
    <w:p w:rsidR="00BF0E62" w:rsidRPr="00321EB6" w:rsidRDefault="00BF0E62">
      <w:pPr>
        <w:pStyle w:val="32"/>
        <w:rPr>
          <w:rFonts w:asciiTheme="minorHAnsi" w:eastAsiaTheme="minorEastAsia" w:hAnsiTheme="minorHAnsi" w:cstheme="minorBidi"/>
          <w:b w:val="0"/>
          <w:i w:val="0"/>
          <w:iCs w:val="0"/>
          <w:noProof/>
          <w:sz w:val="24"/>
        </w:rPr>
      </w:pPr>
      <w:hyperlink w:anchor="_Toc30712213" w:history="1">
        <w:r w:rsidRPr="00321EB6">
          <w:rPr>
            <w:rStyle w:val="a7"/>
            <w:noProof/>
            <w:sz w:val="24"/>
          </w:rPr>
          <w:t>2.6.4</w:t>
        </w:r>
        <w:r w:rsidRPr="00321EB6">
          <w:rPr>
            <w:rFonts w:asciiTheme="minorHAnsi" w:eastAsiaTheme="minorEastAsia" w:hAnsiTheme="minorHAnsi" w:cstheme="minorBidi"/>
            <w:b w:val="0"/>
            <w:i w:val="0"/>
            <w:iCs w:val="0"/>
            <w:noProof/>
            <w:sz w:val="24"/>
          </w:rPr>
          <w:tab/>
        </w:r>
        <w:r w:rsidRPr="00321EB6">
          <w:rPr>
            <w:rStyle w:val="a7"/>
            <w:noProof/>
            <w:sz w:val="24"/>
          </w:rPr>
          <w:t xml:space="preserve">Пользовательская процедура «RECORD_FROM_WAIT_LIST» для записи пациентов из очереди в расписание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Pr="00321EB6">
          <w:rPr>
            <w:noProof/>
            <w:webHidden/>
            <w:sz w:val="24"/>
          </w:rPr>
          <w:fldChar w:fldCharType="begin"/>
        </w:r>
        <w:r w:rsidRPr="00321EB6">
          <w:rPr>
            <w:noProof/>
            <w:webHidden/>
            <w:sz w:val="24"/>
          </w:rPr>
          <w:instrText xml:space="preserve"> PAGEREF _Toc30712213 \h </w:instrText>
        </w:r>
        <w:r w:rsidRPr="00321EB6">
          <w:rPr>
            <w:noProof/>
            <w:webHidden/>
            <w:sz w:val="24"/>
          </w:rPr>
        </w:r>
        <w:r w:rsidRPr="00321EB6">
          <w:rPr>
            <w:noProof/>
            <w:webHidden/>
            <w:sz w:val="24"/>
          </w:rPr>
          <w:fldChar w:fldCharType="separate"/>
        </w:r>
        <w:r w:rsidRPr="00321EB6">
          <w:rPr>
            <w:noProof/>
            <w:webHidden/>
            <w:sz w:val="24"/>
          </w:rPr>
          <w:t>67</w:t>
        </w:r>
        <w:r w:rsidRPr="00321EB6">
          <w:rPr>
            <w:noProof/>
            <w:webHidden/>
            <w:sz w:val="24"/>
          </w:rPr>
          <w:fldChar w:fldCharType="end"/>
        </w:r>
      </w:hyperlink>
    </w:p>
    <w:p w:rsidR="00BF0E62" w:rsidRDefault="00BF0E62">
      <w:pPr>
        <w:pStyle w:val="32"/>
        <w:rPr>
          <w:rFonts w:asciiTheme="minorHAnsi" w:eastAsiaTheme="minorEastAsia" w:hAnsiTheme="minorHAnsi" w:cstheme="minorBidi"/>
          <w:b w:val="0"/>
          <w:i w:val="0"/>
          <w:iCs w:val="0"/>
          <w:noProof/>
          <w:sz w:val="22"/>
          <w:szCs w:val="22"/>
        </w:rPr>
      </w:pPr>
      <w:hyperlink w:anchor="_Toc30712214" w:history="1">
        <w:r w:rsidRPr="00321EB6">
          <w:rPr>
            <w:rStyle w:val="a7"/>
            <w:noProof/>
            <w:sz w:val="24"/>
          </w:rPr>
          <w:t>2.6.5</w:t>
        </w:r>
        <w:r w:rsidRPr="00321EB6">
          <w:rPr>
            <w:rFonts w:asciiTheme="minorHAnsi" w:eastAsiaTheme="minorEastAsia" w:hAnsiTheme="minorHAnsi" w:cstheme="minorBidi"/>
            <w:b w:val="0"/>
            <w:i w:val="0"/>
            <w:iCs w:val="0"/>
            <w:noProof/>
            <w:sz w:val="24"/>
          </w:rPr>
          <w:tab/>
        </w:r>
        <w:r w:rsidRPr="00321EB6">
          <w:rPr>
            <w:rStyle w:val="a7"/>
            <w:noProof/>
            <w:sz w:val="24"/>
          </w:rPr>
          <w:t xml:space="preserve">Пользовательское задание для записи пациентов из очереди в расписание </w:t>
        </w:r>
        <w:r w:rsidR="00321EB6" w:rsidRPr="00321EB6">
          <w:rPr>
            <w:rStyle w:val="a7"/>
            <w:noProof/>
            <w:sz w:val="24"/>
          </w:rPr>
          <w:t>Е</w:t>
        </w:r>
        <w:r w:rsidRPr="00321EB6">
          <w:rPr>
            <w:rStyle w:val="a7"/>
            <w:noProof/>
            <w:sz w:val="24"/>
          </w:rPr>
          <w:t>МИ</w:t>
        </w:r>
        <w:r w:rsidR="00321EB6" w:rsidRPr="00321EB6">
          <w:rPr>
            <w:rStyle w:val="a7"/>
            <w:noProof/>
            <w:sz w:val="24"/>
          </w:rPr>
          <w:t>А</w:t>
        </w:r>
        <w:r w:rsidRPr="00321EB6">
          <w:rPr>
            <w:rStyle w:val="a7"/>
            <w:noProof/>
            <w:sz w:val="24"/>
          </w:rPr>
          <w:t>С</w:t>
        </w:r>
        <w:r w:rsidRPr="00321EB6">
          <w:rPr>
            <w:noProof/>
            <w:webHidden/>
            <w:sz w:val="24"/>
          </w:rPr>
          <w:tab/>
        </w:r>
        <w:r w:rsidRPr="00321EB6">
          <w:rPr>
            <w:noProof/>
            <w:webHidden/>
            <w:sz w:val="24"/>
          </w:rPr>
          <w:fldChar w:fldCharType="begin"/>
        </w:r>
        <w:r w:rsidRPr="00321EB6">
          <w:rPr>
            <w:noProof/>
            <w:webHidden/>
            <w:sz w:val="24"/>
          </w:rPr>
          <w:instrText xml:space="preserve"> PAGEREF _Toc30712214 \h </w:instrText>
        </w:r>
        <w:r w:rsidRPr="00321EB6">
          <w:rPr>
            <w:noProof/>
            <w:webHidden/>
            <w:sz w:val="24"/>
          </w:rPr>
        </w:r>
        <w:r w:rsidRPr="00321EB6">
          <w:rPr>
            <w:noProof/>
            <w:webHidden/>
            <w:sz w:val="24"/>
          </w:rPr>
          <w:fldChar w:fldCharType="separate"/>
        </w:r>
        <w:r w:rsidRPr="00321EB6">
          <w:rPr>
            <w:noProof/>
            <w:webHidden/>
            <w:sz w:val="24"/>
          </w:rPr>
          <w:t>68</w:t>
        </w:r>
        <w:r w:rsidRPr="00321EB6">
          <w:rPr>
            <w:noProof/>
            <w:webHidden/>
            <w:sz w:val="24"/>
          </w:rPr>
          <w:fldChar w:fldCharType="end"/>
        </w:r>
      </w:hyperlink>
    </w:p>
    <w:p w:rsidR="00FD226A" w:rsidRDefault="00C801E3" w:rsidP="000608D1">
      <w:pPr>
        <w:pStyle w:val="25"/>
        <w:rPr>
          <w:lang w:val="en-US"/>
        </w:rPr>
      </w:pPr>
      <w:r>
        <w:fldChar w:fldCharType="end"/>
      </w:r>
    </w:p>
    <w:p w:rsidR="00FD226A" w:rsidRPr="00FD226A" w:rsidRDefault="00FD226A" w:rsidP="00FD226A">
      <w:pPr>
        <w:rPr>
          <w:lang w:val="en-US"/>
        </w:rPr>
      </w:pPr>
    </w:p>
    <w:p w:rsidR="00FD226A" w:rsidRPr="00FD226A" w:rsidRDefault="00FD226A" w:rsidP="00FD226A">
      <w:pPr>
        <w:rPr>
          <w:lang w:val="en-US"/>
        </w:rPr>
      </w:pPr>
    </w:p>
    <w:p w:rsidR="00B004CC" w:rsidRDefault="00B004CC" w:rsidP="00B004CC">
      <w:pPr>
        <w:pStyle w:val="14"/>
        <w:numPr>
          <w:ilvl w:val="0"/>
          <w:numId w:val="0"/>
        </w:numPr>
        <w:ind w:left="720"/>
      </w:pPr>
      <w:bookmarkStart w:id="0" w:name="_Toc30712177"/>
      <w:r>
        <w:lastRenderedPageBreak/>
        <w:t>Перечень терминов и сокращений</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7206"/>
      </w:tblGrid>
      <w:tr w:rsidR="000E435B" w:rsidTr="007C1C2E">
        <w:tc>
          <w:tcPr>
            <w:tcW w:w="1466" w:type="pct"/>
            <w:shd w:val="clear" w:color="auto" w:fill="auto"/>
          </w:tcPr>
          <w:p w:rsidR="00B004CC" w:rsidRDefault="00B004CC" w:rsidP="000E435B">
            <w:pPr>
              <w:pStyle w:val="phtablecolcaption"/>
            </w:pPr>
            <w:r>
              <w:t>Термин, сокращение</w:t>
            </w:r>
          </w:p>
        </w:tc>
        <w:tc>
          <w:tcPr>
            <w:tcW w:w="3534" w:type="pct"/>
            <w:shd w:val="clear" w:color="auto" w:fill="auto"/>
          </w:tcPr>
          <w:p w:rsidR="00B004CC" w:rsidRDefault="00B004CC" w:rsidP="000E435B">
            <w:pPr>
              <w:pStyle w:val="phtablecolcaption"/>
            </w:pPr>
            <w:r>
              <w:t>Определение</w:t>
            </w:r>
          </w:p>
        </w:tc>
      </w:tr>
      <w:tr w:rsidR="007945BF" w:rsidTr="007C1C2E">
        <w:tc>
          <w:tcPr>
            <w:tcW w:w="1466" w:type="pct"/>
            <w:shd w:val="clear" w:color="auto" w:fill="auto"/>
          </w:tcPr>
          <w:p w:rsidR="007945BF" w:rsidRPr="00552DBB" w:rsidRDefault="007945BF" w:rsidP="00330496">
            <w:pPr>
              <w:pStyle w:val="phtablecellleft"/>
            </w:pPr>
            <w:r>
              <w:t>ID</w:t>
            </w:r>
          </w:p>
        </w:tc>
        <w:tc>
          <w:tcPr>
            <w:tcW w:w="3534" w:type="pct"/>
            <w:shd w:val="clear" w:color="auto" w:fill="auto"/>
          </w:tcPr>
          <w:p w:rsidR="007945BF" w:rsidRDefault="007945BF" w:rsidP="00330496">
            <w:pPr>
              <w:pStyle w:val="phtablecellleft"/>
            </w:pPr>
            <w:r>
              <w:t>Уникальный признак объекта, позволяющий отличать его от других объектов</w:t>
            </w:r>
          </w:p>
        </w:tc>
      </w:tr>
      <w:tr w:rsidR="007945BF" w:rsidTr="007C1C2E">
        <w:tc>
          <w:tcPr>
            <w:tcW w:w="1466" w:type="pct"/>
            <w:shd w:val="clear" w:color="auto" w:fill="auto"/>
          </w:tcPr>
          <w:p w:rsidR="007945BF" w:rsidRPr="00552DBB" w:rsidRDefault="007945BF" w:rsidP="00330496">
            <w:pPr>
              <w:pStyle w:val="phtablecellleft"/>
            </w:pPr>
            <w:r>
              <w:t>SQL</w:t>
            </w:r>
          </w:p>
        </w:tc>
        <w:tc>
          <w:tcPr>
            <w:tcW w:w="3534" w:type="pct"/>
            <w:shd w:val="clear" w:color="auto" w:fill="auto"/>
          </w:tcPr>
          <w:p w:rsidR="007945BF" w:rsidRDefault="007945BF" w:rsidP="00330496">
            <w:pPr>
              <w:pStyle w:val="phtablecellleft"/>
            </w:pPr>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(язык структурированных запросов) - язык программирования, предназначенный для управления данными в системах управления реляционными базами данных</w:t>
            </w:r>
          </w:p>
        </w:tc>
      </w:tr>
      <w:tr w:rsidR="00552DBB" w:rsidTr="007C1C2E">
        <w:tc>
          <w:tcPr>
            <w:tcW w:w="1466" w:type="pct"/>
            <w:shd w:val="clear" w:color="auto" w:fill="auto"/>
          </w:tcPr>
          <w:p w:rsidR="00552DBB" w:rsidRPr="00330496" w:rsidRDefault="00552DBB" w:rsidP="00330496">
            <w:pPr>
              <w:pStyle w:val="phtablecellleft"/>
            </w:pPr>
            <w:proofErr w:type="spellStart"/>
            <w:r w:rsidRPr="00552DBB">
              <w:t>reCAPTCHA</w:t>
            </w:r>
            <w:proofErr w:type="spellEnd"/>
          </w:p>
        </w:tc>
        <w:tc>
          <w:tcPr>
            <w:tcW w:w="3534" w:type="pct"/>
            <w:shd w:val="clear" w:color="auto" w:fill="auto"/>
          </w:tcPr>
          <w:p w:rsidR="00552DBB" w:rsidRPr="00552DBB" w:rsidRDefault="00552DBB" w:rsidP="00330496">
            <w:pPr>
              <w:pStyle w:val="phtablecellleft"/>
            </w:pPr>
            <w:r>
              <w:t xml:space="preserve">Система для защиты </w:t>
            </w:r>
            <w:r>
              <w:rPr>
                <w:lang w:val="en-US"/>
              </w:rPr>
              <w:t>web</w:t>
            </w:r>
            <w:r w:rsidRPr="006146D6">
              <w:t>-</w:t>
            </w:r>
            <w:r>
              <w:t xml:space="preserve">сайтов </w:t>
            </w:r>
            <w:r w:rsidRPr="00552DBB">
              <w:t>от интернет-ботов и одновременной помощи в оцифровке текстов книг</w:t>
            </w:r>
          </w:p>
        </w:tc>
      </w:tr>
      <w:tr w:rsidR="008B0311" w:rsidTr="007C1C2E">
        <w:tc>
          <w:tcPr>
            <w:tcW w:w="1466" w:type="pct"/>
            <w:shd w:val="clear" w:color="auto" w:fill="auto"/>
          </w:tcPr>
          <w:p w:rsidR="008B0311" w:rsidRPr="00330496" w:rsidRDefault="00266512" w:rsidP="00330496">
            <w:pPr>
              <w:pStyle w:val="phtablecellleft"/>
            </w:pPr>
            <w:r w:rsidRPr="00330496">
              <w:t>БД</w:t>
            </w:r>
          </w:p>
        </w:tc>
        <w:tc>
          <w:tcPr>
            <w:tcW w:w="3534" w:type="pct"/>
            <w:shd w:val="clear" w:color="auto" w:fill="auto"/>
          </w:tcPr>
          <w:p w:rsidR="008B0311" w:rsidRPr="00330496" w:rsidRDefault="00266512" w:rsidP="00330496">
            <w:pPr>
              <w:pStyle w:val="phtablecellleft"/>
            </w:pPr>
            <w:r w:rsidRPr="00330496">
              <w:t>База данных</w:t>
            </w:r>
          </w:p>
        </w:tc>
      </w:tr>
      <w:tr w:rsidR="00266512" w:rsidTr="007C1C2E">
        <w:tc>
          <w:tcPr>
            <w:tcW w:w="1466" w:type="pct"/>
            <w:shd w:val="clear" w:color="auto" w:fill="auto"/>
          </w:tcPr>
          <w:p w:rsidR="00266512" w:rsidRPr="00330496" w:rsidRDefault="00266512" w:rsidP="00330496">
            <w:pPr>
              <w:pStyle w:val="phtablecellleft"/>
            </w:pPr>
            <w:r w:rsidRPr="00330496">
              <w:t>Е</w:t>
            </w:r>
            <w:r w:rsidR="002C5A15">
              <w:t>ЭР</w:t>
            </w:r>
            <w:r w:rsidRPr="00330496">
              <w:t>Р</w:t>
            </w:r>
          </w:p>
        </w:tc>
        <w:tc>
          <w:tcPr>
            <w:tcW w:w="3534" w:type="pct"/>
            <w:shd w:val="clear" w:color="auto" w:fill="auto"/>
          </w:tcPr>
          <w:p w:rsidR="00266512" w:rsidRPr="00330496" w:rsidRDefault="00266512" w:rsidP="002C5A15">
            <w:pPr>
              <w:pStyle w:val="phtablecellleft"/>
            </w:pPr>
            <w:r w:rsidRPr="00330496">
              <w:t xml:space="preserve">Единая </w:t>
            </w:r>
            <w:r w:rsidR="002C5A15">
              <w:t>электронная регистратура региона</w:t>
            </w:r>
          </w:p>
        </w:tc>
      </w:tr>
      <w:tr w:rsidR="00266512" w:rsidTr="007C1C2E">
        <w:tc>
          <w:tcPr>
            <w:tcW w:w="1466" w:type="pct"/>
            <w:shd w:val="clear" w:color="auto" w:fill="auto"/>
          </w:tcPr>
          <w:p w:rsidR="00266512" w:rsidRPr="00330496" w:rsidRDefault="00266512" w:rsidP="00330496">
            <w:pPr>
              <w:pStyle w:val="phtablecellleft"/>
            </w:pPr>
            <w:r w:rsidRPr="00330496">
              <w:t>ЕСИА</w:t>
            </w:r>
          </w:p>
        </w:tc>
        <w:tc>
          <w:tcPr>
            <w:tcW w:w="3534" w:type="pct"/>
            <w:shd w:val="clear" w:color="auto" w:fill="auto"/>
          </w:tcPr>
          <w:p w:rsidR="00266512" w:rsidRPr="00330496" w:rsidRDefault="00330496" w:rsidP="00330496">
            <w:pPr>
              <w:pStyle w:val="phtablecellleft"/>
            </w:pPr>
            <w:r w:rsidRPr="00330496">
              <w:t>Единая система идентификации и аутентификации</w:t>
            </w:r>
          </w:p>
        </w:tc>
      </w:tr>
      <w:tr w:rsidR="00266512" w:rsidTr="007C1C2E">
        <w:tc>
          <w:tcPr>
            <w:tcW w:w="1466" w:type="pct"/>
            <w:shd w:val="clear" w:color="auto" w:fill="auto"/>
          </w:tcPr>
          <w:p w:rsidR="00266512" w:rsidRPr="00330496" w:rsidRDefault="00266512" w:rsidP="00330496">
            <w:pPr>
              <w:pStyle w:val="phtablecellleft"/>
            </w:pPr>
            <w:proofErr w:type="spellStart"/>
            <w:r w:rsidRPr="00330496">
              <w:t>ЕСИАиА</w:t>
            </w:r>
            <w:proofErr w:type="spellEnd"/>
          </w:p>
        </w:tc>
        <w:tc>
          <w:tcPr>
            <w:tcW w:w="3534" w:type="pct"/>
            <w:shd w:val="clear" w:color="auto" w:fill="auto"/>
          </w:tcPr>
          <w:p w:rsidR="00266512" w:rsidRPr="00330496" w:rsidRDefault="00330496" w:rsidP="00330496">
            <w:pPr>
              <w:pStyle w:val="phtablecellleft"/>
            </w:pPr>
            <w:r w:rsidRPr="00330496">
              <w:t>Единая система идентификации, аутентификации и авторизации</w:t>
            </w:r>
          </w:p>
        </w:tc>
      </w:tr>
      <w:tr w:rsidR="006651FC" w:rsidTr="007C1C2E">
        <w:tc>
          <w:tcPr>
            <w:tcW w:w="1466" w:type="pct"/>
            <w:shd w:val="clear" w:color="auto" w:fill="auto"/>
          </w:tcPr>
          <w:p w:rsidR="006651FC" w:rsidRPr="00330496" w:rsidRDefault="006651FC" w:rsidP="00330496">
            <w:pPr>
              <w:pStyle w:val="phtablecellleft"/>
            </w:pPr>
            <w:r>
              <w:t>ЕМИАС</w:t>
            </w:r>
          </w:p>
        </w:tc>
        <w:tc>
          <w:tcPr>
            <w:tcW w:w="3534" w:type="pct"/>
            <w:shd w:val="clear" w:color="auto" w:fill="auto"/>
          </w:tcPr>
          <w:p w:rsidR="006651FC" w:rsidRPr="006651FC" w:rsidRDefault="006651FC" w:rsidP="006651FC">
            <w:pPr>
              <w:pStyle w:val="phnormal"/>
              <w:spacing w:line="240" w:lineRule="auto"/>
              <w:ind w:right="0" w:firstLine="0"/>
              <w:rPr>
                <w:rFonts w:cs="Arial"/>
                <w:bCs/>
                <w:sz w:val="20"/>
              </w:rPr>
            </w:pPr>
            <w:r w:rsidRPr="006651FC">
              <w:rPr>
                <w:rFonts w:cs="Arial"/>
                <w:bCs/>
                <w:sz w:val="20"/>
              </w:rPr>
              <w:t>Ядр</w:t>
            </w:r>
            <w:r>
              <w:rPr>
                <w:rFonts w:cs="Arial"/>
                <w:bCs/>
                <w:sz w:val="20"/>
              </w:rPr>
              <w:t>о</w:t>
            </w:r>
            <w:r w:rsidRPr="006651FC">
              <w:rPr>
                <w:rFonts w:cs="Arial"/>
                <w:bCs/>
                <w:sz w:val="20"/>
              </w:rPr>
              <w:t xml:space="preserve"> единой медицинской информационно-аналитической информационной системы (ЕМИАС)</w:t>
            </w:r>
            <w:r>
              <w:rPr>
                <w:rFonts w:cs="Arial"/>
                <w:bCs/>
                <w:sz w:val="20"/>
              </w:rPr>
              <w:t>, которое по результатам работ 2019 года</w:t>
            </w:r>
            <w:r w:rsidRPr="006651FC">
              <w:rPr>
                <w:rFonts w:cs="Arial"/>
                <w:bCs/>
                <w:sz w:val="20"/>
              </w:rPr>
              <w:t xml:space="preserve"> должно обеспечить:</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ведение единой региональной базы данных пациентов</w:t>
            </w:r>
            <w:r w:rsidRPr="006651FC" w:rsidDel="00AE17B2">
              <w:rPr>
                <w:bCs/>
                <w:sz w:val="20"/>
                <w:lang w:eastAsia="ru-RU"/>
              </w:rPr>
              <w:t>;</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формирование в электронном виде единого областного расписания работы врачей и диагностических кабинетов по подразделениям МО;</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возможность записи пациентов на прием как специалистами МО, так и пациентом самостоятельно через личный кабинет или информационный терминал;</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взаимодействие с федеральными сервисами ЕГИСЗ в целях оказания в электронном виде услуг:</w:t>
            </w:r>
          </w:p>
          <w:p w:rsidR="006651FC" w:rsidRPr="006651FC" w:rsidRDefault="006651FC" w:rsidP="006651FC">
            <w:pPr>
              <w:pStyle w:val="phlistitemized1"/>
              <w:numPr>
                <w:ilvl w:val="0"/>
                <w:numId w:val="60"/>
              </w:numPr>
              <w:spacing w:line="240" w:lineRule="auto"/>
              <w:ind w:left="0" w:right="0" w:firstLine="0"/>
              <w:rPr>
                <w:bCs/>
                <w:sz w:val="20"/>
                <w:lang w:eastAsia="ru-RU"/>
              </w:rPr>
            </w:pPr>
            <w:r w:rsidRPr="006651FC">
              <w:rPr>
                <w:bCs/>
                <w:sz w:val="20"/>
                <w:lang w:eastAsia="ru-RU"/>
              </w:rPr>
              <w:t>Запись на прием к врачу;</w:t>
            </w:r>
          </w:p>
          <w:p w:rsidR="006651FC" w:rsidRPr="006651FC" w:rsidRDefault="006651FC" w:rsidP="006651FC">
            <w:pPr>
              <w:pStyle w:val="phlistitemized1"/>
              <w:numPr>
                <w:ilvl w:val="0"/>
                <w:numId w:val="60"/>
              </w:numPr>
              <w:spacing w:line="240" w:lineRule="auto"/>
              <w:ind w:left="0" w:right="0" w:firstLine="0"/>
              <w:rPr>
                <w:bCs/>
                <w:sz w:val="20"/>
                <w:lang w:eastAsia="ru-RU"/>
              </w:rPr>
            </w:pPr>
            <w:r w:rsidRPr="006651FC">
              <w:rPr>
                <w:bCs/>
                <w:sz w:val="20"/>
                <w:lang w:eastAsia="ru-RU"/>
              </w:rPr>
              <w:t>Вызов врача на дом;</w:t>
            </w:r>
          </w:p>
          <w:p w:rsidR="006651FC" w:rsidRPr="006651FC" w:rsidRDefault="006651FC" w:rsidP="006651FC">
            <w:pPr>
              <w:pStyle w:val="phlistitemized1"/>
              <w:numPr>
                <w:ilvl w:val="0"/>
                <w:numId w:val="60"/>
              </w:numPr>
              <w:spacing w:line="240" w:lineRule="auto"/>
              <w:ind w:left="0" w:right="0" w:firstLine="0"/>
              <w:rPr>
                <w:bCs/>
                <w:sz w:val="20"/>
                <w:lang w:eastAsia="ru-RU"/>
              </w:rPr>
            </w:pPr>
            <w:r w:rsidRPr="006651FC">
              <w:rPr>
                <w:bCs/>
                <w:sz w:val="20"/>
                <w:lang w:eastAsia="ru-RU"/>
              </w:rPr>
              <w:t>Запись для прохождения профилактических медицинских осмотров, диспансеризации.</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передачу в реальном времени результатов лабораторных исследований в ФГБУ ВЦМК из централизованных информационных ресурсов, посредством интеграции с информационной системой ФГБУ ВЦМК с применением единой системы кодификации показателей и единиц измерения;</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 xml:space="preserve"> автоматизация процессов деятельности лабораторной службы МО, обеспечение хранения результатов лабораторных исследований;</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 xml:space="preserve">взаимодействие </w:t>
            </w:r>
            <w:proofErr w:type="gramStart"/>
            <w:r w:rsidRPr="006651FC">
              <w:rPr>
                <w:bCs/>
                <w:sz w:val="20"/>
                <w:lang w:eastAsia="ru-RU"/>
              </w:rPr>
              <w:t>с  подсистемой</w:t>
            </w:r>
            <w:proofErr w:type="gramEnd"/>
            <w:r w:rsidRPr="006651FC">
              <w:rPr>
                <w:bCs/>
                <w:sz w:val="20"/>
                <w:lang w:eastAsia="ru-RU"/>
              </w:rPr>
              <w:t xml:space="preserve"> ИЭМК ЕГИСЗ в части передачи СЭМД;</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 xml:space="preserve">взаимодействие с федеральной подсистемой </w:t>
            </w:r>
            <w:proofErr w:type="gramStart"/>
            <w:r w:rsidRPr="006651FC">
              <w:rPr>
                <w:bCs/>
                <w:sz w:val="20"/>
                <w:lang w:eastAsia="ru-RU"/>
              </w:rPr>
              <w:t>ЕГИСЗ  «</w:t>
            </w:r>
            <w:proofErr w:type="gramEnd"/>
            <w:r w:rsidRPr="006651FC">
              <w:rPr>
                <w:bCs/>
                <w:sz w:val="20"/>
                <w:lang w:eastAsia="ru-RU"/>
              </w:rPr>
              <w:t>Реестр электронных медицинских документов»  (РЭМД);</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 xml:space="preserve">взаимодействие </w:t>
            </w:r>
            <w:proofErr w:type="gramStart"/>
            <w:r w:rsidRPr="006651FC">
              <w:rPr>
                <w:bCs/>
                <w:sz w:val="20"/>
                <w:lang w:eastAsia="ru-RU"/>
              </w:rPr>
              <w:t>с  ФГБУ</w:t>
            </w:r>
            <w:proofErr w:type="gramEnd"/>
            <w:r w:rsidRPr="006651FC">
              <w:rPr>
                <w:bCs/>
                <w:sz w:val="20"/>
                <w:lang w:eastAsia="ru-RU"/>
              </w:rPr>
              <w:t xml:space="preserve"> ФБ МСЭ Минтруда России  в части передачи направления на МСЭ по форме 088/у;</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 xml:space="preserve">планирование телемедицинских консультаций; </w:t>
            </w:r>
          </w:p>
          <w:p w:rsidR="006651FC" w:rsidRPr="006651FC" w:rsidRDefault="006651FC" w:rsidP="006651FC">
            <w:pPr>
              <w:pStyle w:val="phlistitemized1"/>
              <w:numPr>
                <w:ilvl w:val="0"/>
                <w:numId w:val="59"/>
              </w:numPr>
              <w:spacing w:line="240" w:lineRule="auto"/>
              <w:ind w:left="0" w:right="0" w:firstLine="0"/>
              <w:rPr>
                <w:bCs/>
                <w:sz w:val="20"/>
                <w:lang w:eastAsia="ru-RU"/>
              </w:rPr>
            </w:pPr>
            <w:r w:rsidRPr="006651FC">
              <w:rPr>
                <w:bCs/>
                <w:sz w:val="20"/>
                <w:lang w:eastAsia="ru-RU"/>
              </w:rPr>
              <w:t>мониторинг передачи СЭМД в подсистему ИЭМК ЕГИСЗ;</w:t>
            </w:r>
          </w:p>
          <w:p w:rsidR="006651FC" w:rsidRPr="00330496" w:rsidRDefault="006651FC" w:rsidP="006651FC">
            <w:pPr>
              <w:pStyle w:val="phtablecellleft"/>
              <w:spacing w:before="0" w:after="0"/>
            </w:pPr>
            <w:r w:rsidRPr="00AA3599">
              <w:t>мониторинг доступности услуг на ЕПГУ</w:t>
            </w:r>
          </w:p>
        </w:tc>
      </w:tr>
      <w:tr w:rsidR="00266512" w:rsidTr="007C1C2E">
        <w:tc>
          <w:tcPr>
            <w:tcW w:w="1466" w:type="pct"/>
            <w:shd w:val="clear" w:color="auto" w:fill="auto"/>
          </w:tcPr>
          <w:p w:rsidR="00266512" w:rsidRPr="00330496" w:rsidRDefault="00266512" w:rsidP="00330496">
            <w:pPr>
              <w:pStyle w:val="phtablecellleft"/>
            </w:pPr>
            <w:r w:rsidRPr="00330496">
              <w:t>ИС</w:t>
            </w:r>
          </w:p>
        </w:tc>
        <w:tc>
          <w:tcPr>
            <w:tcW w:w="3534" w:type="pct"/>
            <w:shd w:val="clear" w:color="auto" w:fill="auto"/>
          </w:tcPr>
          <w:p w:rsidR="00266512" w:rsidRPr="00330496" w:rsidRDefault="00266512" w:rsidP="006651FC">
            <w:pPr>
              <w:pStyle w:val="phtablecellleft"/>
              <w:spacing w:before="0" w:after="0"/>
            </w:pPr>
            <w:r w:rsidRPr="00330496">
              <w:t>Информационная система</w:t>
            </w:r>
          </w:p>
        </w:tc>
      </w:tr>
      <w:tr w:rsidR="00266512" w:rsidTr="007C1C2E">
        <w:tc>
          <w:tcPr>
            <w:tcW w:w="1466" w:type="pct"/>
            <w:shd w:val="clear" w:color="auto" w:fill="auto"/>
          </w:tcPr>
          <w:p w:rsidR="00266512" w:rsidRPr="00330496" w:rsidRDefault="00266512" w:rsidP="00330496">
            <w:pPr>
              <w:pStyle w:val="phtablecellleft"/>
            </w:pPr>
            <w:r w:rsidRPr="00330496">
              <w:t>ЛПУ</w:t>
            </w:r>
          </w:p>
        </w:tc>
        <w:tc>
          <w:tcPr>
            <w:tcW w:w="3534" w:type="pct"/>
            <w:shd w:val="clear" w:color="auto" w:fill="auto"/>
          </w:tcPr>
          <w:p w:rsidR="00266512" w:rsidRPr="00330496" w:rsidRDefault="00266512" w:rsidP="006651FC">
            <w:pPr>
              <w:pStyle w:val="phtablecellleft"/>
              <w:spacing w:before="0" w:after="0"/>
            </w:pPr>
            <w:r w:rsidRPr="00330496">
              <w:t>Лечебно-профилактические учреждения, медицинские центры и частные клиники</w:t>
            </w:r>
          </w:p>
        </w:tc>
      </w:tr>
      <w:tr w:rsidR="00266512" w:rsidTr="007C1C2E">
        <w:tc>
          <w:tcPr>
            <w:tcW w:w="1466" w:type="pct"/>
            <w:shd w:val="clear" w:color="auto" w:fill="auto"/>
          </w:tcPr>
          <w:p w:rsidR="00266512" w:rsidRPr="00330496" w:rsidRDefault="00266512" w:rsidP="00330496">
            <w:pPr>
              <w:pStyle w:val="phtablecellleft"/>
            </w:pPr>
            <w:r w:rsidRPr="00330496">
              <w:t>МО</w:t>
            </w:r>
          </w:p>
        </w:tc>
        <w:tc>
          <w:tcPr>
            <w:tcW w:w="3534" w:type="pct"/>
            <w:shd w:val="clear" w:color="auto" w:fill="auto"/>
          </w:tcPr>
          <w:p w:rsidR="00266512" w:rsidRPr="00330496" w:rsidRDefault="00266512" w:rsidP="00330496">
            <w:pPr>
              <w:pStyle w:val="phtablecellleft"/>
            </w:pPr>
            <w:r w:rsidRPr="00330496">
              <w:t>Медицинская организация</w:t>
            </w:r>
          </w:p>
        </w:tc>
      </w:tr>
      <w:tr w:rsidR="00266512" w:rsidTr="007C1C2E">
        <w:tc>
          <w:tcPr>
            <w:tcW w:w="1466" w:type="pct"/>
            <w:shd w:val="clear" w:color="auto" w:fill="auto"/>
          </w:tcPr>
          <w:p w:rsidR="00266512" w:rsidRPr="00330496" w:rsidRDefault="00266512" w:rsidP="00330496">
            <w:pPr>
              <w:pStyle w:val="phtablecellleft"/>
            </w:pPr>
            <w:r w:rsidRPr="00330496">
              <w:t>МУЗ</w:t>
            </w:r>
          </w:p>
        </w:tc>
        <w:tc>
          <w:tcPr>
            <w:tcW w:w="3534" w:type="pct"/>
            <w:shd w:val="clear" w:color="auto" w:fill="auto"/>
          </w:tcPr>
          <w:p w:rsidR="00266512" w:rsidRPr="00330496" w:rsidRDefault="00266512" w:rsidP="00330496">
            <w:pPr>
              <w:pStyle w:val="phtablecellleft"/>
            </w:pPr>
            <w:r w:rsidRPr="00330496">
              <w:t>Муниципальное учреждение здравоохранения</w:t>
            </w:r>
          </w:p>
        </w:tc>
      </w:tr>
      <w:tr w:rsidR="00266512" w:rsidTr="007C1C2E">
        <w:tc>
          <w:tcPr>
            <w:tcW w:w="1466" w:type="pct"/>
            <w:shd w:val="clear" w:color="auto" w:fill="auto"/>
          </w:tcPr>
          <w:p w:rsidR="00266512" w:rsidRPr="00330496" w:rsidRDefault="00266512" w:rsidP="00330496">
            <w:pPr>
              <w:pStyle w:val="phtablecellleft"/>
            </w:pPr>
            <w:r w:rsidRPr="00330496">
              <w:lastRenderedPageBreak/>
              <w:t>ОИВ</w:t>
            </w:r>
          </w:p>
        </w:tc>
        <w:tc>
          <w:tcPr>
            <w:tcW w:w="3534" w:type="pct"/>
            <w:shd w:val="clear" w:color="auto" w:fill="auto"/>
          </w:tcPr>
          <w:p w:rsidR="00266512" w:rsidRPr="00330496" w:rsidRDefault="00330496" w:rsidP="00330496">
            <w:pPr>
              <w:pStyle w:val="phtablecellleft"/>
            </w:pPr>
            <w:r w:rsidRPr="00330496">
              <w:t>Орган исполнительной власти</w:t>
            </w:r>
          </w:p>
        </w:tc>
      </w:tr>
      <w:tr w:rsidR="00266512" w:rsidTr="007C1C2E">
        <w:tc>
          <w:tcPr>
            <w:tcW w:w="1466" w:type="pct"/>
            <w:shd w:val="clear" w:color="auto" w:fill="auto"/>
          </w:tcPr>
          <w:p w:rsidR="00266512" w:rsidRPr="00330496" w:rsidRDefault="00266512" w:rsidP="00330496">
            <w:pPr>
              <w:pStyle w:val="phtablecellleft"/>
            </w:pPr>
            <w:r w:rsidRPr="00330496">
              <w:t>ОМС</w:t>
            </w:r>
          </w:p>
        </w:tc>
        <w:tc>
          <w:tcPr>
            <w:tcW w:w="3534" w:type="pct"/>
            <w:shd w:val="clear" w:color="auto" w:fill="auto"/>
          </w:tcPr>
          <w:p w:rsidR="00266512" w:rsidRPr="00330496" w:rsidRDefault="00266512" w:rsidP="00330496">
            <w:pPr>
              <w:pStyle w:val="phtablecellleft"/>
            </w:pPr>
            <w:r w:rsidRPr="00330496">
              <w:t>Обязательное медицинское страхование</w:t>
            </w:r>
          </w:p>
        </w:tc>
      </w:tr>
      <w:tr w:rsidR="00266512" w:rsidTr="007C1C2E">
        <w:tc>
          <w:tcPr>
            <w:tcW w:w="1466" w:type="pct"/>
            <w:shd w:val="clear" w:color="auto" w:fill="auto"/>
          </w:tcPr>
          <w:p w:rsidR="00266512" w:rsidRPr="00330496" w:rsidRDefault="00266512" w:rsidP="00330496">
            <w:pPr>
              <w:pStyle w:val="phtablecellleft"/>
            </w:pPr>
            <w:r w:rsidRPr="00330496">
              <w:t>ПК</w:t>
            </w:r>
          </w:p>
        </w:tc>
        <w:tc>
          <w:tcPr>
            <w:tcW w:w="3534" w:type="pct"/>
            <w:shd w:val="clear" w:color="auto" w:fill="auto"/>
          </w:tcPr>
          <w:p w:rsidR="00266512" w:rsidRPr="00330496" w:rsidRDefault="00266512" w:rsidP="00330496">
            <w:pPr>
              <w:pStyle w:val="phtablecellleft"/>
            </w:pPr>
            <w:r w:rsidRPr="00330496">
              <w:t>Персональный компьютер</w:t>
            </w:r>
          </w:p>
        </w:tc>
      </w:tr>
      <w:tr w:rsidR="008B0311" w:rsidTr="007C1C2E">
        <w:tc>
          <w:tcPr>
            <w:tcW w:w="1466" w:type="pct"/>
            <w:shd w:val="clear" w:color="auto" w:fill="auto"/>
          </w:tcPr>
          <w:p w:rsidR="008B0311" w:rsidRPr="00330496" w:rsidRDefault="00266512" w:rsidP="00330496">
            <w:pPr>
              <w:pStyle w:val="phtablecellleft"/>
            </w:pPr>
            <w:r w:rsidRPr="00330496">
              <w:t>СНИЛС</w:t>
            </w:r>
          </w:p>
        </w:tc>
        <w:tc>
          <w:tcPr>
            <w:tcW w:w="3534" w:type="pct"/>
            <w:shd w:val="clear" w:color="auto" w:fill="auto"/>
          </w:tcPr>
          <w:p w:rsidR="008B0311" w:rsidRPr="00330496" w:rsidRDefault="00266512" w:rsidP="00330496">
            <w:pPr>
              <w:pStyle w:val="phtablecellleft"/>
            </w:pPr>
            <w:r w:rsidRPr="00330496">
              <w:t>Страховой номер индивидуального лицевого счета</w:t>
            </w:r>
          </w:p>
        </w:tc>
      </w:tr>
      <w:tr w:rsidR="008B0311" w:rsidTr="007C1C2E">
        <w:tc>
          <w:tcPr>
            <w:tcW w:w="1466" w:type="pct"/>
            <w:shd w:val="clear" w:color="auto" w:fill="auto"/>
          </w:tcPr>
          <w:p w:rsidR="008B0311" w:rsidRPr="00330496" w:rsidRDefault="00266512" w:rsidP="00330496">
            <w:pPr>
              <w:pStyle w:val="phtablecellleft"/>
            </w:pPr>
            <w:r w:rsidRPr="00330496">
              <w:t>УЭК</w:t>
            </w:r>
          </w:p>
        </w:tc>
        <w:tc>
          <w:tcPr>
            <w:tcW w:w="3534" w:type="pct"/>
            <w:shd w:val="clear" w:color="auto" w:fill="auto"/>
          </w:tcPr>
          <w:p w:rsidR="008B0311" w:rsidRPr="00330496" w:rsidRDefault="00266512" w:rsidP="00330496">
            <w:pPr>
              <w:pStyle w:val="phtablecellleft"/>
            </w:pPr>
            <w:r w:rsidRPr="00330496">
              <w:t>Универсальная электронная карта</w:t>
            </w:r>
          </w:p>
        </w:tc>
      </w:tr>
      <w:tr w:rsidR="008B0311" w:rsidTr="007C1C2E">
        <w:tc>
          <w:tcPr>
            <w:tcW w:w="1466" w:type="pct"/>
            <w:shd w:val="clear" w:color="auto" w:fill="auto"/>
          </w:tcPr>
          <w:p w:rsidR="008B0311" w:rsidRPr="00330496" w:rsidRDefault="00266512" w:rsidP="00330496">
            <w:pPr>
              <w:pStyle w:val="phtablecellleft"/>
            </w:pPr>
            <w:r w:rsidRPr="00330496">
              <w:t>ФАП</w:t>
            </w:r>
          </w:p>
        </w:tc>
        <w:tc>
          <w:tcPr>
            <w:tcW w:w="3534" w:type="pct"/>
            <w:shd w:val="clear" w:color="auto" w:fill="auto"/>
          </w:tcPr>
          <w:p w:rsidR="008B0311" w:rsidRPr="00330496" w:rsidRDefault="00330496" w:rsidP="00330496">
            <w:pPr>
              <w:pStyle w:val="phtablecellleft"/>
            </w:pPr>
            <w:r w:rsidRPr="00330496">
              <w:t>Фельдшерско-акушерский пункт</w:t>
            </w:r>
          </w:p>
        </w:tc>
      </w:tr>
      <w:tr w:rsidR="008B0311" w:rsidTr="007C1C2E">
        <w:tc>
          <w:tcPr>
            <w:tcW w:w="1466" w:type="pct"/>
            <w:shd w:val="clear" w:color="auto" w:fill="auto"/>
          </w:tcPr>
          <w:p w:rsidR="008B0311" w:rsidRPr="00330496" w:rsidRDefault="00266512" w:rsidP="00330496">
            <w:pPr>
              <w:pStyle w:val="phtablecellleft"/>
            </w:pPr>
            <w:r w:rsidRPr="00330496">
              <w:t>ФИО</w:t>
            </w:r>
          </w:p>
        </w:tc>
        <w:tc>
          <w:tcPr>
            <w:tcW w:w="3534" w:type="pct"/>
            <w:shd w:val="clear" w:color="auto" w:fill="auto"/>
          </w:tcPr>
          <w:p w:rsidR="008B0311" w:rsidRPr="00330496" w:rsidRDefault="00266512" w:rsidP="00330496">
            <w:pPr>
              <w:pStyle w:val="phtablecellleft"/>
            </w:pPr>
            <w:r w:rsidRPr="00330496">
              <w:t>Фамилия, имя, отчество</w:t>
            </w:r>
          </w:p>
        </w:tc>
      </w:tr>
      <w:tr w:rsidR="00266512" w:rsidTr="007C1C2E">
        <w:tc>
          <w:tcPr>
            <w:tcW w:w="1466" w:type="pct"/>
            <w:shd w:val="clear" w:color="auto" w:fill="auto"/>
          </w:tcPr>
          <w:p w:rsidR="00266512" w:rsidRPr="00330496" w:rsidRDefault="00266512" w:rsidP="00330496">
            <w:pPr>
              <w:pStyle w:val="phtablecellleft"/>
            </w:pPr>
            <w:r w:rsidRPr="00330496">
              <w:t>Фронт-офис</w:t>
            </w:r>
          </w:p>
        </w:tc>
        <w:tc>
          <w:tcPr>
            <w:tcW w:w="3534" w:type="pct"/>
            <w:shd w:val="clear" w:color="auto" w:fill="auto"/>
          </w:tcPr>
          <w:p w:rsidR="00266512" w:rsidRPr="00330496" w:rsidRDefault="00266512" w:rsidP="00B75795">
            <w:pPr>
              <w:pStyle w:val="phtablecellleft"/>
            </w:pPr>
            <w:r w:rsidRPr="00330496">
              <w:t xml:space="preserve">Интерфейс пользователя для самостоятельной записи на прием к врачу через </w:t>
            </w:r>
            <w:r w:rsidR="00B75795">
              <w:t>ЕЭРР</w:t>
            </w:r>
          </w:p>
        </w:tc>
      </w:tr>
      <w:tr w:rsidR="008B0311" w:rsidTr="007C1C2E">
        <w:tc>
          <w:tcPr>
            <w:tcW w:w="1466" w:type="pct"/>
            <w:shd w:val="clear" w:color="auto" w:fill="auto"/>
          </w:tcPr>
          <w:p w:rsidR="008B0311" w:rsidRPr="00330496" w:rsidRDefault="00266512" w:rsidP="00330496">
            <w:pPr>
              <w:pStyle w:val="phtablecellleft"/>
            </w:pPr>
            <w:r w:rsidRPr="00330496">
              <w:t>ФЭР</w:t>
            </w:r>
          </w:p>
        </w:tc>
        <w:tc>
          <w:tcPr>
            <w:tcW w:w="3534" w:type="pct"/>
            <w:shd w:val="clear" w:color="auto" w:fill="auto"/>
          </w:tcPr>
          <w:p w:rsidR="008B0311" w:rsidRPr="00330496" w:rsidRDefault="00266512" w:rsidP="00330496">
            <w:pPr>
              <w:pStyle w:val="phtablecellleft"/>
            </w:pPr>
            <w:r w:rsidRPr="00330496">
              <w:t>Федеральная государственная информационная система «Федеральная электронная регистратора»</w:t>
            </w:r>
          </w:p>
        </w:tc>
      </w:tr>
    </w:tbl>
    <w:p w:rsidR="00330496" w:rsidRPr="005D68ED" w:rsidRDefault="00330496" w:rsidP="000608D1">
      <w:pPr>
        <w:rPr>
          <w:lang w:eastAsia="en-US"/>
        </w:rPr>
      </w:pPr>
    </w:p>
    <w:p w:rsidR="00330496" w:rsidRPr="00CE383F" w:rsidRDefault="00330496" w:rsidP="00095540">
      <w:pPr>
        <w:pStyle w:val="14"/>
        <w:numPr>
          <w:ilvl w:val="0"/>
          <w:numId w:val="7"/>
        </w:numPr>
      </w:pPr>
      <w:bookmarkStart w:id="1" w:name="_Настройки_системы"/>
      <w:bookmarkStart w:id="2" w:name="_Toc337719625"/>
      <w:bookmarkStart w:id="3" w:name="_Toc358131746"/>
      <w:bookmarkStart w:id="4" w:name="_Toc483387916"/>
      <w:bookmarkStart w:id="5" w:name="_Toc292562662"/>
      <w:bookmarkStart w:id="6" w:name="_Toc30712178"/>
      <w:bookmarkEnd w:id="1"/>
      <w:r w:rsidRPr="00CE383F">
        <w:lastRenderedPageBreak/>
        <w:t xml:space="preserve">Настройки в </w:t>
      </w:r>
      <w:r w:rsidR="00A15907">
        <w:t>Е</w:t>
      </w:r>
      <w:r w:rsidRPr="00CE383F">
        <w:t>МИ</w:t>
      </w:r>
      <w:r w:rsidR="00A15907">
        <w:t>А</w:t>
      </w:r>
      <w:r w:rsidRPr="00CE383F">
        <w:t>С</w:t>
      </w:r>
      <w:bookmarkEnd w:id="2"/>
      <w:bookmarkEnd w:id="3"/>
      <w:bookmarkEnd w:id="4"/>
      <w:bookmarkEnd w:id="6"/>
    </w:p>
    <w:p w:rsidR="00330496" w:rsidRDefault="00330496" w:rsidP="00095540">
      <w:pPr>
        <w:pStyle w:val="22"/>
        <w:numPr>
          <w:ilvl w:val="1"/>
          <w:numId w:val="7"/>
        </w:numPr>
      </w:pPr>
      <w:bookmarkStart w:id="7" w:name="_Toc337719626"/>
      <w:bookmarkStart w:id="8" w:name="_Настройка_конфигурационного_файла"/>
      <w:bookmarkStart w:id="9" w:name="_Toc483387925"/>
      <w:bookmarkStart w:id="10" w:name="_Toc30712179"/>
      <w:bookmarkEnd w:id="8"/>
      <w:r>
        <w:t>Настройка вывода уведомлений</w:t>
      </w:r>
      <w:r w:rsidRPr="002A70E9">
        <w:t xml:space="preserve"> при записи на прием</w:t>
      </w:r>
      <w:bookmarkEnd w:id="9"/>
      <w:bookmarkEnd w:id="10"/>
    </w:p>
    <w:p w:rsidR="00330496" w:rsidRDefault="00330496" w:rsidP="00330496">
      <w:pPr>
        <w:pStyle w:val="phnormal"/>
      </w:pPr>
      <w:r>
        <w:t>Для настройки вывода уведомлений при записи на любой ресурс ЛПУ, будь то кабинет, услуга или врач, выберите пункт главного меню «</w:t>
      </w:r>
      <w:r w:rsidRPr="00451CC3">
        <w:t>Настройки</w:t>
      </w:r>
      <w:r w:rsidR="00466B87">
        <w:t xml:space="preserve">/ </w:t>
      </w:r>
      <w:r w:rsidR="00740E89">
        <w:t xml:space="preserve">Настройки </w:t>
      </w:r>
      <w:r w:rsidR="007B4AFF">
        <w:t>ЕЭРР</w:t>
      </w:r>
      <w:bookmarkStart w:id="11" w:name="_GoBack"/>
      <w:bookmarkEnd w:id="11"/>
      <w:r w:rsidR="00466B87">
        <w:t xml:space="preserve">/ </w:t>
      </w:r>
      <w:r w:rsidRPr="00451CC3">
        <w:t xml:space="preserve">Настройки уведомлений для записи через </w:t>
      </w:r>
      <w:r w:rsidR="007B4AFF">
        <w:t>ЕЭРР</w:t>
      </w:r>
      <w:r>
        <w:t>» (</w:t>
      </w:r>
      <w:r>
        <w:fldChar w:fldCharType="begin"/>
      </w:r>
      <w:r>
        <w:instrText xml:space="preserve"> REF _Ref464819715 \h </w:instrText>
      </w:r>
      <w:r>
        <w:fldChar w:fldCharType="separate"/>
      </w:r>
      <w:r w:rsidR="00CF6D2D">
        <w:t>Рисунок </w:t>
      </w:r>
      <w:r w:rsidR="00CF6D2D">
        <w:rPr>
          <w:noProof/>
        </w:rPr>
        <w:t>10</w:t>
      </w:r>
      <w:r>
        <w:fldChar w:fldCharType="end"/>
      </w:r>
      <w:r>
        <w:t>).</w:t>
      </w:r>
    </w:p>
    <w:p w:rsidR="00330496" w:rsidRDefault="0081797A" w:rsidP="00330496">
      <w:pPr>
        <w:pStyle w:val="phfigure"/>
      </w:pPr>
      <w:r>
        <w:rPr>
          <w:noProof/>
        </w:rPr>
        <w:drawing>
          <wp:inline distT="0" distB="0" distL="0" distR="0" wp14:anchorId="50F7596A" wp14:editId="3C2E238E">
            <wp:extent cx="6469380" cy="1722120"/>
            <wp:effectExtent l="19050" t="19050" r="7620"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380" cy="17221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2" w:name="_Ref464819715"/>
      <w:r>
        <w:t>Рисунок </w:t>
      </w:r>
      <w:r w:rsidR="00AB4B56">
        <w:fldChar w:fldCharType="begin"/>
      </w:r>
      <w:r w:rsidR="00AB4B56">
        <w:instrText xml:space="preserve"> SEQ Рисунок \* ARABIC </w:instrText>
      </w:r>
      <w:r w:rsidR="00AB4B56">
        <w:fldChar w:fldCharType="separate"/>
      </w:r>
      <w:r w:rsidR="00CF6D2D">
        <w:rPr>
          <w:noProof/>
        </w:rPr>
        <w:t>10</w:t>
      </w:r>
      <w:r w:rsidR="00AB4B56">
        <w:rPr>
          <w:noProof/>
        </w:rPr>
        <w:fldChar w:fldCharType="end"/>
      </w:r>
      <w:bookmarkEnd w:id="12"/>
      <w:r w:rsidR="00330496">
        <w:t xml:space="preserve"> – Раздел «</w:t>
      </w:r>
      <w:r w:rsidR="00330496" w:rsidRPr="00451CC3">
        <w:t xml:space="preserve">Настройки уведомлений для записи через </w:t>
      </w:r>
      <w:r w:rsidR="007B4AFF">
        <w:t>ЕЭРР</w:t>
      </w:r>
      <w:r w:rsidR="00330496">
        <w:t>»</w:t>
      </w:r>
    </w:p>
    <w:p w:rsidR="00330496" w:rsidRDefault="00330496" w:rsidP="00330496">
      <w:pPr>
        <w:pStyle w:val="phnormal"/>
      </w:pPr>
      <w:r>
        <w:t>В гриде «</w:t>
      </w:r>
      <w:r w:rsidRPr="00451CC3">
        <w:t xml:space="preserve">Интеграция с </w:t>
      </w:r>
      <w:r w:rsidR="007B4AFF">
        <w:t>ЕЭРР</w:t>
      </w:r>
      <w:r w:rsidRPr="00451CC3">
        <w:t>: уведомления</w:t>
      </w:r>
      <w:r>
        <w:t>» добавьте уведомление с помощью пункта контекстного меню «</w:t>
      </w:r>
      <w:r w:rsidRPr="00564B91">
        <w:t>Добавить</w:t>
      </w:r>
      <w:r>
        <w:t>». В гриде «</w:t>
      </w:r>
      <w:r w:rsidRPr="00451CC3">
        <w:t xml:space="preserve">Интеграция с </w:t>
      </w:r>
      <w:r w:rsidR="007B4AFF">
        <w:t>ЕЭРР</w:t>
      </w:r>
      <w:r w:rsidRPr="00451CC3">
        <w:t>: уведомления: профили</w:t>
      </w:r>
      <w:r>
        <w:t>» для созданного уведомления добавьте профиль, для которого будет отображаться уведомление. Затем для выбранного профиля в гриде «</w:t>
      </w:r>
      <w:r w:rsidRPr="00451CC3">
        <w:t xml:space="preserve">Интеграция с </w:t>
      </w:r>
      <w:r w:rsidR="007B4AFF">
        <w:t>ЕЭРР</w:t>
      </w:r>
      <w:r w:rsidRPr="00451CC3">
        <w:t>: Профили услуг: ресурсы</w:t>
      </w:r>
      <w:r>
        <w:t xml:space="preserve">» добавьте ресурс, при выборе которого в </w:t>
      </w:r>
      <w:r w:rsidR="007B4AFF">
        <w:t>ЕЭРР</w:t>
      </w:r>
      <w:r>
        <w:t xml:space="preserve"> должно выводиться созданное уведомление.</w:t>
      </w:r>
    </w:p>
    <w:p w:rsidR="00330496" w:rsidRDefault="00330496" w:rsidP="00330496">
      <w:pPr>
        <w:pStyle w:val="phnormal"/>
      </w:pPr>
      <w:r w:rsidRPr="00437C62">
        <w:rPr>
          <w:b/>
        </w:rPr>
        <w:t>Примечание</w:t>
      </w:r>
      <w:r w:rsidR="00696129">
        <w:t xml:space="preserve"> – </w:t>
      </w:r>
      <w:r>
        <w:t xml:space="preserve">Необходимо добавлять только те ресурсы, которые относятся к выбранному профилю, иначе уведомление в </w:t>
      </w:r>
      <w:r w:rsidR="007B4AFF">
        <w:t>ЕЭРР</w:t>
      </w:r>
      <w:r>
        <w:t xml:space="preserve"> отображаться не будет.</w:t>
      </w:r>
    </w:p>
    <w:p w:rsidR="00330496" w:rsidRDefault="00330496" w:rsidP="00095540">
      <w:pPr>
        <w:pStyle w:val="22"/>
        <w:numPr>
          <w:ilvl w:val="1"/>
          <w:numId w:val="7"/>
        </w:numPr>
      </w:pPr>
      <w:bookmarkStart w:id="13" w:name="_Toc447005237"/>
      <w:bookmarkStart w:id="14" w:name="_Toc483387930"/>
      <w:bookmarkStart w:id="15" w:name="_Toc30712180"/>
      <w:r>
        <w:t>Период доступности записи в ЛПУ</w:t>
      </w:r>
      <w:bookmarkEnd w:id="13"/>
      <w:bookmarkEnd w:id="14"/>
      <w:bookmarkEnd w:id="15"/>
    </w:p>
    <w:p w:rsidR="00330496" w:rsidRPr="00D17F58" w:rsidRDefault="00330496" w:rsidP="00330496">
      <w:pPr>
        <w:pStyle w:val="phnormal"/>
      </w:pPr>
      <w:r w:rsidRPr="00D17F58">
        <w:t>В Системе есть в</w:t>
      </w:r>
      <w:r w:rsidRPr="0027555D">
        <w:t xml:space="preserve">озможность настройки периода доступности записи через </w:t>
      </w:r>
      <w:r w:rsidR="007B4AFF">
        <w:t>ЕЭРР</w:t>
      </w:r>
      <w:r w:rsidRPr="0027555D">
        <w:t xml:space="preserve"> для отделений и ресурсов (кабинетов, врачей, услуг)</w:t>
      </w:r>
      <w:r>
        <w:t xml:space="preserve"> </w:t>
      </w:r>
      <w:r w:rsidRPr="0027555D">
        <w:t>с учетом рабочих/календарных дней.</w:t>
      </w:r>
    </w:p>
    <w:p w:rsidR="00330496" w:rsidRPr="00D17F58" w:rsidRDefault="00330496" w:rsidP="00330496">
      <w:pPr>
        <w:pStyle w:val="phnormal"/>
      </w:pPr>
      <w:r w:rsidRPr="00D17F58">
        <w:t>Проверяется только действующий на сегодня график</w:t>
      </w:r>
      <w:r w:rsidR="00696129">
        <w:t xml:space="preserve"> – </w:t>
      </w:r>
      <w:r w:rsidRPr="00D17F58">
        <w:t>основной или замещение. Если график учитывает календарь ЛПУ, в качестве выходных дней учитываются выходные дни ЛПУ, иначе учитываются выходные графика.</w:t>
      </w:r>
    </w:p>
    <w:p w:rsidR="00330496" w:rsidRDefault="00330496" w:rsidP="00095540">
      <w:pPr>
        <w:pStyle w:val="30"/>
        <w:numPr>
          <w:ilvl w:val="2"/>
          <w:numId w:val="7"/>
        </w:numPr>
      </w:pPr>
      <w:bookmarkStart w:id="16" w:name="_Toc483387931"/>
      <w:bookmarkStart w:id="17" w:name="_Ref517690021"/>
      <w:bookmarkStart w:id="18" w:name="_Toc30712181"/>
      <w:r w:rsidRPr="00D17F58">
        <w:lastRenderedPageBreak/>
        <w:t>Ограничение периода доступности записи в подраз</w:t>
      </w:r>
      <w:r>
        <w:t>деление ЛПУ</w:t>
      </w:r>
      <w:bookmarkEnd w:id="16"/>
      <w:bookmarkEnd w:id="17"/>
      <w:bookmarkEnd w:id="18"/>
    </w:p>
    <w:p w:rsidR="00330496" w:rsidRDefault="00330496" w:rsidP="00330496">
      <w:pPr>
        <w:pStyle w:val="phnormal"/>
      </w:pPr>
      <w:r>
        <w:t>Для настройки ограничения</w:t>
      </w:r>
      <w:r w:rsidRPr="00094696">
        <w:t xml:space="preserve"> периода доступности записи в подразделение ЛПУ </w:t>
      </w:r>
      <w:r>
        <w:t xml:space="preserve">выберите пункт меню </w:t>
      </w:r>
      <w:r w:rsidRPr="00D17F58">
        <w:t>«</w:t>
      </w:r>
      <w:r w:rsidR="00FC2D3C" w:rsidRPr="00FC2D3C">
        <w:t xml:space="preserve">Настройки → Настройки </w:t>
      </w:r>
      <w:r w:rsidR="007B4AFF">
        <w:t>ЕЭРР</w:t>
      </w:r>
      <w:r w:rsidR="00FC2D3C" w:rsidRPr="00FC2D3C">
        <w:t xml:space="preserve">, концентратора → Настройки ЛПУ для </w:t>
      </w:r>
      <w:r w:rsidR="007B4AFF">
        <w:t>ЕЭРР</w:t>
      </w:r>
      <w:r w:rsidR="00FC2D3C" w:rsidRPr="00FC2D3C">
        <w:t>, концентратора</w:t>
      </w:r>
      <w:r w:rsidRPr="00D17F58">
        <w:t>»</w:t>
      </w:r>
      <w:r>
        <w:t>. В</w:t>
      </w:r>
      <w:r w:rsidRPr="00D17F58">
        <w:t xml:space="preserve"> </w:t>
      </w:r>
      <w:r>
        <w:t xml:space="preserve">гриде </w:t>
      </w:r>
      <w:r w:rsidRPr="00D17F58">
        <w:t>«</w:t>
      </w:r>
      <w:r>
        <w:t>Настройки</w:t>
      </w:r>
      <w:r w:rsidRPr="005A2CF6">
        <w:t xml:space="preserve"> подразделения</w:t>
      </w:r>
      <w:r>
        <w:t xml:space="preserve"> для </w:t>
      </w:r>
      <w:r w:rsidR="007B4AFF">
        <w:t>ЕЭРР</w:t>
      </w:r>
      <w:r w:rsidRPr="00D17F58">
        <w:t xml:space="preserve">» </w:t>
      </w:r>
      <w:r>
        <w:t>выберите пункт контекстного меню «</w:t>
      </w:r>
      <w:r w:rsidRPr="008B24D7">
        <w:t>Добавить»</w:t>
      </w:r>
      <w:r w:rsidR="00455D80">
        <w:t xml:space="preserve"> </w:t>
      </w:r>
      <w:r w:rsidRPr="008B24D7">
        <w:t>/«Редактировать</w:t>
      </w:r>
      <w:r>
        <w:t>»</w:t>
      </w:r>
      <w:r w:rsidR="00455D80">
        <w:t xml:space="preserve"> и</w:t>
      </w:r>
      <w:r>
        <w:t xml:space="preserve"> перейдите на вкладку</w:t>
      </w:r>
      <w:r w:rsidRPr="00D17F58">
        <w:t xml:space="preserve"> «</w:t>
      </w:r>
      <w:r w:rsidRPr="005A2CF6">
        <w:t>Настройка подразделения</w:t>
      </w:r>
      <w:r>
        <w:t>» (</w:t>
      </w:r>
      <w:r>
        <w:fldChar w:fldCharType="begin"/>
      </w:r>
      <w:r>
        <w:instrText xml:space="preserve"> REF _Ref465674959 \h </w:instrText>
      </w:r>
      <w:r>
        <w:fldChar w:fldCharType="separate"/>
      </w:r>
      <w:r w:rsidR="00CF6D2D">
        <w:t>Рисунок </w:t>
      </w:r>
      <w:r w:rsidR="00CF6D2D">
        <w:rPr>
          <w:noProof/>
        </w:rPr>
        <w:t>12</w:t>
      </w:r>
      <w:r>
        <w:fldChar w:fldCharType="end"/>
      </w:r>
      <w:r>
        <w:t>).</w:t>
      </w:r>
    </w:p>
    <w:p w:rsidR="00330496" w:rsidRDefault="0081797A" w:rsidP="00330496">
      <w:pPr>
        <w:pStyle w:val="phfigure"/>
      </w:pPr>
      <w:r w:rsidRPr="00F76D05">
        <w:rPr>
          <w:noProof/>
        </w:rPr>
        <w:lastRenderedPageBreak/>
        <w:drawing>
          <wp:inline distT="0" distB="0" distL="0" distR="0" wp14:anchorId="5116D594" wp14:editId="740C642E">
            <wp:extent cx="4846320" cy="7703820"/>
            <wp:effectExtent l="19050" t="1905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77038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9" w:name="_Ref465674959"/>
      <w:r>
        <w:t>Рисунок </w:t>
      </w:r>
      <w:r w:rsidR="00AB4B56">
        <w:fldChar w:fldCharType="begin"/>
      </w:r>
      <w:r w:rsidR="00AB4B56">
        <w:instrText xml:space="preserve"> SEQ Рисунок \* ARABIC </w:instrText>
      </w:r>
      <w:r w:rsidR="00AB4B56">
        <w:fldChar w:fldCharType="separate"/>
      </w:r>
      <w:r w:rsidR="00CF6D2D">
        <w:rPr>
          <w:noProof/>
        </w:rPr>
        <w:t>12</w:t>
      </w:r>
      <w:r w:rsidR="00AB4B56">
        <w:rPr>
          <w:noProof/>
        </w:rPr>
        <w:fldChar w:fldCharType="end"/>
      </w:r>
      <w:bookmarkEnd w:id="19"/>
      <w:r w:rsidR="00330496">
        <w:t xml:space="preserve"> – Окно «Интеграция с </w:t>
      </w:r>
      <w:r w:rsidR="007B4AFF">
        <w:t>ЕЭРР</w:t>
      </w:r>
      <w:r w:rsidR="00330496">
        <w:t>: н</w:t>
      </w:r>
      <w:r w:rsidR="00330496" w:rsidRPr="005A2CF6">
        <w:t>астройки ЛПУ</w:t>
      </w:r>
      <w:r w:rsidR="00330496">
        <w:t>:</w:t>
      </w:r>
      <w:r w:rsidR="00330496" w:rsidRPr="005A2CF6">
        <w:t xml:space="preserve"> </w:t>
      </w:r>
      <w:r w:rsidR="00330496">
        <w:t>редактирование»</w:t>
      </w:r>
    </w:p>
    <w:p w:rsidR="00330496" w:rsidRPr="00CE383F" w:rsidRDefault="00330496" w:rsidP="00330496">
      <w:pPr>
        <w:pStyle w:val="phnormal"/>
      </w:pPr>
      <w:r>
        <w:t>З</w:t>
      </w:r>
      <w:r w:rsidRPr="00CE383F">
        <w:t>аполнит</w:t>
      </w:r>
      <w:r>
        <w:t>е</w:t>
      </w:r>
      <w:r w:rsidRPr="00CE383F">
        <w:t xml:space="preserve"> необходимые поля и </w:t>
      </w:r>
      <w:r>
        <w:t>нажмите кнопку</w:t>
      </w:r>
      <w:r w:rsidRPr="00CE383F">
        <w:t xml:space="preserve"> «Ок».</w:t>
      </w:r>
    </w:p>
    <w:p w:rsidR="00330496" w:rsidRDefault="00330496" w:rsidP="00095540">
      <w:pPr>
        <w:pStyle w:val="30"/>
        <w:numPr>
          <w:ilvl w:val="2"/>
          <w:numId w:val="7"/>
        </w:numPr>
      </w:pPr>
      <w:bookmarkStart w:id="20" w:name="_Toc483387932"/>
      <w:bookmarkStart w:id="21" w:name="_Toc30712182"/>
      <w:r w:rsidRPr="00D17F58">
        <w:lastRenderedPageBreak/>
        <w:t>Ограничение периода дост</w:t>
      </w:r>
      <w:r>
        <w:t>упности записи в отделение ЛПУ</w:t>
      </w:r>
      <w:bookmarkEnd w:id="20"/>
      <w:bookmarkEnd w:id="21"/>
    </w:p>
    <w:p w:rsidR="001B7D29" w:rsidRDefault="001B7D29" w:rsidP="001B7D29">
      <w:pPr>
        <w:pStyle w:val="phnormal"/>
      </w:pPr>
      <w:r>
        <w:t>Для настройки ограничения периода доступности записи в отделение ЛПУ выберите пункт меню «</w:t>
      </w:r>
      <w:r w:rsidR="00FC2D3C" w:rsidRPr="00FC2D3C">
        <w:t xml:space="preserve">Настройки → Настройки </w:t>
      </w:r>
      <w:r w:rsidR="007B4AFF">
        <w:t>ЕЭРР</w:t>
      </w:r>
      <w:r w:rsidR="00FC2D3C" w:rsidRPr="00FC2D3C">
        <w:t xml:space="preserve">, концентратора → Настройки ЛПУ для </w:t>
      </w:r>
      <w:r w:rsidR="007B4AFF">
        <w:t>ЕЭРР</w:t>
      </w:r>
      <w:r w:rsidR="00FC2D3C" w:rsidRPr="00FC2D3C">
        <w:t>, концентратора</w:t>
      </w:r>
      <w:r>
        <w:t xml:space="preserve">». В части окна «Настройки подразделения для </w:t>
      </w:r>
      <w:r w:rsidR="007B4AFF">
        <w:t>ЕЭРР</w:t>
      </w:r>
      <w:r>
        <w:t>» выберите пункт контекстного меню «Добавить»</w:t>
      </w:r>
      <w:proofErr w:type="gramStart"/>
      <w:r>
        <w:t>/«</w:t>
      </w:r>
      <w:proofErr w:type="gramEnd"/>
      <w:r>
        <w:t>Редактировать».</w:t>
      </w:r>
    </w:p>
    <w:p w:rsidR="00330496" w:rsidRDefault="001B7D29" w:rsidP="00330496">
      <w:pPr>
        <w:pStyle w:val="phnormal"/>
      </w:pPr>
      <w:r>
        <w:t xml:space="preserve">Откроется окно «Интеграция с </w:t>
      </w:r>
      <w:r w:rsidR="007B4AFF">
        <w:t>ЕЭРР</w:t>
      </w:r>
      <w:r>
        <w:t>: настройка ЛПУ: добавление/редактирование» (</w:t>
      </w:r>
      <w:r>
        <w:fldChar w:fldCharType="begin"/>
      </w:r>
      <w:r>
        <w:instrText xml:space="preserve"> REF _Ref465674849 \h </w:instrText>
      </w:r>
      <w:r>
        <w:fldChar w:fldCharType="separate"/>
      </w:r>
      <w:r w:rsidR="00CF6D2D">
        <w:t>Рисунок </w:t>
      </w:r>
      <w:r w:rsidR="00CF6D2D">
        <w:rPr>
          <w:noProof/>
        </w:rPr>
        <w:t>13</w:t>
      </w:r>
      <w:r>
        <w:fldChar w:fldCharType="end"/>
      </w:r>
      <w:r>
        <w:t>).</w:t>
      </w:r>
    </w:p>
    <w:p w:rsidR="00330496" w:rsidRDefault="0081797A" w:rsidP="00330496">
      <w:pPr>
        <w:pStyle w:val="phfigure"/>
      </w:pPr>
      <w:r w:rsidRPr="00F76D05">
        <w:rPr>
          <w:noProof/>
        </w:rPr>
        <w:drawing>
          <wp:inline distT="0" distB="0" distL="0" distR="0" wp14:anchorId="1A6C3B9D" wp14:editId="4537B619">
            <wp:extent cx="4838700" cy="3535680"/>
            <wp:effectExtent l="19050" t="19050" r="0" b="762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35356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22" w:name="_Ref465674849"/>
      <w:r>
        <w:t>Рисунок </w:t>
      </w:r>
      <w:r w:rsidR="00AB4B56">
        <w:fldChar w:fldCharType="begin"/>
      </w:r>
      <w:r w:rsidR="00AB4B56">
        <w:instrText xml:space="preserve"> SEQ Рисунок \* ARABIC </w:instrText>
      </w:r>
      <w:r w:rsidR="00AB4B56">
        <w:fldChar w:fldCharType="separate"/>
      </w:r>
      <w:r w:rsidR="00CF6D2D">
        <w:rPr>
          <w:noProof/>
        </w:rPr>
        <w:t>13</w:t>
      </w:r>
      <w:r w:rsidR="00AB4B56">
        <w:rPr>
          <w:noProof/>
        </w:rPr>
        <w:fldChar w:fldCharType="end"/>
      </w:r>
      <w:bookmarkEnd w:id="22"/>
      <w:r w:rsidR="00696129">
        <w:t xml:space="preserve"> – </w:t>
      </w:r>
      <w:r w:rsidR="00330496">
        <w:t xml:space="preserve">Окно «Интеграция с </w:t>
      </w:r>
      <w:r w:rsidR="007B4AFF">
        <w:t>ЕЭРР</w:t>
      </w:r>
      <w:r w:rsidR="00330496">
        <w:t>: н</w:t>
      </w:r>
      <w:r w:rsidR="00330496" w:rsidRPr="005A2CF6">
        <w:t>астройки ЛПУ</w:t>
      </w:r>
      <w:r w:rsidR="00330496">
        <w:t>:</w:t>
      </w:r>
      <w:r w:rsidR="00330496" w:rsidRPr="005A2CF6">
        <w:t xml:space="preserve"> </w:t>
      </w:r>
      <w:r w:rsidR="00330496">
        <w:t>редактирование»</w:t>
      </w:r>
    </w:p>
    <w:p w:rsidR="001B7D29" w:rsidRDefault="001B7D29" w:rsidP="001B7D29">
      <w:pPr>
        <w:pStyle w:val="phnormal"/>
      </w:pPr>
      <w:r>
        <w:t>Перейдите на вкладку «Настройка записи».</w:t>
      </w:r>
    </w:p>
    <w:p w:rsidR="000D7F0C" w:rsidRPr="00CE383F" w:rsidRDefault="001B7D29" w:rsidP="00330496">
      <w:pPr>
        <w:pStyle w:val="phnormal"/>
      </w:pPr>
      <w:r>
        <w:t>В части окна «Настройка записи в отделение» заполните необходимые поля и нажмите кнопку «Ок»</w:t>
      </w:r>
      <w:r w:rsidR="00330496" w:rsidRPr="00CE383F">
        <w:t>.</w:t>
      </w:r>
    </w:p>
    <w:p w:rsidR="00330496" w:rsidRDefault="00330496" w:rsidP="00095540">
      <w:pPr>
        <w:pStyle w:val="30"/>
        <w:numPr>
          <w:ilvl w:val="2"/>
          <w:numId w:val="7"/>
        </w:numPr>
      </w:pPr>
      <w:bookmarkStart w:id="23" w:name="_Toc483387933"/>
      <w:bookmarkStart w:id="24" w:name="_Toc30712183"/>
      <w:r w:rsidRPr="00D17F58">
        <w:t>Ограничение периода доступности зап</w:t>
      </w:r>
      <w:r>
        <w:t>иси к врачу/на услугу/в кабинет</w:t>
      </w:r>
      <w:bookmarkEnd w:id="23"/>
      <w:bookmarkEnd w:id="24"/>
    </w:p>
    <w:p w:rsidR="00330496" w:rsidRDefault="00330496" w:rsidP="00330496">
      <w:pPr>
        <w:pStyle w:val="phnormal"/>
      </w:pPr>
      <w:r>
        <w:t>Для настройки</w:t>
      </w:r>
      <w:r w:rsidRPr="00094696">
        <w:t xml:space="preserve"> </w:t>
      </w:r>
      <w:r>
        <w:t>о</w:t>
      </w:r>
      <w:r w:rsidRPr="00094696">
        <w:t>граничени</w:t>
      </w:r>
      <w:r>
        <w:t>я</w:t>
      </w:r>
      <w:r w:rsidRPr="00094696">
        <w:t xml:space="preserve"> периода доступности записи к врачу/на услугу/в кабинет </w:t>
      </w:r>
      <w:r>
        <w:t>выберите пункт меню</w:t>
      </w:r>
      <w:r w:rsidRPr="00D17F58">
        <w:t xml:space="preserve"> «</w:t>
      </w:r>
      <w:r w:rsidRPr="005A2CF6">
        <w:t>Настройки</w:t>
      </w:r>
      <w:r w:rsidR="00466B87">
        <w:t xml:space="preserve">/ </w:t>
      </w:r>
      <w:r w:rsidRPr="005A2CF6">
        <w:t>Настройка графиков работы</w:t>
      </w:r>
      <w:r w:rsidR="00466B87">
        <w:t xml:space="preserve">/ </w:t>
      </w:r>
      <w:r w:rsidRPr="005A2CF6">
        <w:t>Назначение графиков</w:t>
      </w:r>
      <w:r>
        <w:t>». В левой части окна выберите пункт контекстного меню</w:t>
      </w:r>
      <w:r w:rsidRPr="00D17F58">
        <w:t xml:space="preserve"> «</w:t>
      </w:r>
      <w:r w:rsidRPr="005A2CF6">
        <w:t xml:space="preserve">Разрешить запись из </w:t>
      </w:r>
      <w:r w:rsidR="007B4AFF">
        <w:t>ЕЭРР</w:t>
      </w:r>
      <w:r w:rsidRPr="00D17F58">
        <w:t>» или «</w:t>
      </w:r>
      <w:r w:rsidRPr="005A2CF6">
        <w:t xml:space="preserve">Изменить данные для </w:t>
      </w:r>
      <w:r w:rsidR="007B4AFF">
        <w:t>ЕЭРР</w:t>
      </w:r>
      <w:r w:rsidRPr="00D17F58">
        <w:t>» на записи кабинета/врача/услуги</w:t>
      </w:r>
      <w:r>
        <w:t xml:space="preserve"> (</w:t>
      </w:r>
      <w:r>
        <w:fldChar w:fldCharType="begin"/>
      </w:r>
      <w:r>
        <w:instrText xml:space="preserve"> REF _Ref483300262 \h </w:instrText>
      </w:r>
      <w:r>
        <w:fldChar w:fldCharType="separate"/>
      </w:r>
      <w:r w:rsidR="00CF6D2D">
        <w:t>Рисунок </w:t>
      </w:r>
      <w:r w:rsidR="00CF6D2D">
        <w:rPr>
          <w:noProof/>
        </w:rPr>
        <w:t>14</w:t>
      </w:r>
      <w:r>
        <w:fldChar w:fldCharType="end"/>
      </w:r>
      <w:r>
        <w:t>)</w:t>
      </w:r>
      <w:r w:rsidRPr="00D17F58">
        <w:t>.</w:t>
      </w:r>
    </w:p>
    <w:p w:rsidR="00330496" w:rsidRDefault="0081797A" w:rsidP="00330496">
      <w:pPr>
        <w:pStyle w:val="phfigure"/>
      </w:pPr>
      <w:r w:rsidRPr="00791159">
        <w:rPr>
          <w:noProof/>
        </w:rPr>
        <w:lastRenderedPageBreak/>
        <w:drawing>
          <wp:inline distT="0" distB="0" distL="0" distR="0" wp14:anchorId="0551C28A" wp14:editId="2CA0D95D">
            <wp:extent cx="5341620" cy="2125980"/>
            <wp:effectExtent l="19050" t="19050" r="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620" cy="21259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25" w:name="_Ref483300262"/>
      <w:r>
        <w:t>Рисунок </w:t>
      </w:r>
      <w:r w:rsidR="00AB4B56">
        <w:fldChar w:fldCharType="begin"/>
      </w:r>
      <w:r w:rsidR="00AB4B56">
        <w:instrText xml:space="preserve"> SEQ Рисунок \* ARABIC </w:instrText>
      </w:r>
      <w:r w:rsidR="00AB4B56">
        <w:fldChar w:fldCharType="separate"/>
      </w:r>
      <w:r w:rsidR="00CF6D2D">
        <w:rPr>
          <w:noProof/>
        </w:rPr>
        <w:t>14</w:t>
      </w:r>
      <w:r w:rsidR="00AB4B56">
        <w:rPr>
          <w:noProof/>
        </w:rPr>
        <w:fldChar w:fldCharType="end"/>
      </w:r>
      <w:bookmarkEnd w:id="25"/>
      <w:r w:rsidR="00696129">
        <w:t xml:space="preserve"> – </w:t>
      </w:r>
      <w:r w:rsidR="00330496">
        <w:t>Настройка</w:t>
      </w:r>
      <w:r w:rsidR="00330496" w:rsidRPr="00094696">
        <w:t xml:space="preserve"> </w:t>
      </w:r>
      <w:r w:rsidR="00330496">
        <w:t>о</w:t>
      </w:r>
      <w:r w:rsidR="00330496" w:rsidRPr="00094696">
        <w:t>граничени</w:t>
      </w:r>
      <w:r w:rsidR="00330496">
        <w:t>я</w:t>
      </w:r>
      <w:r w:rsidR="00330496" w:rsidRPr="00094696">
        <w:t xml:space="preserve"> периода доступности записи к врачу/</w:t>
      </w:r>
      <w:r w:rsidR="00330496">
        <w:t xml:space="preserve"> </w:t>
      </w:r>
      <w:r w:rsidR="00330496" w:rsidRPr="00094696">
        <w:t>на услугу/</w:t>
      </w:r>
      <w:r w:rsidR="00696129">
        <w:t xml:space="preserve"> </w:t>
      </w:r>
      <w:r w:rsidR="00330496" w:rsidRPr="00094696">
        <w:t>в кабинет</w:t>
      </w:r>
    </w:p>
    <w:p w:rsidR="00330496" w:rsidRDefault="00330496" w:rsidP="00330496">
      <w:pPr>
        <w:pStyle w:val="phnormal"/>
      </w:pPr>
      <w:r>
        <w:t xml:space="preserve">При выборе пункта контекстного меню </w:t>
      </w:r>
      <w:r w:rsidRPr="00D17F58">
        <w:t>«</w:t>
      </w:r>
      <w:r w:rsidRPr="005A2CF6">
        <w:t xml:space="preserve">Изменить данные для </w:t>
      </w:r>
      <w:r w:rsidR="007B4AFF">
        <w:t>ЕЭРР</w:t>
      </w:r>
      <w:r w:rsidRPr="00D17F58">
        <w:t>»</w:t>
      </w:r>
      <w:r>
        <w:t xml:space="preserve"> откроется окно «</w:t>
      </w:r>
      <w:r w:rsidRPr="00644819">
        <w:t xml:space="preserve">Данные ресурса для </w:t>
      </w:r>
      <w:r w:rsidR="007B4AFF">
        <w:t>ЕЭРР</w:t>
      </w:r>
      <w:r w:rsidRPr="00644819">
        <w:t>: редактирование</w:t>
      </w:r>
      <w:r w:rsidRPr="00457A23">
        <w:t>»</w:t>
      </w:r>
      <w:r>
        <w:t xml:space="preserve"> (</w:t>
      </w:r>
      <w:r>
        <w:fldChar w:fldCharType="begin"/>
      </w:r>
      <w:r>
        <w:instrText xml:space="preserve"> REF _Ref465684593 \h </w:instrText>
      </w:r>
      <w:r>
        <w:fldChar w:fldCharType="separate"/>
      </w:r>
      <w:r w:rsidR="00CF6D2D">
        <w:t>Рисунок </w:t>
      </w:r>
      <w:r w:rsidR="00CF6D2D">
        <w:rPr>
          <w:noProof/>
        </w:rPr>
        <w:t>15</w:t>
      </w:r>
      <w:r>
        <w:fldChar w:fldCharType="end"/>
      </w:r>
      <w:r>
        <w:t>).</w:t>
      </w:r>
    </w:p>
    <w:p w:rsidR="00330496" w:rsidRDefault="0081797A" w:rsidP="00330496">
      <w:pPr>
        <w:pStyle w:val="phfigure"/>
      </w:pPr>
      <w:r w:rsidRPr="00FA5D0E">
        <w:rPr>
          <w:noProof/>
        </w:rPr>
        <w:drawing>
          <wp:inline distT="0" distB="0" distL="0" distR="0" wp14:anchorId="31BF853A" wp14:editId="1B66BDA4">
            <wp:extent cx="3611880" cy="4221480"/>
            <wp:effectExtent l="19050" t="19050" r="7620" b="762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880" cy="42214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rPr>
          <w:noProof/>
        </w:rPr>
      </w:pPr>
      <w:bookmarkStart w:id="26" w:name="_Ref465684593"/>
      <w:r>
        <w:t>Рисунок </w:t>
      </w:r>
      <w:r w:rsidR="00AB4B56">
        <w:fldChar w:fldCharType="begin"/>
      </w:r>
      <w:r w:rsidR="00AB4B56">
        <w:instrText xml:space="preserve"> SEQ Рисунок \* ARABIC </w:instrText>
      </w:r>
      <w:r w:rsidR="00AB4B56">
        <w:fldChar w:fldCharType="separate"/>
      </w:r>
      <w:r w:rsidR="00CF6D2D">
        <w:rPr>
          <w:noProof/>
        </w:rPr>
        <w:t>15</w:t>
      </w:r>
      <w:r w:rsidR="00AB4B56">
        <w:rPr>
          <w:noProof/>
        </w:rPr>
        <w:fldChar w:fldCharType="end"/>
      </w:r>
      <w:bookmarkEnd w:id="26"/>
      <w:r w:rsidR="00330496">
        <w:t xml:space="preserve"> – Окно «</w:t>
      </w:r>
      <w:r w:rsidR="00330496" w:rsidRPr="00644819">
        <w:t xml:space="preserve">Данные ресурса для </w:t>
      </w:r>
      <w:r w:rsidR="007B4AFF">
        <w:t>ЕЭРР</w:t>
      </w:r>
      <w:r w:rsidR="00330496" w:rsidRPr="00644819">
        <w:t>: редактирование</w:t>
      </w:r>
      <w:r w:rsidR="00330496" w:rsidRPr="00457A23">
        <w:t>»</w:t>
      </w:r>
    </w:p>
    <w:p w:rsidR="00CC52E2" w:rsidRDefault="00330496" w:rsidP="00330496">
      <w:pPr>
        <w:pStyle w:val="phnormal"/>
      </w:pPr>
      <w:r>
        <w:t>Заполните</w:t>
      </w:r>
      <w:r w:rsidRPr="00CE383F">
        <w:t xml:space="preserve"> необх</w:t>
      </w:r>
      <w:r w:rsidR="00CC52E2">
        <w:t>одимые поля:</w:t>
      </w:r>
    </w:p>
    <w:p w:rsidR="00CC52E2" w:rsidRDefault="00CC52E2" w:rsidP="00CC52E2">
      <w:pPr>
        <w:pStyle w:val="phlistitemized1"/>
      </w:pPr>
      <w:r>
        <w:t>«Услуга по умолчанию» –</w:t>
      </w:r>
      <w:r w:rsidR="00CA5030">
        <w:rPr>
          <w:noProof/>
          <w:lang w:eastAsia="ru-RU"/>
        </w:rPr>
        <w:t xml:space="preserve"> нажмите кнопку </w:t>
      </w:r>
      <w:r w:rsidR="0081797A" w:rsidRPr="00FA5D0E">
        <w:rPr>
          <w:noProof/>
          <w:lang w:eastAsia="ru-RU"/>
        </w:rPr>
        <w:drawing>
          <wp:inline distT="0" distB="0" distL="0" distR="0" wp14:anchorId="4F85FF90" wp14:editId="62AA1FFC">
            <wp:extent cx="198120" cy="213360"/>
            <wp:effectExtent l="19050" t="1905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w="12700" cmpd="sng">
                      <a:solidFill>
                        <a:srgbClr val="000000"/>
                      </a:solidFill>
                      <a:miter lim="800000"/>
                      <a:headEnd/>
                      <a:tailEnd/>
                    </a:ln>
                    <a:effectLst/>
                  </pic:spPr>
                </pic:pic>
              </a:graphicData>
            </a:graphic>
          </wp:inline>
        </w:drawing>
      </w:r>
      <w:r w:rsidR="00CA5030">
        <w:rPr>
          <w:noProof/>
          <w:lang w:eastAsia="ru-RU"/>
        </w:rPr>
        <w:t>, откроется окно</w:t>
      </w:r>
      <w:r w:rsidR="00CA5030">
        <w:t xml:space="preserve"> </w:t>
      </w:r>
      <w:r>
        <w:t>«Оказываемые услуги»</w:t>
      </w:r>
      <w:r w:rsidR="00CA5030">
        <w:t>, выделите необход</w:t>
      </w:r>
      <w:r w:rsidR="00A81327">
        <w:t>имую услугу и нажмите кнопку «ОК</w:t>
      </w:r>
      <w:r w:rsidR="00CA5030">
        <w:t>»</w:t>
      </w:r>
      <w:r>
        <w:rPr>
          <w:noProof/>
          <w:lang w:eastAsia="ru-RU"/>
        </w:rPr>
        <w:t>;</w:t>
      </w:r>
    </w:p>
    <w:p w:rsidR="00CC52E2" w:rsidRDefault="00CC52E2" w:rsidP="00CC52E2">
      <w:pPr>
        <w:pStyle w:val="phlistitemized1"/>
      </w:pPr>
      <w:r>
        <w:rPr>
          <w:noProof/>
          <w:lang w:eastAsia="ru-RU"/>
        </w:rPr>
        <w:lastRenderedPageBreak/>
        <w:t xml:space="preserve">«Ограничение по пациентам» – чтобы добавить пациента, нажмите кнопку </w:t>
      </w:r>
      <w:r w:rsidR="0081797A" w:rsidRPr="00FA5D0E">
        <w:rPr>
          <w:noProof/>
          <w:lang w:eastAsia="ru-RU"/>
        </w:rPr>
        <w:drawing>
          <wp:inline distT="0" distB="0" distL="0" distR="0" wp14:anchorId="3399FD3C" wp14:editId="3594B5D9">
            <wp:extent cx="190500" cy="190500"/>
            <wp:effectExtent l="19050" t="1905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12700" cmpd="sng">
                      <a:solidFill>
                        <a:srgbClr val="000000"/>
                      </a:solidFill>
                      <a:miter lim="800000"/>
                      <a:headEnd/>
                      <a:tailEnd/>
                    </a:ln>
                    <a:effectLst/>
                  </pic:spPr>
                </pic:pic>
              </a:graphicData>
            </a:graphic>
          </wp:inline>
        </w:drawing>
      </w:r>
      <w:r>
        <w:rPr>
          <w:noProof/>
          <w:lang w:eastAsia="ru-RU"/>
        </w:rPr>
        <w:t xml:space="preserve">. В открывшемся поле нажмите кнопку </w:t>
      </w:r>
      <w:r w:rsidR="0081797A" w:rsidRPr="00FA5D0E">
        <w:rPr>
          <w:noProof/>
          <w:lang w:eastAsia="ru-RU"/>
        </w:rPr>
        <w:drawing>
          <wp:inline distT="0" distB="0" distL="0" distR="0" wp14:anchorId="25111183" wp14:editId="1AD9939A">
            <wp:extent cx="198120" cy="213360"/>
            <wp:effectExtent l="19050" t="1905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w="12700" cmpd="sng">
                      <a:solidFill>
                        <a:srgbClr val="000000"/>
                      </a:solidFill>
                      <a:miter lim="800000"/>
                      <a:headEnd/>
                      <a:tailEnd/>
                    </a:ln>
                    <a:effectLst/>
                  </pic:spPr>
                </pic:pic>
              </a:graphicData>
            </a:graphic>
          </wp:inline>
        </w:drawing>
      </w:r>
      <w:r w:rsidR="00CA5030">
        <w:rPr>
          <w:noProof/>
          <w:lang w:eastAsia="ru-RU"/>
        </w:rPr>
        <w:t xml:space="preserve">, откроется окно «Ограничения по данным пациента», установите «флажки» напротив необходимых паципентов и нажмите кнопку «ОК». Чтобы удалить пациента, нажмите кнопку </w:t>
      </w:r>
      <w:r w:rsidR="0081797A" w:rsidRPr="00FA5D0E">
        <w:rPr>
          <w:noProof/>
          <w:lang w:eastAsia="ru-RU"/>
        </w:rPr>
        <w:drawing>
          <wp:inline distT="0" distB="0" distL="0" distR="0" wp14:anchorId="28003996" wp14:editId="2BAE03A3">
            <wp:extent cx="182880" cy="182880"/>
            <wp:effectExtent l="19050" t="19050" r="7620" b="762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12700" cmpd="sng">
                      <a:solidFill>
                        <a:srgbClr val="000000"/>
                      </a:solidFill>
                      <a:miter lim="800000"/>
                      <a:headEnd/>
                      <a:tailEnd/>
                    </a:ln>
                    <a:effectLst/>
                  </pic:spPr>
                </pic:pic>
              </a:graphicData>
            </a:graphic>
          </wp:inline>
        </w:drawing>
      </w:r>
      <w:r w:rsidR="00CA5030">
        <w:rPr>
          <w:noProof/>
          <w:lang w:eastAsia="ru-RU"/>
        </w:rPr>
        <w:t>;</w:t>
      </w:r>
    </w:p>
    <w:p w:rsidR="00DA1162" w:rsidRDefault="00DA1162" w:rsidP="00CC52E2">
      <w:pPr>
        <w:pStyle w:val="phlistitemized1"/>
      </w:pPr>
      <w:r>
        <w:t>при необходимости установите «флажки» в следующих полях:</w:t>
      </w:r>
    </w:p>
    <w:p w:rsidR="00CA5030" w:rsidRDefault="00CA5030" w:rsidP="00DA1162">
      <w:pPr>
        <w:pStyle w:val="phlistitemized2"/>
      </w:pPr>
      <w:r>
        <w:t xml:space="preserve">«Разрешить запись только пациентам на </w:t>
      </w:r>
      <w:proofErr w:type="spellStart"/>
      <w:r>
        <w:t>дисп</w:t>
      </w:r>
      <w:proofErr w:type="spellEnd"/>
      <w:r>
        <w:t>. учете»</w:t>
      </w:r>
      <w:r w:rsidR="006146D6">
        <w:t xml:space="preserve"> – </w:t>
      </w:r>
      <w:r w:rsidR="00DA1162">
        <w:t xml:space="preserve">при </w:t>
      </w:r>
      <w:r w:rsidR="00A81327">
        <w:t>установке «флажка»</w:t>
      </w:r>
      <w:r>
        <w:t xml:space="preserve"> становится доступным поле «Использовать настройку», выберите значение из выпадающего списка с помощью кнопки </w:t>
      </w:r>
      <w:r w:rsidR="0081797A" w:rsidRPr="00FA5D0E">
        <w:rPr>
          <w:noProof/>
        </w:rPr>
        <w:drawing>
          <wp:inline distT="0" distB="0" distL="0" distR="0" wp14:anchorId="4DCE5D61" wp14:editId="00E131ED">
            <wp:extent cx="182880" cy="182880"/>
            <wp:effectExtent l="19050" t="19050" r="7620" b="762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12700" cmpd="sng">
                      <a:solidFill>
                        <a:srgbClr val="000000"/>
                      </a:solidFill>
                      <a:miter lim="800000"/>
                      <a:headEnd/>
                      <a:tailEnd/>
                    </a:ln>
                    <a:effectLst/>
                  </pic:spPr>
                </pic:pic>
              </a:graphicData>
            </a:graphic>
          </wp:inline>
        </w:drawing>
      </w:r>
      <w:r>
        <w:t>:</w:t>
      </w:r>
      <w:r w:rsidR="00DA1162">
        <w:t xml:space="preserve"> </w:t>
      </w:r>
      <w:r>
        <w:t>«Всегда»</w:t>
      </w:r>
      <w:r w:rsidR="00DA1162">
        <w:t xml:space="preserve">, </w:t>
      </w:r>
      <w:r>
        <w:t>«Только для очереди ожидания»</w:t>
      </w:r>
      <w:r w:rsidR="00DA1162">
        <w:t>;</w:t>
      </w:r>
    </w:p>
    <w:p w:rsidR="00CA5030" w:rsidRDefault="00CA5030" w:rsidP="00DA1162">
      <w:pPr>
        <w:pStyle w:val="phlistitemized2"/>
      </w:pPr>
      <w:r>
        <w:t>«Разрешить анонимную запись на платный прием»</w:t>
      </w:r>
      <w:r w:rsidR="00DA1162">
        <w:t>;</w:t>
      </w:r>
    </w:p>
    <w:p w:rsidR="00CA5030" w:rsidRDefault="00CA5030" w:rsidP="00DA1162">
      <w:pPr>
        <w:pStyle w:val="phlistitemized2"/>
      </w:pPr>
      <w:r>
        <w:t>«Разрешить запись в очередь ожидания»;</w:t>
      </w:r>
    </w:p>
    <w:p w:rsidR="00DA1162" w:rsidRDefault="00CA5030" w:rsidP="00DA1162">
      <w:pPr>
        <w:pStyle w:val="phlistitemized2"/>
      </w:pPr>
      <w:r>
        <w:t xml:space="preserve">«Разрешить запись только при наличии направления» – </w:t>
      </w:r>
      <w:r w:rsidR="00DA1162">
        <w:t>при установке «флаж</w:t>
      </w:r>
      <w:r w:rsidR="00A81327">
        <w:t>ка» становится доступным поле «И</w:t>
      </w:r>
      <w:r w:rsidR="00DA1162">
        <w:t xml:space="preserve">спользовать настройку», выберите значение из выпадающего списка с помощью кнопки </w:t>
      </w:r>
      <w:r w:rsidR="0081797A" w:rsidRPr="00FA5D0E">
        <w:rPr>
          <w:noProof/>
        </w:rPr>
        <w:drawing>
          <wp:inline distT="0" distB="0" distL="0" distR="0" wp14:anchorId="5A4502D9" wp14:editId="248B300D">
            <wp:extent cx="182880" cy="182880"/>
            <wp:effectExtent l="19050" t="19050" r="7620" b="762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w="12700" cmpd="sng">
                      <a:solidFill>
                        <a:srgbClr val="000000"/>
                      </a:solidFill>
                      <a:miter lim="800000"/>
                      <a:headEnd/>
                      <a:tailEnd/>
                    </a:ln>
                    <a:effectLst/>
                  </pic:spPr>
                </pic:pic>
              </a:graphicData>
            </a:graphic>
          </wp:inline>
        </w:drawing>
      </w:r>
      <w:r w:rsidR="00DA1162">
        <w:t xml:space="preserve">: «Всегда», «Только внутри системы», «Только внутри </w:t>
      </w:r>
      <w:r w:rsidR="007B4AFF">
        <w:t>ЕЭРР</w:t>
      </w:r>
      <w:r w:rsidR="00DA1162">
        <w:t>»;</w:t>
      </w:r>
    </w:p>
    <w:p w:rsidR="00CA5030" w:rsidRDefault="00DA1162" w:rsidP="00DA1162">
      <w:pPr>
        <w:pStyle w:val="phlistitemized2"/>
      </w:pPr>
      <w:r>
        <w:t>«Необходимо анкетирование пациента».</w:t>
      </w:r>
    </w:p>
    <w:p w:rsidR="00DA1162" w:rsidRDefault="00DA1162" w:rsidP="00DA1162">
      <w:pPr>
        <w:pStyle w:val="phlistitemized1"/>
      </w:pPr>
      <w:r>
        <w:t>«Период доступности записи (в днях)» – установите «флажок» напротив необходимого значения: «Календарные дни», «Рабочие дни». Введите количество дней в поле;</w:t>
      </w:r>
    </w:p>
    <w:p w:rsidR="00DA1162" w:rsidRDefault="00DA1162" w:rsidP="00DA1162">
      <w:pPr>
        <w:pStyle w:val="phlistitemized1"/>
      </w:pPr>
      <w:r>
        <w:t xml:space="preserve">«Информация о ресурсе для </w:t>
      </w:r>
      <w:r w:rsidR="007B4AFF">
        <w:t>ЕЭРР</w:t>
      </w:r>
      <w:r>
        <w:t>» – введите информацию о ресурсе при необходимости.</w:t>
      </w:r>
    </w:p>
    <w:p w:rsidR="00330496" w:rsidRDefault="00DA1162" w:rsidP="00330496">
      <w:pPr>
        <w:pStyle w:val="phnormal"/>
      </w:pPr>
      <w:r>
        <w:t>Н</w:t>
      </w:r>
      <w:r w:rsidR="00330496">
        <w:t>ажмите кнопку</w:t>
      </w:r>
      <w:r w:rsidR="00330496" w:rsidRPr="00CE383F">
        <w:t xml:space="preserve"> «Ок».</w:t>
      </w:r>
    </w:p>
    <w:p w:rsidR="00BC05C7" w:rsidRDefault="00BC05C7" w:rsidP="00BC05C7">
      <w:pPr>
        <w:pStyle w:val="22"/>
        <w:numPr>
          <w:ilvl w:val="1"/>
          <w:numId w:val="7"/>
        </w:numPr>
      </w:pPr>
      <w:bookmarkStart w:id="27" w:name="_Toc30712184"/>
      <w:r>
        <w:t>Настройка уведомлений при записи пациента на определённый тип интервала</w:t>
      </w:r>
      <w:bookmarkEnd w:id="27"/>
    </w:p>
    <w:p w:rsidR="00BC05C7" w:rsidRDefault="00BC05C7" w:rsidP="00BC05C7">
      <w:pPr>
        <w:pStyle w:val="phnormal"/>
      </w:pPr>
      <w:r>
        <w:t xml:space="preserve">В Системе есть возможность вывода уведомлений при записи пациента на определенный тип интервала. Например, уведомление о том, что в выбранное время принимаются лишь здоровые дети в рамках медицинских осмотров и </w:t>
      </w:r>
      <w:proofErr w:type="spellStart"/>
      <w:r>
        <w:t>профосмотров</w:t>
      </w:r>
      <w:proofErr w:type="spellEnd"/>
      <w:r>
        <w:t>.</w:t>
      </w:r>
    </w:p>
    <w:p w:rsidR="00BC05C7" w:rsidRDefault="00BC05C7" w:rsidP="00BC05C7">
      <w:pPr>
        <w:pStyle w:val="phnormal"/>
      </w:pPr>
      <w:r>
        <w:t>Чтобы просмотреть уведомление, перейдите в пункт меню «Записаться на прием» в Регистратуре (</w:t>
      </w:r>
      <w:r>
        <w:fldChar w:fldCharType="begin"/>
      </w:r>
      <w:r>
        <w:instrText xml:space="preserve"> REF _Ref517774425 \h </w:instrText>
      </w:r>
      <w:r>
        <w:fldChar w:fldCharType="separate"/>
      </w:r>
      <w:r w:rsidR="00CF6D2D">
        <w:t xml:space="preserve">Рисунок </w:t>
      </w:r>
      <w:r w:rsidR="00CF6D2D">
        <w:rPr>
          <w:noProof/>
        </w:rPr>
        <w:t>16</w:t>
      </w:r>
      <w:r>
        <w:fldChar w:fldCharType="end"/>
      </w:r>
      <w:r>
        <w:t>).</w:t>
      </w:r>
    </w:p>
    <w:p w:rsidR="00BC05C7" w:rsidRDefault="0081797A" w:rsidP="00BC05C7">
      <w:pPr>
        <w:pStyle w:val="phfigure"/>
        <w:rPr>
          <w:noProof/>
        </w:rPr>
      </w:pPr>
      <w:r w:rsidRPr="00782528">
        <w:rPr>
          <w:noProof/>
        </w:rPr>
        <w:lastRenderedPageBreak/>
        <w:drawing>
          <wp:inline distT="0" distB="0" distL="0" distR="0" wp14:anchorId="0ABF3346" wp14:editId="641EC205">
            <wp:extent cx="6149340" cy="2476500"/>
            <wp:effectExtent l="19050" t="19050" r="381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9340" cy="247650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28" w:name="_Ref517774425"/>
      <w:r>
        <w:t xml:space="preserve">Рисунок </w:t>
      </w:r>
      <w:r w:rsidR="00AB4B56">
        <w:fldChar w:fldCharType="begin"/>
      </w:r>
      <w:r w:rsidR="00AB4B56">
        <w:instrText xml:space="preserve"> SEQ Рисунок \* ARABIC </w:instrText>
      </w:r>
      <w:r w:rsidR="00AB4B56">
        <w:fldChar w:fldCharType="separate"/>
      </w:r>
      <w:r w:rsidR="00CF6D2D">
        <w:rPr>
          <w:noProof/>
        </w:rPr>
        <w:t>16</w:t>
      </w:r>
      <w:r w:rsidR="00AB4B56">
        <w:rPr>
          <w:noProof/>
        </w:rPr>
        <w:fldChar w:fldCharType="end"/>
      </w:r>
      <w:bookmarkEnd w:id="28"/>
      <w:r>
        <w:t xml:space="preserve"> – Главное окно «Электронная регистратура»</w:t>
      </w:r>
    </w:p>
    <w:p w:rsidR="00BC05C7" w:rsidRDefault="00BC05C7" w:rsidP="00BC05C7">
      <w:pPr>
        <w:pStyle w:val="phnormal"/>
      </w:pPr>
      <w:r>
        <w:t>Далее выберите профиль специалиста (</w:t>
      </w:r>
      <w:r>
        <w:fldChar w:fldCharType="begin"/>
      </w:r>
      <w:r>
        <w:instrText xml:space="preserve"> REF _Ref517775534 \h </w:instrText>
      </w:r>
      <w:r>
        <w:fldChar w:fldCharType="separate"/>
      </w:r>
      <w:r w:rsidR="00CF6D2D">
        <w:t xml:space="preserve">Рисунок </w:t>
      </w:r>
      <w:r w:rsidR="00CF6D2D">
        <w:rPr>
          <w:noProof/>
        </w:rPr>
        <w:t>17</w:t>
      </w:r>
      <w:r>
        <w:fldChar w:fldCharType="end"/>
      </w:r>
      <w:r>
        <w:t>).</w:t>
      </w:r>
    </w:p>
    <w:p w:rsidR="00BC05C7" w:rsidRDefault="0081797A" w:rsidP="00BC05C7">
      <w:pPr>
        <w:pStyle w:val="phfigure"/>
        <w:rPr>
          <w:noProof/>
        </w:rPr>
      </w:pPr>
      <w:r w:rsidRPr="00782528">
        <w:rPr>
          <w:noProof/>
        </w:rPr>
        <w:drawing>
          <wp:inline distT="0" distB="0" distL="0" distR="0" wp14:anchorId="0B061F7F" wp14:editId="04F31146">
            <wp:extent cx="6149340" cy="3489960"/>
            <wp:effectExtent l="19050" t="19050" r="381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9340" cy="348996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29" w:name="_Ref517775534"/>
      <w:r>
        <w:t xml:space="preserve">Рисунок </w:t>
      </w:r>
      <w:r w:rsidR="00AB4B56">
        <w:fldChar w:fldCharType="begin"/>
      </w:r>
      <w:r w:rsidR="00AB4B56">
        <w:instrText xml:space="preserve"> SEQ Рисунок \* ARABIC </w:instrText>
      </w:r>
      <w:r w:rsidR="00AB4B56">
        <w:fldChar w:fldCharType="separate"/>
      </w:r>
      <w:r w:rsidR="00CF6D2D">
        <w:rPr>
          <w:noProof/>
        </w:rPr>
        <w:t>17</w:t>
      </w:r>
      <w:r w:rsidR="00AB4B56">
        <w:rPr>
          <w:noProof/>
        </w:rPr>
        <w:fldChar w:fldCharType="end"/>
      </w:r>
      <w:bookmarkEnd w:id="29"/>
      <w:r>
        <w:t xml:space="preserve"> – Выбор специалиста</w:t>
      </w:r>
    </w:p>
    <w:p w:rsidR="00BC05C7" w:rsidRPr="00E15C6E" w:rsidRDefault="00BC05C7" w:rsidP="00BC05C7">
      <w:pPr>
        <w:pStyle w:val="phnormal"/>
      </w:pPr>
      <w:r>
        <w:t xml:space="preserve">Откроется окно выбора даты записи на прием к выбранному специалисту. Рядом со временем для записи отображается пиктограмма </w:t>
      </w:r>
      <w:r w:rsidR="0081797A" w:rsidRPr="00782528">
        <w:rPr>
          <w:noProof/>
        </w:rPr>
        <w:drawing>
          <wp:inline distT="0" distB="0" distL="0" distR="0" wp14:anchorId="7BEA5E80" wp14:editId="69385DEB">
            <wp:extent cx="152400" cy="297180"/>
            <wp:effectExtent l="19050" t="19050" r="0" b="762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297180"/>
                    </a:xfrm>
                    <a:prstGeom prst="rect">
                      <a:avLst/>
                    </a:prstGeom>
                    <a:noFill/>
                    <a:ln w="12700" cmpd="sng">
                      <a:solidFill>
                        <a:srgbClr val="000000"/>
                      </a:solidFill>
                      <a:miter lim="800000"/>
                      <a:headEnd/>
                      <a:tailEnd/>
                    </a:ln>
                    <a:effectLst/>
                  </pic:spPr>
                </pic:pic>
              </a:graphicData>
            </a:graphic>
          </wp:inline>
        </w:drawing>
      </w:r>
      <w:r>
        <w:rPr>
          <w:noProof/>
        </w:rPr>
        <w:t>. При нажатии на данную пиктограмму, откроется окно с уведомлением (</w:t>
      </w:r>
      <w:r>
        <w:rPr>
          <w:noProof/>
        </w:rPr>
        <w:fldChar w:fldCharType="begin"/>
      </w:r>
      <w:r>
        <w:rPr>
          <w:noProof/>
        </w:rPr>
        <w:instrText xml:space="preserve"> REF _Ref517782626 \h </w:instrText>
      </w:r>
      <w:r>
        <w:rPr>
          <w:noProof/>
        </w:rPr>
      </w:r>
      <w:r>
        <w:rPr>
          <w:noProof/>
        </w:rPr>
        <w:fldChar w:fldCharType="separate"/>
      </w:r>
      <w:r w:rsidR="00CF6D2D">
        <w:t xml:space="preserve">Рисунок </w:t>
      </w:r>
      <w:r w:rsidR="00CF6D2D">
        <w:rPr>
          <w:noProof/>
        </w:rPr>
        <w:t>18</w:t>
      </w:r>
      <w:r>
        <w:rPr>
          <w:noProof/>
        </w:rPr>
        <w:fldChar w:fldCharType="end"/>
      </w:r>
      <w:r>
        <w:rPr>
          <w:noProof/>
        </w:rPr>
        <w:t>).</w:t>
      </w:r>
    </w:p>
    <w:p w:rsidR="00BC05C7" w:rsidRDefault="0081797A" w:rsidP="00BC05C7">
      <w:pPr>
        <w:pStyle w:val="phfigure"/>
        <w:rPr>
          <w:noProof/>
        </w:rPr>
      </w:pPr>
      <w:r w:rsidRPr="00782528">
        <w:rPr>
          <w:noProof/>
        </w:rPr>
        <w:lastRenderedPageBreak/>
        <w:drawing>
          <wp:inline distT="0" distB="0" distL="0" distR="0" wp14:anchorId="3277DF4E" wp14:editId="3BBE927F">
            <wp:extent cx="6149340" cy="3512820"/>
            <wp:effectExtent l="19050" t="19050" r="381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340" cy="351282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30" w:name="_Ref517782626"/>
      <w:r>
        <w:t xml:space="preserve">Рисунок </w:t>
      </w:r>
      <w:r w:rsidR="00AB4B56">
        <w:fldChar w:fldCharType="begin"/>
      </w:r>
      <w:r w:rsidR="00AB4B56">
        <w:instrText xml:space="preserve"> SEQ Рисунок \* ARABIC </w:instrText>
      </w:r>
      <w:r w:rsidR="00AB4B56">
        <w:fldChar w:fldCharType="separate"/>
      </w:r>
      <w:r w:rsidR="00CF6D2D">
        <w:rPr>
          <w:noProof/>
        </w:rPr>
        <w:t>18</w:t>
      </w:r>
      <w:r w:rsidR="00AB4B56">
        <w:rPr>
          <w:noProof/>
        </w:rPr>
        <w:fldChar w:fldCharType="end"/>
      </w:r>
      <w:bookmarkEnd w:id="30"/>
      <w:r>
        <w:t xml:space="preserve"> – Окно дополнительного информирования пользователя</w:t>
      </w:r>
    </w:p>
    <w:p w:rsidR="00BC05C7" w:rsidRDefault="00BC05C7" w:rsidP="00BC05C7">
      <w:pPr>
        <w:pStyle w:val="phnormal"/>
      </w:pPr>
      <w:r>
        <w:t xml:space="preserve">Содержание данного уведомления зависит от настроек для типов интервала. Если в настройках в </w:t>
      </w:r>
      <w:r w:rsidR="00EB3038">
        <w:t>Е</w:t>
      </w:r>
      <w:r>
        <w:t>МИ</w:t>
      </w:r>
      <w:r w:rsidR="00EB3038">
        <w:t>А</w:t>
      </w:r>
      <w:r>
        <w:t xml:space="preserve">С уведомление для этого типа интервала не заполнено или не настроено, то пиктограмма </w:t>
      </w:r>
      <w:r w:rsidR="0081797A" w:rsidRPr="00782528">
        <w:rPr>
          <w:noProof/>
        </w:rPr>
        <w:drawing>
          <wp:inline distT="0" distB="0" distL="0" distR="0" wp14:anchorId="1906DFD7" wp14:editId="37C5FC72">
            <wp:extent cx="152400" cy="297180"/>
            <wp:effectExtent l="19050" t="19050" r="0" b="762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297180"/>
                    </a:xfrm>
                    <a:prstGeom prst="rect">
                      <a:avLst/>
                    </a:prstGeom>
                    <a:noFill/>
                    <a:ln w="12700" cmpd="sng">
                      <a:solidFill>
                        <a:srgbClr val="000000"/>
                      </a:solidFill>
                      <a:miter lim="800000"/>
                      <a:headEnd/>
                      <a:tailEnd/>
                    </a:ln>
                    <a:effectLst/>
                  </pic:spPr>
                </pic:pic>
              </a:graphicData>
            </a:graphic>
          </wp:inline>
        </w:drawing>
      </w:r>
      <w:r>
        <w:rPr>
          <w:noProof/>
        </w:rPr>
        <w:t xml:space="preserve"> </w:t>
      </w:r>
      <w:r>
        <w:t>будет неактивной (выделена серым цветом).</w:t>
      </w:r>
    </w:p>
    <w:p w:rsidR="00BC05C7" w:rsidRDefault="00BC05C7" w:rsidP="00BC05C7">
      <w:pPr>
        <w:pStyle w:val="phnormal"/>
      </w:pPr>
      <w:r>
        <w:t>Для настройки вывода уведомлений для пациентов перейдите в пунк</w:t>
      </w:r>
      <w:r w:rsidR="00FC2D3C">
        <w:t>т меню «</w:t>
      </w:r>
      <w:r w:rsidR="00FC2D3C" w:rsidRPr="00FC2D3C">
        <w:t xml:space="preserve">Настройки → Настройки </w:t>
      </w:r>
      <w:r w:rsidR="007B4AFF">
        <w:t>ЕЭРР</w:t>
      </w:r>
      <w:r w:rsidR="00FC2D3C" w:rsidRPr="00FC2D3C">
        <w:t xml:space="preserve">, концентратора → Настройки ЛПУ для </w:t>
      </w:r>
      <w:r w:rsidR="007B4AFF">
        <w:t>ЕЭРР</w:t>
      </w:r>
      <w:r w:rsidR="00FC2D3C" w:rsidRPr="00FC2D3C">
        <w:t>, концентратора</w:t>
      </w:r>
      <w:r>
        <w:t>» (</w:t>
      </w:r>
      <w:r>
        <w:fldChar w:fldCharType="begin"/>
      </w:r>
      <w:r>
        <w:instrText xml:space="preserve"> REF _Ref517786622 \h </w:instrText>
      </w:r>
      <w:r>
        <w:fldChar w:fldCharType="separate"/>
      </w:r>
      <w:r w:rsidR="00CF6D2D">
        <w:t xml:space="preserve">Рисунок </w:t>
      </w:r>
      <w:r w:rsidR="00CF6D2D">
        <w:rPr>
          <w:noProof/>
        </w:rPr>
        <w:t>19</w:t>
      </w:r>
      <w:r>
        <w:fldChar w:fldCharType="end"/>
      </w:r>
      <w:r>
        <w:t>).</w:t>
      </w:r>
    </w:p>
    <w:p w:rsidR="00BC05C7" w:rsidRDefault="0081797A" w:rsidP="00BC05C7">
      <w:pPr>
        <w:pStyle w:val="phfigure"/>
        <w:rPr>
          <w:noProof/>
        </w:rPr>
      </w:pPr>
      <w:r w:rsidRPr="00782528">
        <w:rPr>
          <w:noProof/>
        </w:rPr>
        <w:drawing>
          <wp:inline distT="0" distB="0" distL="0" distR="0" wp14:anchorId="417263E0" wp14:editId="5C6E66A2">
            <wp:extent cx="6149340" cy="2362200"/>
            <wp:effectExtent l="19050" t="19050" r="381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340" cy="236220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31" w:name="_Ref517786622"/>
      <w:r>
        <w:t xml:space="preserve">Рисунок </w:t>
      </w:r>
      <w:r w:rsidR="00AB4B56">
        <w:fldChar w:fldCharType="begin"/>
      </w:r>
      <w:r w:rsidR="00AB4B56">
        <w:instrText xml:space="preserve"> SEQ Рисунок \* ARABIC </w:instrText>
      </w:r>
      <w:r w:rsidR="00AB4B56">
        <w:fldChar w:fldCharType="separate"/>
      </w:r>
      <w:r w:rsidR="00CF6D2D">
        <w:rPr>
          <w:noProof/>
        </w:rPr>
        <w:t>19</w:t>
      </w:r>
      <w:r w:rsidR="00AB4B56">
        <w:rPr>
          <w:noProof/>
        </w:rPr>
        <w:fldChar w:fldCharType="end"/>
      </w:r>
      <w:bookmarkEnd w:id="31"/>
      <w:r>
        <w:t xml:space="preserve"> – Окно «Настройки ЛПУ для </w:t>
      </w:r>
      <w:r w:rsidR="007B4AFF">
        <w:t>ЕЭРР</w:t>
      </w:r>
      <w:r>
        <w:t>»</w:t>
      </w:r>
    </w:p>
    <w:p w:rsidR="00BC05C7" w:rsidRDefault="00BC05C7" w:rsidP="00BC05C7">
      <w:pPr>
        <w:pStyle w:val="phnormal"/>
      </w:pPr>
      <w:r>
        <w:lastRenderedPageBreak/>
        <w:t>Далее выберите подразделение в расписании врачей, которых для интервалов времени необходимо выводить уведомление при записи на прием.</w:t>
      </w:r>
    </w:p>
    <w:p w:rsidR="00BC05C7" w:rsidRDefault="00BC05C7" w:rsidP="00BC05C7">
      <w:pPr>
        <w:pStyle w:val="phnormal"/>
      </w:pPr>
      <w:r>
        <w:t xml:space="preserve">В части окна «Настройки подразделения для </w:t>
      </w:r>
      <w:r w:rsidR="007B4AFF">
        <w:t>ЕЭРР</w:t>
      </w:r>
      <w:r>
        <w:t>» воспользуйтесь пунктом контекстного меню «Добавить»/ «Редактировать», откроется окно (</w:t>
      </w:r>
      <w:r>
        <w:fldChar w:fldCharType="begin"/>
      </w:r>
      <w:r>
        <w:instrText xml:space="preserve"> REF _Ref517784277 \h </w:instrText>
      </w:r>
      <w:r>
        <w:fldChar w:fldCharType="separate"/>
      </w:r>
      <w:r w:rsidR="00CF6D2D">
        <w:t xml:space="preserve">Рисунок </w:t>
      </w:r>
      <w:r w:rsidR="00CF6D2D">
        <w:rPr>
          <w:noProof/>
        </w:rPr>
        <w:t>20</w:t>
      </w:r>
      <w:r>
        <w:fldChar w:fldCharType="end"/>
      </w:r>
      <w:r>
        <w:t>).</w:t>
      </w:r>
    </w:p>
    <w:p w:rsidR="00BC05C7" w:rsidRDefault="0081797A" w:rsidP="00BC05C7">
      <w:pPr>
        <w:pStyle w:val="phfigure"/>
      </w:pPr>
      <w:r w:rsidRPr="00782528">
        <w:rPr>
          <w:noProof/>
        </w:rPr>
        <w:drawing>
          <wp:inline distT="0" distB="0" distL="0" distR="0" wp14:anchorId="12644206" wp14:editId="2B45AC9C">
            <wp:extent cx="4899660" cy="7345680"/>
            <wp:effectExtent l="19050" t="19050" r="0" b="762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660" cy="734568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32" w:name="_Ref517784277"/>
      <w:r>
        <w:t xml:space="preserve">Рисунок </w:t>
      </w:r>
      <w:r w:rsidR="00AB4B56">
        <w:fldChar w:fldCharType="begin"/>
      </w:r>
      <w:r w:rsidR="00AB4B56">
        <w:instrText xml:space="preserve"> SEQ Рисунок \* ARABIC </w:instrText>
      </w:r>
      <w:r w:rsidR="00AB4B56">
        <w:fldChar w:fldCharType="separate"/>
      </w:r>
      <w:r w:rsidR="00CF6D2D">
        <w:rPr>
          <w:noProof/>
        </w:rPr>
        <w:t>20</w:t>
      </w:r>
      <w:r w:rsidR="00AB4B56">
        <w:rPr>
          <w:noProof/>
        </w:rPr>
        <w:fldChar w:fldCharType="end"/>
      </w:r>
      <w:bookmarkEnd w:id="32"/>
      <w:r>
        <w:t xml:space="preserve"> – Окно «Интеграция с </w:t>
      </w:r>
      <w:r w:rsidR="007B4AFF">
        <w:t>ЕЭРР</w:t>
      </w:r>
      <w:r>
        <w:t>: настройка ЛПУ: редактирование»</w:t>
      </w:r>
    </w:p>
    <w:p w:rsidR="00BC05C7" w:rsidRDefault="00BC05C7" w:rsidP="00BC05C7">
      <w:pPr>
        <w:pStyle w:val="phnormal"/>
      </w:pPr>
      <w:r>
        <w:lastRenderedPageBreak/>
        <w:t>Перейдите на вкладку «Настройка записи» (</w:t>
      </w:r>
      <w:r>
        <w:fldChar w:fldCharType="begin"/>
      </w:r>
      <w:r>
        <w:instrText xml:space="preserve"> REF _Ref517784463 \h </w:instrText>
      </w:r>
      <w:r>
        <w:fldChar w:fldCharType="separate"/>
      </w:r>
      <w:r w:rsidR="00CF6D2D">
        <w:t xml:space="preserve">Рисунок </w:t>
      </w:r>
      <w:r w:rsidR="00CF6D2D">
        <w:rPr>
          <w:noProof/>
        </w:rPr>
        <w:t>21</w:t>
      </w:r>
      <w:r>
        <w:fldChar w:fldCharType="end"/>
      </w:r>
      <w:r>
        <w:t>).</w:t>
      </w:r>
    </w:p>
    <w:p w:rsidR="00BC05C7" w:rsidRDefault="0081797A" w:rsidP="00BC05C7">
      <w:pPr>
        <w:pStyle w:val="phfigure"/>
      </w:pPr>
      <w:r w:rsidRPr="00782528">
        <w:rPr>
          <w:noProof/>
        </w:rPr>
        <w:drawing>
          <wp:inline distT="0" distB="0" distL="0" distR="0" wp14:anchorId="2AFB9AA4" wp14:editId="11684160">
            <wp:extent cx="4975860" cy="4000500"/>
            <wp:effectExtent l="19050" t="1905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860" cy="4000500"/>
                    </a:xfrm>
                    <a:prstGeom prst="rect">
                      <a:avLst/>
                    </a:prstGeom>
                    <a:noFill/>
                    <a:ln w="12700" cmpd="sng">
                      <a:solidFill>
                        <a:srgbClr val="000000"/>
                      </a:solidFill>
                      <a:miter lim="800000"/>
                      <a:headEnd/>
                      <a:tailEnd/>
                    </a:ln>
                    <a:effectLst/>
                  </pic:spPr>
                </pic:pic>
              </a:graphicData>
            </a:graphic>
          </wp:inline>
        </w:drawing>
      </w:r>
    </w:p>
    <w:p w:rsidR="00BC05C7" w:rsidRDefault="00BC05C7" w:rsidP="00BC05C7">
      <w:pPr>
        <w:pStyle w:val="phfiguretitle"/>
      </w:pPr>
      <w:bookmarkStart w:id="33" w:name="_Ref517784463"/>
      <w:r>
        <w:t xml:space="preserve">Рисунок </w:t>
      </w:r>
      <w:r w:rsidR="00AB4B56">
        <w:fldChar w:fldCharType="begin"/>
      </w:r>
      <w:r w:rsidR="00AB4B56">
        <w:instrText xml:space="preserve"> SEQ Рисунок \* ARABIC </w:instrText>
      </w:r>
      <w:r w:rsidR="00AB4B56">
        <w:fldChar w:fldCharType="separate"/>
      </w:r>
      <w:r w:rsidR="00CF6D2D">
        <w:rPr>
          <w:noProof/>
        </w:rPr>
        <w:t>21</w:t>
      </w:r>
      <w:r w:rsidR="00AB4B56">
        <w:rPr>
          <w:noProof/>
        </w:rPr>
        <w:fldChar w:fldCharType="end"/>
      </w:r>
      <w:bookmarkEnd w:id="33"/>
      <w:r>
        <w:t xml:space="preserve"> – Окно «Интеграция с </w:t>
      </w:r>
      <w:r w:rsidR="007B4AFF">
        <w:t>ЕЭРР</w:t>
      </w:r>
      <w:r>
        <w:t>: настройка ЛПУ: редактирование». Вкладка</w:t>
      </w:r>
      <w:r w:rsidR="003D1F5A">
        <w:t> </w:t>
      </w:r>
      <w:r>
        <w:t>«Настройка записи»</w:t>
      </w:r>
    </w:p>
    <w:p w:rsidR="00BC05C7" w:rsidRDefault="00BC05C7" w:rsidP="00BC05C7">
      <w:pPr>
        <w:pStyle w:val="phnormal"/>
      </w:pPr>
      <w:r>
        <w:t>В части окна «Настройка уведомлений при записи» заполните поля:</w:t>
      </w:r>
    </w:p>
    <w:p w:rsidR="00BC05C7" w:rsidRDefault="00BC05C7" w:rsidP="00BC05C7">
      <w:pPr>
        <w:pStyle w:val="phlistitemized1"/>
      </w:pPr>
      <w:r>
        <w:t xml:space="preserve">«Тип интервала» – укажите тип интервала из выпадающего списка с помощью кнопки </w:t>
      </w:r>
      <w:r w:rsidR="0081797A">
        <w:rPr>
          <w:noProof/>
          <w:lang w:eastAsia="ru-RU"/>
        </w:rPr>
        <w:drawing>
          <wp:inline distT="0" distB="0" distL="0" distR="0" wp14:anchorId="237440FC" wp14:editId="3DEDD631">
            <wp:extent cx="213360" cy="228600"/>
            <wp:effectExtent l="19050" t="19050" r="0" b="0"/>
            <wp:docPr id="21"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w="12700" cmpd="sng">
                      <a:solidFill>
                        <a:srgbClr val="000000"/>
                      </a:solidFill>
                      <a:miter lim="800000"/>
                      <a:headEnd/>
                      <a:tailEnd/>
                    </a:ln>
                    <a:effectLst/>
                  </pic:spPr>
                </pic:pic>
              </a:graphicData>
            </a:graphic>
          </wp:inline>
        </w:drawing>
      </w:r>
      <w:r>
        <w:t>;</w:t>
      </w:r>
    </w:p>
    <w:p w:rsidR="00BC05C7" w:rsidRDefault="00BC05C7" w:rsidP="00BC05C7">
      <w:pPr>
        <w:pStyle w:val="phlistitemized1"/>
      </w:pPr>
      <w:r>
        <w:t>«Уведомление» – в зависимости от выбора типа интервала введите текст уведомления.</w:t>
      </w:r>
    </w:p>
    <w:p w:rsidR="00BC05C7" w:rsidRPr="00CE383F" w:rsidRDefault="00BC05C7" w:rsidP="00BC05C7">
      <w:pPr>
        <w:pStyle w:val="phnormal"/>
      </w:pPr>
      <w:r>
        <w:t>После заполнения полей нажмите на кнопку «Ок».</w:t>
      </w:r>
    </w:p>
    <w:p w:rsidR="00330496" w:rsidRPr="00CE383F" w:rsidRDefault="00330496" w:rsidP="000D6784">
      <w:pPr>
        <w:pStyle w:val="14"/>
      </w:pPr>
      <w:bookmarkStart w:id="34" w:name="_Toc337719628"/>
      <w:bookmarkStart w:id="35" w:name="_Toc358131755"/>
      <w:bookmarkStart w:id="36" w:name="_Toc483387934"/>
      <w:bookmarkStart w:id="37" w:name="_Toc30712185"/>
      <w:bookmarkEnd w:id="7"/>
      <w:r w:rsidRPr="00CE383F">
        <w:lastRenderedPageBreak/>
        <w:t>Обмен данными</w:t>
      </w:r>
      <w:bookmarkEnd w:id="34"/>
      <w:bookmarkEnd w:id="35"/>
      <w:bookmarkEnd w:id="36"/>
      <w:bookmarkEnd w:id="37"/>
    </w:p>
    <w:p w:rsidR="00330496" w:rsidRPr="00362FE7" w:rsidRDefault="00330496" w:rsidP="00095540">
      <w:pPr>
        <w:pStyle w:val="22"/>
        <w:numPr>
          <w:ilvl w:val="1"/>
          <w:numId w:val="7"/>
        </w:numPr>
      </w:pPr>
      <w:bookmarkStart w:id="38" w:name="_Toc337719629"/>
      <w:bookmarkStart w:id="39" w:name="_Toc358131757"/>
      <w:bookmarkStart w:id="40" w:name="_Ref410384100"/>
      <w:bookmarkStart w:id="41" w:name="_Ref410384117"/>
      <w:bookmarkStart w:id="42" w:name="_Toc358131759"/>
      <w:bookmarkStart w:id="43" w:name="_Toc466467268"/>
      <w:bookmarkStart w:id="44" w:name="_Toc483387936"/>
      <w:bookmarkStart w:id="45" w:name="_Toc30712187"/>
      <w:r w:rsidRPr="00362FE7">
        <w:t>Настройка данных для обмена</w:t>
      </w:r>
      <w:bookmarkEnd w:id="42"/>
      <w:bookmarkEnd w:id="43"/>
      <w:bookmarkEnd w:id="44"/>
      <w:bookmarkEnd w:id="45"/>
    </w:p>
    <w:p w:rsidR="00330496" w:rsidRPr="00A64AAC" w:rsidRDefault="00330496" w:rsidP="00095540">
      <w:pPr>
        <w:pStyle w:val="30"/>
        <w:numPr>
          <w:ilvl w:val="2"/>
          <w:numId w:val="7"/>
        </w:numPr>
      </w:pPr>
      <w:bookmarkStart w:id="46" w:name="_Toc358131762"/>
      <w:bookmarkStart w:id="47" w:name="_Ref389206150"/>
      <w:bookmarkStart w:id="48" w:name="_Ref389206184"/>
      <w:bookmarkStart w:id="49" w:name="_Ref406666372"/>
      <w:bookmarkStart w:id="50" w:name="_Ref418692718"/>
      <w:bookmarkStart w:id="51" w:name="_Ref418692739"/>
      <w:bookmarkStart w:id="52" w:name="_Toc466467270"/>
      <w:bookmarkStart w:id="53" w:name="_Toc483387938"/>
      <w:bookmarkStart w:id="54" w:name="_Toc30712188"/>
      <w:r w:rsidRPr="00A64AAC">
        <w:t>Настройка кабинета</w:t>
      </w:r>
      <w:bookmarkEnd w:id="46"/>
      <w:bookmarkEnd w:id="47"/>
      <w:bookmarkEnd w:id="48"/>
      <w:bookmarkEnd w:id="49"/>
      <w:bookmarkEnd w:id="50"/>
      <w:bookmarkEnd w:id="51"/>
      <w:bookmarkEnd w:id="52"/>
      <w:bookmarkEnd w:id="53"/>
      <w:bookmarkEnd w:id="54"/>
    </w:p>
    <w:p w:rsidR="00330496" w:rsidRDefault="00330496" w:rsidP="00330496">
      <w:pPr>
        <w:pStyle w:val="phnormal"/>
      </w:pPr>
      <w:r>
        <w:t>Выберите</w:t>
      </w:r>
      <w:r w:rsidRPr="00A64AAC">
        <w:t xml:space="preserve"> пункт главного меню «Настройки</w:t>
      </w:r>
      <w:r w:rsidR="00466B87">
        <w:t xml:space="preserve">/ </w:t>
      </w:r>
      <w:r w:rsidRPr="00A64AAC">
        <w:t>Настройка структуры ЛПУ</w:t>
      </w:r>
      <w:r w:rsidR="00466B87">
        <w:t xml:space="preserve">/ </w:t>
      </w:r>
      <w:r w:rsidRPr="00A64AAC">
        <w:t>Отделения и кабинеты».</w:t>
      </w:r>
      <w:r>
        <w:t xml:space="preserve"> </w:t>
      </w:r>
      <w:r w:rsidRPr="00A64AAC">
        <w:t>В разделе «Отделения</w:t>
      </w:r>
      <w:r w:rsidR="00696129">
        <w:t xml:space="preserve"> – </w:t>
      </w:r>
      <w:r w:rsidRPr="00A64AAC">
        <w:t xml:space="preserve">Кабинеты» </w:t>
      </w:r>
      <w:r>
        <w:t>выберите</w:t>
      </w:r>
      <w:r w:rsidRPr="00A64AAC">
        <w:t xml:space="preserve"> отделение и кабинет</w:t>
      </w:r>
      <w:r>
        <w:t xml:space="preserve"> (</w:t>
      </w:r>
      <w:r>
        <w:fldChar w:fldCharType="begin"/>
      </w:r>
      <w:r>
        <w:instrText xml:space="preserve"> REF _Ref466460377 \h </w:instrText>
      </w:r>
      <w:r>
        <w:fldChar w:fldCharType="separate"/>
      </w:r>
      <w:r w:rsidR="00CF6D2D">
        <w:t>Рисунок </w:t>
      </w:r>
      <w:r w:rsidR="00CF6D2D">
        <w:rPr>
          <w:noProof/>
        </w:rPr>
        <w:t>33</w:t>
      </w:r>
      <w:r>
        <w:fldChar w:fldCharType="end"/>
      </w:r>
      <w:r>
        <w:t>)</w:t>
      </w:r>
      <w:r w:rsidRPr="00A64AAC">
        <w:t>.</w:t>
      </w:r>
    </w:p>
    <w:p w:rsidR="00330496" w:rsidRDefault="0081797A" w:rsidP="00330496">
      <w:pPr>
        <w:pStyle w:val="phfigure"/>
      </w:pPr>
      <w:r>
        <w:rPr>
          <w:noProof/>
        </w:rPr>
        <w:drawing>
          <wp:inline distT="0" distB="0" distL="0" distR="0" wp14:anchorId="683EFD0D" wp14:editId="537EC11A">
            <wp:extent cx="6469380" cy="2438400"/>
            <wp:effectExtent l="19050" t="19050" r="7620" b="0"/>
            <wp:docPr id="27" name="Рисунок 2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9380" cy="24384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55" w:name="_Ref466460377"/>
      <w:r>
        <w:t>Рисунок </w:t>
      </w:r>
      <w:r w:rsidR="00AB4B56">
        <w:fldChar w:fldCharType="begin"/>
      </w:r>
      <w:r w:rsidR="00AB4B56">
        <w:instrText xml:space="preserve"> SEQ Рисунок \* ARABIC </w:instrText>
      </w:r>
      <w:r w:rsidR="00AB4B56">
        <w:fldChar w:fldCharType="separate"/>
      </w:r>
      <w:r w:rsidR="00CF6D2D">
        <w:rPr>
          <w:noProof/>
        </w:rPr>
        <w:t>33</w:t>
      </w:r>
      <w:r w:rsidR="00AB4B56">
        <w:rPr>
          <w:noProof/>
        </w:rPr>
        <w:fldChar w:fldCharType="end"/>
      </w:r>
      <w:bookmarkEnd w:id="55"/>
      <w:r w:rsidR="00330496">
        <w:t xml:space="preserve"> – Раздел </w:t>
      </w:r>
      <w:r w:rsidR="00330496" w:rsidRPr="00A64AAC">
        <w:t>«Отделения</w:t>
      </w:r>
      <w:r w:rsidR="00696129">
        <w:t xml:space="preserve"> – </w:t>
      </w:r>
      <w:r w:rsidR="00330496" w:rsidRPr="00A64AAC">
        <w:t>Кабинеты»</w:t>
      </w:r>
    </w:p>
    <w:p w:rsidR="00330496" w:rsidRPr="00A64AAC" w:rsidRDefault="00330496" w:rsidP="00330496">
      <w:pPr>
        <w:pStyle w:val="phnormal"/>
      </w:pPr>
      <w:r w:rsidRPr="00A64AAC">
        <w:t xml:space="preserve">В разделе </w:t>
      </w:r>
      <w:r w:rsidRPr="00462FE6">
        <w:t>«Кабинеты и лаборатории: сотрудники»</w:t>
      </w:r>
      <w:r w:rsidRPr="00A64AAC">
        <w:t xml:space="preserve"> </w:t>
      </w:r>
      <w:r>
        <w:t>выберите</w:t>
      </w:r>
      <w:r w:rsidRPr="00A64AAC">
        <w:t xml:space="preserve"> пункт контекстного меню «Добавить</w:t>
      </w:r>
      <w:r>
        <w:t xml:space="preserve">». </w:t>
      </w:r>
      <w:r w:rsidRPr="00A64AAC">
        <w:t>В открывшемся окне «</w:t>
      </w:r>
      <w:r w:rsidRPr="00462FE6">
        <w:t>Кабинеты</w:t>
      </w:r>
      <w:r w:rsidRPr="00A64AAC">
        <w:t xml:space="preserve"> и лаборатории – сотрудники: Добавление»</w:t>
      </w:r>
      <w:r>
        <w:t xml:space="preserve"> (</w:t>
      </w:r>
      <w:r>
        <w:fldChar w:fldCharType="begin"/>
      </w:r>
      <w:r>
        <w:instrText xml:space="preserve"> REF _Ref483310188 \h </w:instrText>
      </w:r>
      <w:r>
        <w:fldChar w:fldCharType="separate"/>
      </w:r>
      <w:r w:rsidR="00CF6D2D">
        <w:t>Рисунок </w:t>
      </w:r>
      <w:r w:rsidR="00CF6D2D">
        <w:rPr>
          <w:noProof/>
        </w:rPr>
        <w:t>34</w:t>
      </w:r>
      <w:r>
        <w:fldChar w:fldCharType="end"/>
      </w:r>
      <w:r>
        <w:t>)</w:t>
      </w:r>
      <w:r w:rsidRPr="00A64AAC">
        <w:t xml:space="preserve"> </w:t>
      </w:r>
      <w:r>
        <w:t xml:space="preserve">с помощью кнопки </w:t>
      </w:r>
      <w:r w:rsidR="0081797A">
        <w:rPr>
          <w:noProof/>
        </w:rPr>
        <w:drawing>
          <wp:inline distT="0" distB="0" distL="0" distR="0" wp14:anchorId="40C2D312" wp14:editId="0D281E1A">
            <wp:extent cx="190500" cy="220980"/>
            <wp:effectExtent l="19050" t="19050" r="0" b="762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t xml:space="preserve"> выберите</w:t>
      </w:r>
      <w:r w:rsidRPr="00A64AAC">
        <w:t xml:space="preserve"> сотрудника и </w:t>
      </w:r>
      <w:r>
        <w:t>нажмите</w:t>
      </w:r>
      <w:r w:rsidRPr="00A64AAC">
        <w:t xml:space="preserve"> кнопку «ОК».</w:t>
      </w:r>
    </w:p>
    <w:p w:rsidR="00330496" w:rsidRDefault="0081797A" w:rsidP="00330496">
      <w:pPr>
        <w:pStyle w:val="phfigure"/>
      </w:pPr>
      <w:r>
        <w:rPr>
          <w:noProof/>
        </w:rPr>
        <w:drawing>
          <wp:inline distT="0" distB="0" distL="0" distR="0" wp14:anchorId="571786A3" wp14:editId="3C950816">
            <wp:extent cx="3398520" cy="944880"/>
            <wp:effectExtent l="19050" t="19050" r="0" b="7620"/>
            <wp:docPr id="29" name="Рисунок 29" descr="2016-11-09_13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6-11-09_131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8520" cy="944880"/>
                    </a:xfrm>
                    <a:prstGeom prst="rect">
                      <a:avLst/>
                    </a:prstGeom>
                    <a:noFill/>
                    <a:ln w="12700" cmpd="sng">
                      <a:solidFill>
                        <a:srgbClr val="000000"/>
                      </a:solidFill>
                      <a:miter lim="800000"/>
                      <a:headEnd/>
                      <a:tailEnd/>
                    </a:ln>
                    <a:effectLst/>
                  </pic:spPr>
                </pic:pic>
              </a:graphicData>
            </a:graphic>
          </wp:inline>
        </w:drawing>
      </w:r>
    </w:p>
    <w:p w:rsidR="00330496" w:rsidRPr="006450B8" w:rsidRDefault="006146D6" w:rsidP="00330496">
      <w:pPr>
        <w:pStyle w:val="phfiguretitle"/>
      </w:pPr>
      <w:bookmarkStart w:id="56" w:name="_Ref483310188"/>
      <w:r>
        <w:t>Рисунок </w:t>
      </w:r>
      <w:r w:rsidR="00AB4B56">
        <w:fldChar w:fldCharType="begin"/>
      </w:r>
      <w:r w:rsidR="00AB4B56">
        <w:instrText xml:space="preserve"> SEQ Рисунок \* ARABIC </w:instrText>
      </w:r>
      <w:r w:rsidR="00AB4B56">
        <w:fldChar w:fldCharType="separate"/>
      </w:r>
      <w:r w:rsidR="00CF6D2D">
        <w:rPr>
          <w:noProof/>
        </w:rPr>
        <w:t>34</w:t>
      </w:r>
      <w:r w:rsidR="00AB4B56">
        <w:rPr>
          <w:noProof/>
        </w:rPr>
        <w:fldChar w:fldCharType="end"/>
      </w:r>
      <w:bookmarkEnd w:id="56"/>
      <w:r w:rsidR="00330496">
        <w:t xml:space="preserve"> – Окно «Кабинеты и лаборатории: сотрудники: Добавление»</w:t>
      </w:r>
    </w:p>
    <w:p w:rsidR="00330496" w:rsidRDefault="00330496" w:rsidP="00330496">
      <w:pPr>
        <w:pStyle w:val="phnormal"/>
      </w:pPr>
      <w:r w:rsidRPr="00A64AAC">
        <w:t xml:space="preserve">В разделе «Кабинеты и лаборатории: услуги» </w:t>
      </w:r>
      <w:r>
        <w:t>выберите</w:t>
      </w:r>
      <w:r w:rsidRPr="00A64AAC">
        <w:t xml:space="preserve"> пункт контекстного меню «Добавить</w:t>
      </w:r>
      <w:r>
        <w:t xml:space="preserve">». Откроется окно </w:t>
      </w:r>
      <w:r w:rsidRPr="00A64AAC">
        <w:t>«Кабинеты и лаборатории – услуги: Добавление»</w:t>
      </w:r>
      <w:r w:rsidR="00696129">
        <w:t xml:space="preserve"> </w:t>
      </w:r>
      <w:r>
        <w:t>(</w:t>
      </w:r>
      <w:r>
        <w:fldChar w:fldCharType="begin"/>
      </w:r>
      <w:r>
        <w:instrText xml:space="preserve"> REF _Ref466461029 \h </w:instrText>
      </w:r>
      <w:r>
        <w:fldChar w:fldCharType="separate"/>
      </w:r>
      <w:r w:rsidR="00CF6D2D">
        <w:t>Рисунок </w:t>
      </w:r>
      <w:r w:rsidR="00CF6D2D">
        <w:rPr>
          <w:noProof/>
        </w:rPr>
        <w:t>35</w:t>
      </w:r>
      <w:r>
        <w:fldChar w:fldCharType="end"/>
      </w:r>
      <w:r>
        <w:t>).</w:t>
      </w:r>
    </w:p>
    <w:p w:rsidR="00330496" w:rsidRDefault="0081797A" w:rsidP="00330496">
      <w:pPr>
        <w:pStyle w:val="phfigure"/>
      </w:pPr>
      <w:r>
        <w:rPr>
          <w:noProof/>
        </w:rPr>
        <w:lastRenderedPageBreak/>
        <w:drawing>
          <wp:inline distT="0" distB="0" distL="0" distR="0" wp14:anchorId="3C640AE9" wp14:editId="65035B18">
            <wp:extent cx="6477000" cy="2362200"/>
            <wp:effectExtent l="19050" t="19050" r="0" b="0"/>
            <wp:docPr id="30" name="Рисунок 30" descr="2016-11-09_13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6-11-09_1320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w="12700" cmpd="sng">
                      <a:solidFill>
                        <a:srgbClr val="000000"/>
                      </a:solidFill>
                      <a:miter lim="800000"/>
                      <a:headEnd/>
                      <a:tailEnd/>
                    </a:ln>
                    <a:effectLst/>
                  </pic:spPr>
                </pic:pic>
              </a:graphicData>
            </a:graphic>
          </wp:inline>
        </w:drawing>
      </w:r>
    </w:p>
    <w:p w:rsidR="00330496" w:rsidRPr="006450B8" w:rsidRDefault="006146D6" w:rsidP="00330496">
      <w:pPr>
        <w:pStyle w:val="phfiguretitle"/>
      </w:pPr>
      <w:bookmarkStart w:id="57" w:name="_Ref466461029"/>
      <w:r>
        <w:t>Рисунок </w:t>
      </w:r>
      <w:r w:rsidR="00AB4B56">
        <w:fldChar w:fldCharType="begin"/>
      </w:r>
      <w:r w:rsidR="00AB4B56">
        <w:instrText xml:space="preserve"> SEQ Рисунок \* ARABIC </w:instrText>
      </w:r>
      <w:r w:rsidR="00AB4B56">
        <w:fldChar w:fldCharType="separate"/>
      </w:r>
      <w:r w:rsidR="00CF6D2D">
        <w:rPr>
          <w:noProof/>
        </w:rPr>
        <w:t>35</w:t>
      </w:r>
      <w:r w:rsidR="00AB4B56">
        <w:rPr>
          <w:noProof/>
        </w:rPr>
        <w:fldChar w:fldCharType="end"/>
      </w:r>
      <w:bookmarkEnd w:id="57"/>
      <w:r w:rsidR="00330496">
        <w:t xml:space="preserve"> – Окно </w:t>
      </w:r>
      <w:r w:rsidR="00330496" w:rsidRPr="00A64AAC">
        <w:t>«Кабинеты и лаборатории – услуги: Добавление»</w:t>
      </w:r>
    </w:p>
    <w:p w:rsidR="00330496" w:rsidRDefault="00330496" w:rsidP="00330496">
      <w:pPr>
        <w:pStyle w:val="phnormal"/>
      </w:pPr>
      <w:r w:rsidRPr="00A64AAC">
        <w:t xml:space="preserve">В открывшемся окне «Кабинеты и лаборатории – услуги: Добавление» </w:t>
      </w:r>
      <w:r>
        <w:t>выберите</w:t>
      </w:r>
      <w:r w:rsidRPr="00A64AAC">
        <w:t xml:space="preserve"> услугу</w:t>
      </w:r>
      <w:r>
        <w:t>, на которую будут записаны пациенты из Регистратуры. Если запись производится на услугу или в кабинет, выберите</w:t>
      </w:r>
      <w:r w:rsidRPr="00A64AAC">
        <w:t xml:space="preserve"> </w:t>
      </w:r>
      <w:r>
        <w:t>ту услугу, которая привязана к профилю услуги Регистратуры.</w:t>
      </w:r>
    </w:p>
    <w:p w:rsidR="00330496" w:rsidRDefault="00330496" w:rsidP="00330496">
      <w:pPr>
        <w:pStyle w:val="phnormal"/>
      </w:pPr>
      <w:r>
        <w:t>При создании или редактировании кабинета можно указать здание, в котором он находится. При этом в Регистратур</w:t>
      </w:r>
      <w:r w:rsidR="0000534B">
        <w:t>е</w:t>
      </w:r>
      <w:r>
        <w:t xml:space="preserve"> на этапе выбора врача по ФИО врача</w:t>
      </w:r>
      <w:r w:rsidR="0000534B">
        <w:t>,</w:t>
      </w:r>
      <w:r>
        <w:t xml:space="preserve"> будет отображаться тот адрес, по которому находится здание (</w:t>
      </w:r>
      <w:r>
        <w:fldChar w:fldCharType="begin"/>
      </w:r>
      <w:r>
        <w:instrText xml:space="preserve"> REF _Ref466461270 \h </w:instrText>
      </w:r>
      <w:r>
        <w:fldChar w:fldCharType="separate"/>
      </w:r>
      <w:r w:rsidR="00CF6D2D">
        <w:t>Рисунок </w:t>
      </w:r>
      <w:r w:rsidR="00CF6D2D">
        <w:rPr>
          <w:noProof/>
        </w:rPr>
        <w:t>36</w:t>
      </w:r>
      <w:r>
        <w:fldChar w:fldCharType="end"/>
      </w:r>
      <w:r>
        <w:t>).</w:t>
      </w:r>
    </w:p>
    <w:p w:rsidR="00330496" w:rsidRDefault="0081797A" w:rsidP="00330496">
      <w:pPr>
        <w:pStyle w:val="phfigure"/>
      </w:pPr>
      <w:r>
        <w:rPr>
          <w:noProof/>
        </w:rPr>
        <w:drawing>
          <wp:inline distT="0" distB="0" distL="0" distR="0" wp14:anchorId="4CCA8860" wp14:editId="10DEB0DB">
            <wp:extent cx="6477000" cy="3299460"/>
            <wp:effectExtent l="19050" t="1905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3299460"/>
                    </a:xfrm>
                    <a:prstGeom prst="rect">
                      <a:avLst/>
                    </a:prstGeom>
                    <a:noFill/>
                    <a:ln w="12700" cmpd="sng">
                      <a:solidFill>
                        <a:srgbClr val="000000"/>
                      </a:solidFill>
                      <a:miter lim="800000"/>
                      <a:headEnd/>
                      <a:tailEnd/>
                    </a:ln>
                    <a:effectLst/>
                  </pic:spPr>
                </pic:pic>
              </a:graphicData>
            </a:graphic>
          </wp:inline>
        </w:drawing>
      </w:r>
    </w:p>
    <w:p w:rsidR="00330496" w:rsidRPr="00483831" w:rsidRDefault="006146D6" w:rsidP="00330496">
      <w:pPr>
        <w:pStyle w:val="phfiguretitle"/>
      </w:pPr>
      <w:bookmarkStart w:id="58" w:name="_Ref466461270"/>
      <w:r>
        <w:t>Рисунок </w:t>
      </w:r>
      <w:r w:rsidR="00AB4B56">
        <w:fldChar w:fldCharType="begin"/>
      </w:r>
      <w:r w:rsidR="00AB4B56">
        <w:instrText xml:space="preserve"> SEQ Рисунок \* ARABIC </w:instrText>
      </w:r>
      <w:r w:rsidR="00AB4B56">
        <w:fldChar w:fldCharType="separate"/>
      </w:r>
      <w:r w:rsidR="00CF6D2D">
        <w:rPr>
          <w:noProof/>
        </w:rPr>
        <w:t>36</w:t>
      </w:r>
      <w:r w:rsidR="00AB4B56">
        <w:rPr>
          <w:noProof/>
        </w:rPr>
        <w:fldChar w:fldCharType="end"/>
      </w:r>
      <w:bookmarkEnd w:id="58"/>
      <w:r w:rsidR="00330496">
        <w:t xml:space="preserve"> – Адрес</w:t>
      </w:r>
      <w:r w:rsidR="00330496" w:rsidRPr="00A773E6">
        <w:t xml:space="preserve"> </w:t>
      </w:r>
      <w:r w:rsidR="00330496">
        <w:t>здания, в котором он находится кабинет</w:t>
      </w:r>
    </w:p>
    <w:p w:rsidR="00330496" w:rsidRDefault="00330496" w:rsidP="00330496">
      <w:pPr>
        <w:pStyle w:val="phnormal"/>
      </w:pPr>
      <w:r>
        <w:lastRenderedPageBreak/>
        <w:t>Чтобы указать здание кабинета, в</w:t>
      </w:r>
      <w:r w:rsidRPr="00A64AAC">
        <w:t xml:space="preserve"> разделе «Отделения</w:t>
      </w:r>
      <w:r w:rsidR="00696129">
        <w:t xml:space="preserve"> – </w:t>
      </w:r>
      <w:r w:rsidRPr="00A64AAC">
        <w:t xml:space="preserve">Кабинеты» </w:t>
      </w:r>
      <w:r>
        <w:t>выберите</w:t>
      </w:r>
      <w:r w:rsidRPr="00A64AAC">
        <w:t xml:space="preserve"> </w:t>
      </w:r>
      <w:r>
        <w:t>кабинет и вызовите пункт контекстного меню «</w:t>
      </w:r>
      <w:r w:rsidRPr="006406D5">
        <w:t>Изменить кабинет/аппарат</w:t>
      </w:r>
      <w:r>
        <w:t>». Откроется окно «Кабинеты: Изменение» (</w:t>
      </w:r>
      <w:r>
        <w:fldChar w:fldCharType="begin"/>
      </w:r>
      <w:r>
        <w:instrText xml:space="preserve"> REF _Ref466461583 \h </w:instrText>
      </w:r>
      <w:r>
        <w:fldChar w:fldCharType="separate"/>
      </w:r>
      <w:r w:rsidR="00CF6D2D">
        <w:t>Рисунок </w:t>
      </w:r>
      <w:r w:rsidR="00CF6D2D">
        <w:rPr>
          <w:noProof/>
        </w:rPr>
        <w:t>37</w:t>
      </w:r>
      <w:r>
        <w:fldChar w:fldCharType="end"/>
      </w:r>
      <w:r>
        <w:t>).</w:t>
      </w:r>
    </w:p>
    <w:p w:rsidR="00330496" w:rsidRDefault="0081797A" w:rsidP="00330496">
      <w:pPr>
        <w:pStyle w:val="phfigure"/>
      </w:pPr>
      <w:r>
        <w:rPr>
          <w:noProof/>
        </w:rPr>
        <w:drawing>
          <wp:inline distT="0" distB="0" distL="0" distR="0" wp14:anchorId="4A337D34" wp14:editId="3456FDD9">
            <wp:extent cx="3619500" cy="2926080"/>
            <wp:effectExtent l="19050" t="19050" r="0" b="7620"/>
            <wp:docPr id="32" name="Рисунок 32" descr="2016-11-09_1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6-11-09_1328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9260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59" w:name="_Ref466461583"/>
      <w:r>
        <w:t>Рисунок </w:t>
      </w:r>
      <w:r w:rsidR="00AB4B56">
        <w:fldChar w:fldCharType="begin"/>
      </w:r>
      <w:r w:rsidR="00AB4B56">
        <w:instrText xml:space="preserve"> SEQ Рисунок \* ARABIC </w:instrText>
      </w:r>
      <w:r w:rsidR="00AB4B56">
        <w:fldChar w:fldCharType="separate"/>
      </w:r>
      <w:r w:rsidR="00CF6D2D">
        <w:rPr>
          <w:noProof/>
        </w:rPr>
        <w:t>37</w:t>
      </w:r>
      <w:r w:rsidR="00AB4B56">
        <w:rPr>
          <w:noProof/>
        </w:rPr>
        <w:fldChar w:fldCharType="end"/>
      </w:r>
      <w:bookmarkEnd w:id="59"/>
      <w:r w:rsidR="00330496">
        <w:t xml:space="preserve"> – Окно «Кабинеты: Изменение»</w:t>
      </w:r>
    </w:p>
    <w:p w:rsidR="00330496" w:rsidRDefault="00330496" w:rsidP="00330496">
      <w:pPr>
        <w:pStyle w:val="phnormal"/>
      </w:pPr>
      <w:r>
        <w:t>В открывшемся окне «</w:t>
      </w:r>
      <w:r w:rsidRPr="006406D5">
        <w:t>Кабинеты: Изменение</w:t>
      </w:r>
      <w:r>
        <w:t>» в поле «</w:t>
      </w:r>
      <w:r w:rsidRPr="006406D5">
        <w:t>Здание</w:t>
      </w:r>
      <w:r>
        <w:t>» выберите</w:t>
      </w:r>
      <w:r w:rsidRPr="00A64AAC">
        <w:t xml:space="preserve"> </w:t>
      </w:r>
      <w:r>
        <w:t>из словаря здание, к которому относится кабинет. Для сохранения внесенных изменений нажмите кнопку «</w:t>
      </w:r>
      <w:r w:rsidRPr="006406D5">
        <w:t>ОК</w:t>
      </w:r>
      <w:r>
        <w:t>».</w:t>
      </w:r>
    </w:p>
    <w:p w:rsidR="00330496" w:rsidRPr="00A64AAC" w:rsidRDefault="00330496" w:rsidP="00095540">
      <w:pPr>
        <w:pStyle w:val="30"/>
        <w:numPr>
          <w:ilvl w:val="2"/>
          <w:numId w:val="7"/>
        </w:numPr>
      </w:pPr>
      <w:bookmarkStart w:id="60" w:name="_Toc358131763"/>
      <w:bookmarkStart w:id="61" w:name="_Ref399948953"/>
      <w:bookmarkStart w:id="62" w:name="_Ref406659133"/>
      <w:bookmarkStart w:id="63" w:name="_Ref418692761"/>
      <w:bookmarkStart w:id="64" w:name="_Ref418692786"/>
      <w:bookmarkStart w:id="65" w:name="_Ref418754281"/>
      <w:bookmarkStart w:id="66" w:name="_Toc466467271"/>
      <w:bookmarkStart w:id="67" w:name="_Toc483387939"/>
      <w:bookmarkStart w:id="68" w:name="_Toc30712189"/>
      <w:r w:rsidRPr="00A64AAC">
        <w:t>Настройка сотрудника</w:t>
      </w:r>
      <w:bookmarkEnd w:id="60"/>
      <w:bookmarkEnd w:id="61"/>
      <w:bookmarkEnd w:id="62"/>
      <w:bookmarkEnd w:id="63"/>
      <w:bookmarkEnd w:id="64"/>
      <w:bookmarkEnd w:id="65"/>
      <w:bookmarkEnd w:id="66"/>
      <w:bookmarkEnd w:id="67"/>
      <w:bookmarkEnd w:id="68"/>
    </w:p>
    <w:p w:rsidR="00330496" w:rsidRPr="00FA469D" w:rsidRDefault="00330496" w:rsidP="00330496">
      <w:pPr>
        <w:pStyle w:val="phnormal"/>
      </w:pPr>
      <w:r>
        <w:t>Выберите</w:t>
      </w:r>
      <w:r w:rsidRPr="00A64AAC">
        <w:t xml:space="preserve"> пункт главного меню «Настройки</w:t>
      </w:r>
      <w:r w:rsidR="00466B87">
        <w:t xml:space="preserve">/ </w:t>
      </w:r>
      <w:r w:rsidRPr="00A64AAC">
        <w:t>Настройка персонала»</w:t>
      </w:r>
      <w:r>
        <w:t xml:space="preserve"> (</w:t>
      </w:r>
      <w:r>
        <w:fldChar w:fldCharType="begin"/>
      </w:r>
      <w:r>
        <w:instrText xml:space="preserve"> REF _Ref466462052 \h </w:instrText>
      </w:r>
      <w:r>
        <w:fldChar w:fldCharType="separate"/>
      </w:r>
      <w:r w:rsidR="00CF6D2D">
        <w:t>Рисунок </w:t>
      </w:r>
      <w:r w:rsidR="00CF6D2D">
        <w:rPr>
          <w:noProof/>
        </w:rPr>
        <w:t>38</w:t>
      </w:r>
      <w:r>
        <w:fldChar w:fldCharType="end"/>
      </w:r>
      <w:r>
        <w:t>).</w:t>
      </w:r>
    </w:p>
    <w:p w:rsidR="00330496" w:rsidRDefault="0081797A" w:rsidP="00330496">
      <w:pPr>
        <w:pStyle w:val="phfigure"/>
      </w:pPr>
      <w:r>
        <w:rPr>
          <w:noProof/>
        </w:rPr>
        <w:drawing>
          <wp:inline distT="0" distB="0" distL="0" distR="0" wp14:anchorId="08552C07" wp14:editId="4686B2E1">
            <wp:extent cx="6477000" cy="2407920"/>
            <wp:effectExtent l="19050" t="19050" r="0" b="0"/>
            <wp:docPr id="33" name="Рисунок 33" descr="2016-11-09_13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6-11-09_1338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407920"/>
                    </a:xfrm>
                    <a:prstGeom prst="rect">
                      <a:avLst/>
                    </a:prstGeom>
                    <a:noFill/>
                    <a:ln w="12700" cmpd="sng">
                      <a:solidFill>
                        <a:srgbClr val="000000"/>
                      </a:solidFill>
                      <a:miter lim="800000"/>
                      <a:headEnd/>
                      <a:tailEnd/>
                    </a:ln>
                    <a:effectLst/>
                  </pic:spPr>
                </pic:pic>
              </a:graphicData>
            </a:graphic>
          </wp:inline>
        </w:drawing>
      </w:r>
    </w:p>
    <w:p w:rsidR="00330496" w:rsidRPr="00A36E17" w:rsidRDefault="006146D6" w:rsidP="00330496">
      <w:pPr>
        <w:pStyle w:val="phfiguretitle"/>
      </w:pPr>
      <w:bookmarkStart w:id="69" w:name="_Ref466462052"/>
      <w:r>
        <w:t>Рисунок </w:t>
      </w:r>
      <w:r w:rsidR="00AB4B56">
        <w:fldChar w:fldCharType="begin"/>
      </w:r>
      <w:r w:rsidR="00AB4B56">
        <w:instrText xml:space="preserve"> SEQ Рисунок \* ARABIC </w:instrText>
      </w:r>
      <w:r w:rsidR="00AB4B56">
        <w:fldChar w:fldCharType="separate"/>
      </w:r>
      <w:r w:rsidR="00CF6D2D">
        <w:rPr>
          <w:noProof/>
        </w:rPr>
        <w:t>38</w:t>
      </w:r>
      <w:r w:rsidR="00AB4B56">
        <w:rPr>
          <w:noProof/>
        </w:rPr>
        <w:fldChar w:fldCharType="end"/>
      </w:r>
      <w:bookmarkEnd w:id="69"/>
      <w:r w:rsidR="00330496">
        <w:t xml:space="preserve"> – Раздел «</w:t>
      </w:r>
      <w:r w:rsidR="00330496" w:rsidRPr="00A64AAC">
        <w:t>Настройка персонала</w:t>
      </w:r>
      <w:r w:rsidR="00330496">
        <w:t>»</w:t>
      </w:r>
    </w:p>
    <w:p w:rsidR="00330496" w:rsidRDefault="00330496" w:rsidP="00330496">
      <w:pPr>
        <w:pStyle w:val="phnormal"/>
      </w:pPr>
      <w:r w:rsidRPr="00A64AAC">
        <w:lastRenderedPageBreak/>
        <w:t xml:space="preserve">В разделе «Персонал» </w:t>
      </w:r>
      <w:r>
        <w:t>найдите</w:t>
      </w:r>
      <w:r w:rsidRPr="00A64AAC">
        <w:t xml:space="preserve"> добавленного в кабинет сотрудника. </w:t>
      </w:r>
      <w:r>
        <w:t>Выберите</w:t>
      </w:r>
      <w:r w:rsidRPr="00A64AAC">
        <w:t xml:space="preserve"> пункт контекстного меню «Редактировать»</w:t>
      </w:r>
      <w:r>
        <w:t>. Откроется окно «Персонал: Редактирование» (</w:t>
      </w:r>
      <w:r>
        <w:fldChar w:fldCharType="begin"/>
      </w:r>
      <w:r>
        <w:instrText xml:space="preserve"> REF _Ref466462228 \h </w:instrText>
      </w:r>
      <w:r>
        <w:fldChar w:fldCharType="separate"/>
      </w:r>
      <w:r w:rsidR="00CF6D2D">
        <w:t>Рисунок </w:t>
      </w:r>
      <w:r w:rsidR="00CF6D2D">
        <w:rPr>
          <w:noProof/>
        </w:rPr>
        <w:t>39</w:t>
      </w:r>
      <w:r>
        <w:fldChar w:fldCharType="end"/>
      </w:r>
      <w:r>
        <w:t>)</w:t>
      </w:r>
      <w:r w:rsidRPr="00A64AAC">
        <w:t>.</w:t>
      </w:r>
    </w:p>
    <w:p w:rsidR="00330496" w:rsidRDefault="0081797A" w:rsidP="00330496">
      <w:pPr>
        <w:pStyle w:val="phfigure"/>
      </w:pPr>
      <w:r>
        <w:rPr>
          <w:noProof/>
        </w:rPr>
        <w:drawing>
          <wp:inline distT="0" distB="0" distL="0" distR="0" wp14:anchorId="38892D44" wp14:editId="019A6725">
            <wp:extent cx="6477000" cy="3611880"/>
            <wp:effectExtent l="19050" t="19050" r="0" b="7620"/>
            <wp:docPr id="34" name="Рисунок 34" descr="2016-11-09_13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6-11-09_134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611880"/>
                    </a:xfrm>
                    <a:prstGeom prst="rect">
                      <a:avLst/>
                    </a:prstGeom>
                    <a:noFill/>
                    <a:ln w="12700" cmpd="sng">
                      <a:solidFill>
                        <a:srgbClr val="000000"/>
                      </a:solidFill>
                      <a:miter lim="800000"/>
                      <a:headEnd/>
                      <a:tailEnd/>
                    </a:ln>
                    <a:effectLst/>
                  </pic:spPr>
                </pic:pic>
              </a:graphicData>
            </a:graphic>
          </wp:inline>
        </w:drawing>
      </w:r>
    </w:p>
    <w:p w:rsidR="00330496" w:rsidRPr="00A36E17" w:rsidRDefault="006146D6" w:rsidP="00330496">
      <w:pPr>
        <w:pStyle w:val="phfiguretitle"/>
      </w:pPr>
      <w:bookmarkStart w:id="70" w:name="_Ref466462228"/>
      <w:r>
        <w:t>Рисунок </w:t>
      </w:r>
      <w:r w:rsidR="00AB4B56">
        <w:fldChar w:fldCharType="begin"/>
      </w:r>
      <w:r w:rsidR="00AB4B56">
        <w:instrText xml:space="preserve"> SEQ Рисунок \* ARABIC </w:instrText>
      </w:r>
      <w:r w:rsidR="00AB4B56">
        <w:fldChar w:fldCharType="separate"/>
      </w:r>
      <w:r w:rsidR="00CF6D2D">
        <w:rPr>
          <w:noProof/>
        </w:rPr>
        <w:t>39</w:t>
      </w:r>
      <w:r w:rsidR="00AB4B56">
        <w:rPr>
          <w:noProof/>
        </w:rPr>
        <w:fldChar w:fldCharType="end"/>
      </w:r>
      <w:bookmarkEnd w:id="70"/>
      <w:r w:rsidR="00330496">
        <w:t xml:space="preserve"> – Окно «Персонал: Редактирование»</w:t>
      </w:r>
    </w:p>
    <w:p w:rsidR="00330496" w:rsidRPr="00A64AAC" w:rsidRDefault="00330496" w:rsidP="00330496">
      <w:pPr>
        <w:pStyle w:val="phnormal"/>
      </w:pPr>
      <w:r w:rsidRPr="00A64AAC">
        <w:t>В открывшемся окне «Персонал: Редактирование» заполнит</w:t>
      </w:r>
      <w:r>
        <w:t>е</w:t>
      </w:r>
      <w:r w:rsidRPr="00A64AAC">
        <w:t xml:space="preserve"> поля:</w:t>
      </w:r>
    </w:p>
    <w:p w:rsidR="00330496" w:rsidRPr="00A36E17" w:rsidRDefault="00330496" w:rsidP="00330496">
      <w:pPr>
        <w:pStyle w:val="phlistitemized1"/>
      </w:pPr>
      <w:r w:rsidRPr="00A36E17">
        <w:t>«Код врача»;</w:t>
      </w:r>
    </w:p>
    <w:p w:rsidR="00330496" w:rsidRPr="00A36E17" w:rsidRDefault="00330496" w:rsidP="00330496">
      <w:pPr>
        <w:pStyle w:val="phlistitemized1"/>
      </w:pPr>
      <w:r w:rsidRPr="00A36E17">
        <w:t>«Должность»;</w:t>
      </w:r>
    </w:p>
    <w:p w:rsidR="00330496" w:rsidRPr="00A36E17" w:rsidRDefault="00330496" w:rsidP="00330496">
      <w:pPr>
        <w:pStyle w:val="phlistitemized1"/>
      </w:pPr>
      <w:r w:rsidRPr="00A36E17">
        <w:t>«Специальность».</w:t>
      </w:r>
    </w:p>
    <w:p w:rsidR="00330496" w:rsidRDefault="00330496" w:rsidP="00330496">
      <w:pPr>
        <w:pStyle w:val="phnormal"/>
      </w:pPr>
      <w:r w:rsidRPr="00A64AAC">
        <w:t xml:space="preserve">В разделе «Оказываемые услуги» </w:t>
      </w:r>
      <w:r>
        <w:t>выберите</w:t>
      </w:r>
      <w:r w:rsidRPr="00A64AAC">
        <w:t xml:space="preserve"> пункт контекстного меню «Добавить»</w:t>
      </w:r>
      <w:r>
        <w:t xml:space="preserve">. Откроется окно </w:t>
      </w:r>
      <w:r w:rsidRPr="00A64AAC">
        <w:t>«ЛПУ: оказываемые услуги»</w:t>
      </w:r>
      <w:r>
        <w:t xml:space="preserve"> (</w:t>
      </w:r>
      <w:r>
        <w:fldChar w:fldCharType="begin"/>
      </w:r>
      <w:r>
        <w:instrText xml:space="preserve"> REF _Ref466462496 \h </w:instrText>
      </w:r>
      <w:r>
        <w:fldChar w:fldCharType="separate"/>
      </w:r>
      <w:r w:rsidR="00CF6D2D">
        <w:t>Рисунок </w:t>
      </w:r>
      <w:r w:rsidR="00CF6D2D">
        <w:rPr>
          <w:noProof/>
        </w:rPr>
        <w:t>40</w:t>
      </w:r>
      <w:r>
        <w:fldChar w:fldCharType="end"/>
      </w:r>
      <w:r>
        <w:t>)</w:t>
      </w:r>
      <w:r w:rsidRPr="00A64AAC">
        <w:t>.</w:t>
      </w:r>
    </w:p>
    <w:p w:rsidR="00330496" w:rsidRDefault="0081797A" w:rsidP="00330496">
      <w:pPr>
        <w:pStyle w:val="phfigure"/>
      </w:pPr>
      <w:r>
        <w:rPr>
          <w:noProof/>
        </w:rPr>
        <w:lastRenderedPageBreak/>
        <w:drawing>
          <wp:inline distT="0" distB="0" distL="0" distR="0" wp14:anchorId="1B7396F6" wp14:editId="3C732EC4">
            <wp:extent cx="6469380" cy="3093720"/>
            <wp:effectExtent l="19050" t="19050" r="7620" b="0"/>
            <wp:docPr id="35" name="Рисунок 35" descr="2016-11-09_13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6-11-09_1345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9380" cy="3093720"/>
                    </a:xfrm>
                    <a:prstGeom prst="rect">
                      <a:avLst/>
                    </a:prstGeom>
                    <a:noFill/>
                    <a:ln w="12700" cmpd="sng">
                      <a:solidFill>
                        <a:srgbClr val="000000"/>
                      </a:solidFill>
                      <a:miter lim="800000"/>
                      <a:headEnd/>
                      <a:tailEnd/>
                    </a:ln>
                    <a:effectLst/>
                  </pic:spPr>
                </pic:pic>
              </a:graphicData>
            </a:graphic>
          </wp:inline>
        </w:drawing>
      </w:r>
    </w:p>
    <w:p w:rsidR="00330496" w:rsidRPr="005B53DB" w:rsidRDefault="006146D6" w:rsidP="00330496">
      <w:pPr>
        <w:pStyle w:val="phfiguretitle"/>
      </w:pPr>
      <w:bookmarkStart w:id="71" w:name="_Ref466462496"/>
      <w:r>
        <w:t>Рисунок </w:t>
      </w:r>
      <w:r w:rsidR="00AB4B56">
        <w:fldChar w:fldCharType="begin"/>
      </w:r>
      <w:r w:rsidR="00AB4B56">
        <w:instrText xml:space="preserve"> SEQ Рисунок \* ARABIC </w:instrText>
      </w:r>
      <w:r w:rsidR="00AB4B56">
        <w:fldChar w:fldCharType="separate"/>
      </w:r>
      <w:r w:rsidR="00CF6D2D">
        <w:rPr>
          <w:noProof/>
        </w:rPr>
        <w:t>40</w:t>
      </w:r>
      <w:r w:rsidR="00AB4B56">
        <w:rPr>
          <w:noProof/>
        </w:rPr>
        <w:fldChar w:fldCharType="end"/>
      </w:r>
      <w:bookmarkEnd w:id="71"/>
      <w:r w:rsidR="00330496">
        <w:t xml:space="preserve"> – Окно </w:t>
      </w:r>
      <w:r w:rsidR="00330496" w:rsidRPr="00A64AAC">
        <w:t>«ЛПУ: оказываемые услуги»</w:t>
      </w:r>
    </w:p>
    <w:p w:rsidR="00330496" w:rsidRPr="00A64AAC" w:rsidRDefault="00330496" w:rsidP="00330496">
      <w:pPr>
        <w:pStyle w:val="phnormal"/>
      </w:pPr>
      <w:r w:rsidRPr="00A64AAC">
        <w:t xml:space="preserve">В открывшемся окне «ЛПУ: оказываемые услуги» </w:t>
      </w:r>
      <w:r>
        <w:t>выберите</w:t>
      </w:r>
      <w:r w:rsidRPr="00A64AAC">
        <w:t xml:space="preserve"> услугу, добавленную в кабине</w:t>
      </w:r>
      <w:r>
        <w:t xml:space="preserve">т (описано в пункте </w:t>
      </w:r>
      <w:r>
        <w:fldChar w:fldCharType="begin"/>
      </w:r>
      <w:r>
        <w:instrText xml:space="preserve"> REF _Ref418692718 \r \h </w:instrText>
      </w:r>
      <w:r>
        <w:fldChar w:fldCharType="separate"/>
      </w:r>
      <w:r w:rsidR="00CF6D2D">
        <w:t>4.2.2</w:t>
      </w:r>
      <w:r>
        <w:fldChar w:fldCharType="end"/>
      </w:r>
      <w:r>
        <w:t xml:space="preserve"> «</w:t>
      </w:r>
      <w:r>
        <w:fldChar w:fldCharType="begin"/>
      </w:r>
      <w:r>
        <w:instrText xml:space="preserve"> REF _Ref418692718 \h </w:instrText>
      </w:r>
      <w:r>
        <w:fldChar w:fldCharType="separate"/>
      </w:r>
      <w:r w:rsidR="00CF6D2D" w:rsidRPr="00A64AAC">
        <w:t>Настройка кабинета</w:t>
      </w:r>
      <w:r>
        <w:fldChar w:fldCharType="end"/>
      </w:r>
      <w:r>
        <w:t>»).</w:t>
      </w:r>
    </w:p>
    <w:p w:rsidR="00330496" w:rsidRPr="00EB1243" w:rsidRDefault="00330496" w:rsidP="00095540">
      <w:pPr>
        <w:pStyle w:val="30"/>
        <w:numPr>
          <w:ilvl w:val="2"/>
          <w:numId w:val="7"/>
        </w:numPr>
      </w:pPr>
      <w:bookmarkStart w:id="72" w:name="_Ref423420830"/>
      <w:bookmarkStart w:id="73" w:name="_Ref423420836"/>
      <w:bookmarkStart w:id="74" w:name="_Toc466467272"/>
      <w:bookmarkStart w:id="75" w:name="_Toc483387940"/>
      <w:bookmarkStart w:id="76" w:name="_Toc358131764"/>
      <w:bookmarkStart w:id="77" w:name="_Ref398303132"/>
      <w:bookmarkStart w:id="78" w:name="_Ref406661461"/>
      <w:bookmarkStart w:id="79" w:name="_Toc30712190"/>
      <w:r w:rsidRPr="00EB1243">
        <w:t>Настройка интервалов</w:t>
      </w:r>
      <w:bookmarkEnd w:id="72"/>
      <w:bookmarkEnd w:id="73"/>
      <w:bookmarkEnd w:id="74"/>
      <w:bookmarkEnd w:id="75"/>
      <w:bookmarkEnd w:id="79"/>
    </w:p>
    <w:p w:rsidR="00330496" w:rsidRPr="004E01B4" w:rsidRDefault="00330496" w:rsidP="00095540">
      <w:pPr>
        <w:pStyle w:val="40"/>
        <w:numPr>
          <w:ilvl w:val="3"/>
          <w:numId w:val="7"/>
        </w:numPr>
      </w:pPr>
      <w:bookmarkStart w:id="80" w:name="_Ref413075079"/>
      <w:r w:rsidRPr="004E01B4">
        <w:t>Настройка интервалов</w:t>
      </w:r>
      <w:bookmarkEnd w:id="76"/>
      <w:bookmarkEnd w:id="77"/>
      <w:r>
        <w:rPr>
          <w:lang w:val="en-US"/>
        </w:rPr>
        <w:t xml:space="preserve"> </w:t>
      </w:r>
      <w:r>
        <w:t>для записи</w:t>
      </w:r>
      <w:bookmarkEnd w:id="78"/>
      <w:bookmarkEnd w:id="80"/>
    </w:p>
    <w:p w:rsidR="00330496" w:rsidRPr="004E01B4" w:rsidRDefault="00330496" w:rsidP="00330496">
      <w:pPr>
        <w:pStyle w:val="phnormal"/>
      </w:pPr>
      <w:r w:rsidRPr="004E01B4">
        <w:t xml:space="preserve">Для того чтобы интервал графика был передан в </w:t>
      </w:r>
      <w:r>
        <w:t>Регистратуру</w:t>
      </w:r>
      <w:r w:rsidRPr="004E01B4">
        <w:t xml:space="preserve"> для записи, </w:t>
      </w:r>
      <w:r>
        <w:t xml:space="preserve">у интервала должны быть проставлены вид оплаты </w:t>
      </w:r>
      <w:r w:rsidRPr="004E01B4">
        <w:t xml:space="preserve">и тип регистрации «Интернет» </w:t>
      </w:r>
      <w:r>
        <w:t>(</w:t>
      </w:r>
      <w:r>
        <w:fldChar w:fldCharType="begin"/>
      </w:r>
      <w:r>
        <w:instrText xml:space="preserve"> REF _Ref406661269 \h </w:instrText>
      </w:r>
      <w:r>
        <w:fldChar w:fldCharType="separate"/>
      </w:r>
      <w:r w:rsidR="00CF6D2D">
        <w:t>Рисунок </w:t>
      </w:r>
      <w:r w:rsidR="00CF6D2D">
        <w:rPr>
          <w:noProof/>
        </w:rPr>
        <w:t>41</w:t>
      </w:r>
      <w:r>
        <w:fldChar w:fldCharType="end"/>
      </w:r>
      <w:r>
        <w:t>).</w:t>
      </w:r>
    </w:p>
    <w:p w:rsidR="00330496" w:rsidRDefault="0081797A" w:rsidP="00330496">
      <w:pPr>
        <w:pStyle w:val="phfigure"/>
      </w:pPr>
      <w:bookmarkStart w:id="81" w:name="_Toc337719637"/>
      <w:r>
        <w:rPr>
          <w:noProof/>
        </w:rPr>
        <w:lastRenderedPageBreak/>
        <w:drawing>
          <wp:inline distT="0" distB="0" distL="0" distR="0" wp14:anchorId="29D5DA8D" wp14:editId="0C2E1E01">
            <wp:extent cx="6362700" cy="2933700"/>
            <wp:effectExtent l="19050" t="19050" r="0" b="0"/>
            <wp:docPr id="36" name="Рисунок 36" descr="Интерв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нтервалы"/>
                    <pic:cNvPicPr>
                      <a:picLocks noChangeAspect="1" noChangeArrowheads="1"/>
                    </pic:cNvPicPr>
                  </pic:nvPicPr>
                  <pic:blipFill>
                    <a:blip r:embed="rId34" cstate="print">
                      <a:extLst>
                        <a:ext uri="{28A0092B-C50C-407E-A947-70E740481C1C}">
                          <a14:useLocalDpi xmlns:a14="http://schemas.microsoft.com/office/drawing/2010/main" val="0"/>
                        </a:ext>
                      </a:extLst>
                    </a:blip>
                    <a:srcRect l="1030" t="2180" r="883" b="1869"/>
                    <a:stretch>
                      <a:fillRect/>
                    </a:stretch>
                  </pic:blipFill>
                  <pic:spPr bwMode="auto">
                    <a:xfrm>
                      <a:off x="0" y="0"/>
                      <a:ext cx="6362700" cy="2933700"/>
                    </a:xfrm>
                    <a:prstGeom prst="rect">
                      <a:avLst/>
                    </a:prstGeom>
                    <a:noFill/>
                    <a:ln w="12700" cmpd="sng">
                      <a:solidFill>
                        <a:srgbClr val="000000"/>
                      </a:solidFill>
                      <a:miter lim="800000"/>
                      <a:headEnd/>
                      <a:tailEnd/>
                    </a:ln>
                    <a:effectLst/>
                  </pic:spPr>
                </pic:pic>
              </a:graphicData>
            </a:graphic>
          </wp:inline>
        </w:drawing>
      </w:r>
    </w:p>
    <w:p w:rsidR="00330496" w:rsidRPr="004E01B4" w:rsidRDefault="006146D6" w:rsidP="00330496">
      <w:pPr>
        <w:pStyle w:val="phfiguretitle"/>
      </w:pPr>
      <w:bookmarkStart w:id="82" w:name="_Ref406661269"/>
      <w:r>
        <w:t>Рисунок </w:t>
      </w:r>
      <w:r w:rsidR="00AB4B56">
        <w:fldChar w:fldCharType="begin"/>
      </w:r>
      <w:r w:rsidR="00AB4B56">
        <w:instrText xml:space="preserve"> SEQ Рисунок \* ARABIC </w:instrText>
      </w:r>
      <w:r w:rsidR="00AB4B56">
        <w:fldChar w:fldCharType="separate"/>
      </w:r>
      <w:r w:rsidR="00CF6D2D">
        <w:rPr>
          <w:noProof/>
        </w:rPr>
        <w:t>41</w:t>
      </w:r>
      <w:r w:rsidR="00AB4B56">
        <w:rPr>
          <w:noProof/>
        </w:rPr>
        <w:fldChar w:fldCharType="end"/>
      </w:r>
      <w:bookmarkEnd w:id="82"/>
      <w:r w:rsidR="00696129">
        <w:t xml:space="preserve"> – </w:t>
      </w:r>
      <w:r w:rsidR="00330496" w:rsidRPr="007D037C">
        <w:t>Настройка интервалов для записи</w:t>
      </w:r>
    </w:p>
    <w:bookmarkEnd w:id="81"/>
    <w:p w:rsidR="00330496" w:rsidRPr="004E01B4" w:rsidRDefault="00330496" w:rsidP="00330496">
      <w:pPr>
        <w:pStyle w:val="phnormal"/>
      </w:pPr>
      <w:r w:rsidRPr="004E01B4">
        <w:t>Чтобы настроить интервалы</w:t>
      </w:r>
      <w:r>
        <w:t>,</w:t>
      </w:r>
      <w:r w:rsidRPr="004E01B4">
        <w:t xml:space="preserve"> </w:t>
      </w:r>
      <w:r>
        <w:t>выберите</w:t>
      </w:r>
      <w:r w:rsidRPr="00A64AAC">
        <w:t xml:space="preserve"> </w:t>
      </w:r>
      <w:r w:rsidRPr="004E01B4">
        <w:t>пункт главного меню «Настройки</w:t>
      </w:r>
      <w:r w:rsidR="00466B87">
        <w:t xml:space="preserve">/ </w:t>
      </w:r>
      <w:r w:rsidRPr="004E01B4">
        <w:t>Настройка графиков работ</w:t>
      </w:r>
      <w:r w:rsidR="00466B87">
        <w:t xml:space="preserve">/ </w:t>
      </w:r>
      <w:r w:rsidRPr="004E01B4">
        <w:t>Интервалы графиков».</w:t>
      </w:r>
    </w:p>
    <w:p w:rsidR="00330496" w:rsidRDefault="00330496" w:rsidP="00330496">
      <w:pPr>
        <w:pStyle w:val="phnormal"/>
      </w:pPr>
      <w:r w:rsidRPr="004E01B4">
        <w:t xml:space="preserve">В открывшемся окне в разделе «Словарь типов интервалов графиков» </w:t>
      </w:r>
      <w:r>
        <w:t>выберите</w:t>
      </w:r>
      <w:r w:rsidRPr="004E01B4">
        <w:t xml:space="preserve"> интервал и пункт контекстного меню «Редактировать</w:t>
      </w:r>
      <w:r>
        <w:t xml:space="preserve">». Откроется окно </w:t>
      </w:r>
      <w:r w:rsidRPr="004E01B4">
        <w:t>«Типы интер</w:t>
      </w:r>
      <w:r>
        <w:t>валов графиков: редактирование» (</w:t>
      </w:r>
      <w:r>
        <w:fldChar w:fldCharType="begin"/>
      </w:r>
      <w:r>
        <w:instrText xml:space="preserve"> REF _Ref466462661 \h </w:instrText>
      </w:r>
      <w:r>
        <w:fldChar w:fldCharType="separate"/>
      </w:r>
      <w:r w:rsidR="00CF6D2D">
        <w:t>Рисунок </w:t>
      </w:r>
      <w:r w:rsidR="00CF6D2D">
        <w:rPr>
          <w:noProof/>
        </w:rPr>
        <w:t>42</w:t>
      </w:r>
      <w:r>
        <w:fldChar w:fldCharType="end"/>
      </w:r>
      <w:r>
        <w:t>).</w:t>
      </w:r>
    </w:p>
    <w:p w:rsidR="00330496" w:rsidRDefault="0081797A" w:rsidP="00330496">
      <w:pPr>
        <w:pStyle w:val="phfigure"/>
      </w:pPr>
      <w:r>
        <w:rPr>
          <w:noProof/>
        </w:rPr>
        <w:drawing>
          <wp:inline distT="0" distB="0" distL="0" distR="0" wp14:anchorId="6041CA7A" wp14:editId="57019A69">
            <wp:extent cx="3954780" cy="1905000"/>
            <wp:effectExtent l="19050" t="19050" r="7620" b="0"/>
            <wp:docPr id="37" name="Рисунок 37" descr="2016-11-09_1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6-11-09_1348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4780" cy="1905000"/>
                    </a:xfrm>
                    <a:prstGeom prst="rect">
                      <a:avLst/>
                    </a:prstGeom>
                    <a:noFill/>
                    <a:ln w="12700" cmpd="sng">
                      <a:solidFill>
                        <a:srgbClr val="000000"/>
                      </a:solidFill>
                      <a:miter lim="800000"/>
                      <a:headEnd/>
                      <a:tailEnd/>
                    </a:ln>
                    <a:effectLst/>
                  </pic:spPr>
                </pic:pic>
              </a:graphicData>
            </a:graphic>
          </wp:inline>
        </w:drawing>
      </w:r>
    </w:p>
    <w:p w:rsidR="00330496" w:rsidRPr="002C029E" w:rsidRDefault="006146D6" w:rsidP="00330496">
      <w:pPr>
        <w:pStyle w:val="phfiguretitle"/>
      </w:pPr>
      <w:bookmarkStart w:id="83" w:name="_Ref466462661"/>
      <w:r>
        <w:t>Рисунок </w:t>
      </w:r>
      <w:r w:rsidR="00AB4B56">
        <w:fldChar w:fldCharType="begin"/>
      </w:r>
      <w:r w:rsidR="00AB4B56">
        <w:instrText xml:space="preserve"> SEQ Рисунок \* ARABIC </w:instrText>
      </w:r>
      <w:r w:rsidR="00AB4B56">
        <w:fldChar w:fldCharType="separate"/>
      </w:r>
      <w:r w:rsidR="00CF6D2D">
        <w:rPr>
          <w:noProof/>
        </w:rPr>
        <w:t>42</w:t>
      </w:r>
      <w:r w:rsidR="00AB4B56">
        <w:rPr>
          <w:noProof/>
        </w:rPr>
        <w:fldChar w:fldCharType="end"/>
      </w:r>
      <w:bookmarkEnd w:id="83"/>
      <w:r w:rsidR="00330496">
        <w:t xml:space="preserve"> – Окно </w:t>
      </w:r>
      <w:r w:rsidR="00330496" w:rsidRPr="004E01B4">
        <w:t>«Типы интервалов графиков: редактирование»</w:t>
      </w:r>
    </w:p>
    <w:p w:rsidR="00330496" w:rsidRPr="004E01B4" w:rsidRDefault="00330496" w:rsidP="00330496">
      <w:pPr>
        <w:pStyle w:val="phnormal"/>
      </w:pPr>
      <w:r w:rsidRPr="004E01B4">
        <w:t>В открывшемся окне «Типы интервалов графиков: редактирование» установит</w:t>
      </w:r>
      <w:r>
        <w:t>е</w:t>
      </w:r>
      <w:r w:rsidRPr="004E01B4">
        <w:t xml:space="preserve"> значение</w:t>
      </w:r>
      <w:r>
        <w:t xml:space="preserve"> «</w:t>
      </w:r>
      <w:r w:rsidRPr="00974C51">
        <w:t>Да</w:t>
      </w:r>
      <w:r>
        <w:t>» в поле</w:t>
      </w:r>
      <w:r w:rsidRPr="004E01B4">
        <w:t xml:space="preserve"> «Выгружать интервал в </w:t>
      </w:r>
      <w:r w:rsidR="007B4AFF">
        <w:t>ЕЭРР</w:t>
      </w:r>
      <w:r>
        <w:t>»</w:t>
      </w:r>
      <w:r w:rsidRPr="004E01B4">
        <w:t>.</w:t>
      </w:r>
    </w:p>
    <w:p w:rsidR="00330496" w:rsidRPr="004E01B4" w:rsidRDefault="00330496" w:rsidP="00330496">
      <w:pPr>
        <w:pStyle w:val="phnormal"/>
      </w:pPr>
      <w:r w:rsidRPr="004E01B4">
        <w:t xml:space="preserve">В разделе «Словарь типов интервалов графиков: виды оплат» </w:t>
      </w:r>
      <w:r>
        <w:t>выберите</w:t>
      </w:r>
      <w:r w:rsidRPr="00A64AAC">
        <w:t xml:space="preserve"> </w:t>
      </w:r>
      <w:r w:rsidRPr="004E01B4">
        <w:t xml:space="preserve">пункт контекстного меню «Добавить». В открывшемся окне «Виды оплат к типам интервалов графиков» </w:t>
      </w:r>
      <w:r>
        <w:t>выберите</w:t>
      </w:r>
      <w:r w:rsidRPr="00A64AAC">
        <w:t xml:space="preserve"> </w:t>
      </w:r>
      <w:r>
        <w:t>виды оплаты и нажмите</w:t>
      </w:r>
      <w:r w:rsidRPr="004E01B4">
        <w:t xml:space="preserve"> кнопку «ОК» (</w:t>
      </w:r>
      <w:r>
        <w:fldChar w:fldCharType="begin"/>
      </w:r>
      <w:r>
        <w:instrText xml:space="preserve"> REF _Ref406661296 \h </w:instrText>
      </w:r>
      <w:r>
        <w:fldChar w:fldCharType="separate"/>
      </w:r>
      <w:r w:rsidR="00CF6D2D">
        <w:t>Рисунок </w:t>
      </w:r>
      <w:r w:rsidR="00CF6D2D">
        <w:rPr>
          <w:noProof/>
        </w:rPr>
        <w:t>43</w:t>
      </w:r>
      <w:r>
        <w:fldChar w:fldCharType="end"/>
      </w:r>
      <w:r w:rsidRPr="004E01B4">
        <w:t>).</w:t>
      </w:r>
    </w:p>
    <w:p w:rsidR="00330496" w:rsidRDefault="0081797A" w:rsidP="00330496">
      <w:pPr>
        <w:pStyle w:val="phfigure"/>
      </w:pPr>
      <w:r w:rsidRPr="004E01B4">
        <w:rPr>
          <w:noProof/>
        </w:rPr>
        <w:lastRenderedPageBreak/>
        <w:drawing>
          <wp:inline distT="0" distB="0" distL="0" distR="0" wp14:anchorId="738DA427" wp14:editId="1BDF6F98">
            <wp:extent cx="2644140" cy="2788920"/>
            <wp:effectExtent l="19050" t="1905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l="2740" t="2589" r="2055" b="2589"/>
                    <a:stretch>
                      <a:fillRect/>
                    </a:stretch>
                  </pic:blipFill>
                  <pic:spPr bwMode="auto">
                    <a:xfrm>
                      <a:off x="0" y="0"/>
                      <a:ext cx="2644140" cy="2788920"/>
                    </a:xfrm>
                    <a:prstGeom prst="rect">
                      <a:avLst/>
                    </a:prstGeom>
                    <a:noFill/>
                    <a:ln w="12700" cmpd="sng">
                      <a:solidFill>
                        <a:srgbClr val="000000"/>
                      </a:solidFill>
                      <a:miter lim="800000"/>
                      <a:headEnd/>
                      <a:tailEnd/>
                    </a:ln>
                    <a:effectLst/>
                  </pic:spPr>
                </pic:pic>
              </a:graphicData>
            </a:graphic>
          </wp:inline>
        </w:drawing>
      </w:r>
    </w:p>
    <w:p w:rsidR="00330496" w:rsidRPr="004E01B4" w:rsidRDefault="006146D6" w:rsidP="00330496">
      <w:pPr>
        <w:pStyle w:val="phfiguretitle"/>
      </w:pPr>
      <w:bookmarkStart w:id="84" w:name="_Ref406661296"/>
      <w:r>
        <w:t>Рисунок </w:t>
      </w:r>
      <w:r w:rsidR="00AB4B56">
        <w:fldChar w:fldCharType="begin"/>
      </w:r>
      <w:r w:rsidR="00AB4B56">
        <w:instrText xml:space="preserve"> SEQ Рисунок \* ARABIC </w:instrText>
      </w:r>
      <w:r w:rsidR="00AB4B56">
        <w:fldChar w:fldCharType="separate"/>
      </w:r>
      <w:r w:rsidR="00CF6D2D">
        <w:rPr>
          <w:noProof/>
        </w:rPr>
        <w:t>43</w:t>
      </w:r>
      <w:r w:rsidR="00AB4B56">
        <w:rPr>
          <w:noProof/>
        </w:rPr>
        <w:fldChar w:fldCharType="end"/>
      </w:r>
      <w:bookmarkEnd w:id="84"/>
      <w:r w:rsidR="00330496">
        <w:t xml:space="preserve"> – Окно «Виды оплат к типам интервалов графиков»</w:t>
      </w:r>
    </w:p>
    <w:p w:rsidR="00330496" w:rsidRPr="004E01B4" w:rsidRDefault="00330496" w:rsidP="00330496">
      <w:pPr>
        <w:pStyle w:val="phnormal"/>
      </w:pPr>
      <w:r w:rsidRPr="004E01B4">
        <w:t xml:space="preserve">В разделе «Словарь типов интервалов графиков: типы регистрации» </w:t>
      </w:r>
      <w:r>
        <w:t>вызовите</w:t>
      </w:r>
      <w:r w:rsidRPr="004E01B4">
        <w:t xml:space="preserve"> контекстное меню и </w:t>
      </w:r>
      <w:r>
        <w:t>выберите</w:t>
      </w:r>
      <w:r w:rsidRPr="00A64AAC">
        <w:t xml:space="preserve"> </w:t>
      </w:r>
      <w:r w:rsidRPr="004E01B4">
        <w:t xml:space="preserve">пункт «Добавить». В окне «Добавление типов регистрации» </w:t>
      </w:r>
      <w:r>
        <w:t>выберите</w:t>
      </w:r>
      <w:r w:rsidRPr="00A64AAC">
        <w:t xml:space="preserve"> </w:t>
      </w:r>
      <w:r w:rsidRPr="004E01B4">
        <w:t xml:space="preserve">тип регистрации «Интернет», а также, при необходимости, другие типы регистраций. </w:t>
      </w:r>
      <w:r>
        <w:t>Нажмите кнопку</w:t>
      </w:r>
      <w:r w:rsidRPr="004E01B4">
        <w:t xml:space="preserve"> «ОК» для сохранения (</w:t>
      </w:r>
      <w:r>
        <w:fldChar w:fldCharType="begin"/>
      </w:r>
      <w:r>
        <w:instrText xml:space="preserve"> REF _Ref406661317 \h </w:instrText>
      </w:r>
      <w:r>
        <w:fldChar w:fldCharType="separate"/>
      </w:r>
      <w:r w:rsidR="00CF6D2D">
        <w:t>Рисунок </w:t>
      </w:r>
      <w:r w:rsidR="00CF6D2D">
        <w:rPr>
          <w:noProof/>
        </w:rPr>
        <w:t>44</w:t>
      </w:r>
      <w:r>
        <w:fldChar w:fldCharType="end"/>
      </w:r>
      <w:r w:rsidRPr="004E01B4">
        <w:t>).</w:t>
      </w:r>
    </w:p>
    <w:p w:rsidR="00330496" w:rsidRDefault="0081797A" w:rsidP="00330496">
      <w:pPr>
        <w:pStyle w:val="phfigure"/>
      </w:pPr>
      <w:r>
        <w:rPr>
          <w:noProof/>
        </w:rPr>
        <w:drawing>
          <wp:inline distT="0" distB="0" distL="0" distR="0" wp14:anchorId="65C8E4C5" wp14:editId="66FD4F80">
            <wp:extent cx="5128260" cy="2545080"/>
            <wp:effectExtent l="19050" t="19050" r="0" b="7620"/>
            <wp:docPr id="39" name="Рисунок 3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зымянны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8260" cy="2545080"/>
                    </a:xfrm>
                    <a:prstGeom prst="rect">
                      <a:avLst/>
                    </a:prstGeom>
                    <a:noFill/>
                    <a:ln w="12700" cmpd="sng">
                      <a:solidFill>
                        <a:srgbClr val="000000"/>
                      </a:solidFill>
                      <a:miter lim="800000"/>
                      <a:headEnd/>
                      <a:tailEnd/>
                    </a:ln>
                    <a:effectLst/>
                  </pic:spPr>
                </pic:pic>
              </a:graphicData>
            </a:graphic>
          </wp:inline>
        </w:drawing>
      </w:r>
    </w:p>
    <w:p w:rsidR="00330496" w:rsidRPr="004E01B4" w:rsidRDefault="006146D6" w:rsidP="00330496">
      <w:pPr>
        <w:pStyle w:val="phfiguretitle"/>
      </w:pPr>
      <w:bookmarkStart w:id="85" w:name="_Ref406661317"/>
      <w:r>
        <w:t>Рисунок </w:t>
      </w:r>
      <w:r w:rsidR="00AB4B56">
        <w:fldChar w:fldCharType="begin"/>
      </w:r>
      <w:r w:rsidR="00AB4B56">
        <w:instrText xml:space="preserve"> SEQ Рисунок \* ARABIC </w:instrText>
      </w:r>
      <w:r w:rsidR="00AB4B56">
        <w:fldChar w:fldCharType="separate"/>
      </w:r>
      <w:r w:rsidR="00CF6D2D">
        <w:rPr>
          <w:noProof/>
        </w:rPr>
        <w:t>44</w:t>
      </w:r>
      <w:r w:rsidR="00AB4B56">
        <w:rPr>
          <w:noProof/>
        </w:rPr>
        <w:fldChar w:fldCharType="end"/>
      </w:r>
      <w:bookmarkEnd w:id="85"/>
      <w:r w:rsidR="00330496">
        <w:t xml:space="preserve"> – Окно </w:t>
      </w:r>
      <w:r w:rsidR="00330496" w:rsidRPr="004E01B4">
        <w:t>«Добавление типов регистрации»</w:t>
      </w:r>
    </w:p>
    <w:p w:rsidR="00330496" w:rsidRDefault="00330496" w:rsidP="00330496">
      <w:pPr>
        <w:pStyle w:val="phnormal"/>
      </w:pPr>
      <w:r w:rsidRPr="004E01B4">
        <w:t xml:space="preserve">Для того чтобы интервал графика не выгружался в </w:t>
      </w:r>
      <w:r>
        <w:t>Регистратуру для записи</w:t>
      </w:r>
      <w:r w:rsidRPr="004E01B4">
        <w:t>, в окне «Типы интер</w:t>
      </w:r>
      <w:r>
        <w:t>валов графиков: редактирование»</w:t>
      </w:r>
      <w:r w:rsidRPr="004E01B4">
        <w:t xml:space="preserve"> </w:t>
      </w:r>
      <w:r>
        <w:t>в</w:t>
      </w:r>
      <w:r w:rsidRPr="004E01B4">
        <w:t xml:space="preserve"> разделе «Словарь типов интервалов графиков: типы регистрации»</w:t>
      </w:r>
      <w:r>
        <w:t xml:space="preserve"> должен отсутствовать тип регистрации «</w:t>
      </w:r>
      <w:r w:rsidRPr="006406D5">
        <w:t>Интернет</w:t>
      </w:r>
      <w:r>
        <w:t>»</w:t>
      </w:r>
      <w:r w:rsidRPr="004E01B4">
        <w:t>.</w:t>
      </w:r>
    </w:p>
    <w:p w:rsidR="00330496" w:rsidRDefault="00330496" w:rsidP="00330496">
      <w:pPr>
        <w:pStyle w:val="phnormal"/>
      </w:pPr>
      <w:r>
        <w:t xml:space="preserve">Если у интервала установлен тип </w:t>
      </w:r>
      <w:r w:rsidRPr="00462FE6">
        <w:t>регистрации «Интернет», этот</w:t>
      </w:r>
      <w:r>
        <w:t xml:space="preserve"> интервал будет выгружаться во все внешние системы. При необходимости разграничить, в какую внешнюю систему выгружать интервал, в окне </w:t>
      </w:r>
      <w:r w:rsidRPr="00462FE6">
        <w:t xml:space="preserve">«Связь типов интервалов и внешних </w:t>
      </w:r>
      <w:r w:rsidRPr="00462FE6">
        <w:lastRenderedPageBreak/>
        <w:t>систем» можно указать конкретную вне</w:t>
      </w:r>
      <w:r>
        <w:t>шнюю систему, в которую этот интервал будет выгружаться. При такой настройке в другие внешние системы интервал выгружаться не будет.</w:t>
      </w:r>
    </w:p>
    <w:p w:rsidR="00330496" w:rsidRDefault="00330496" w:rsidP="00095540">
      <w:pPr>
        <w:pStyle w:val="40"/>
        <w:numPr>
          <w:ilvl w:val="3"/>
          <w:numId w:val="7"/>
        </w:numPr>
      </w:pPr>
      <w:bookmarkStart w:id="86" w:name="_Ref415757111"/>
      <w:bookmarkStart w:id="87" w:name="_Toc358131765"/>
      <w:bookmarkStart w:id="88" w:name="_Ref404946678"/>
      <w:bookmarkStart w:id="89" w:name="_Ref406661588"/>
      <w:r w:rsidRPr="004E01B4">
        <w:t>Настройка интервалов</w:t>
      </w:r>
      <w:r w:rsidRPr="00BC3E94">
        <w:t xml:space="preserve"> </w:t>
      </w:r>
      <w:r>
        <w:t>только для просмотра</w:t>
      </w:r>
      <w:bookmarkEnd w:id="86"/>
    </w:p>
    <w:p w:rsidR="00330496" w:rsidRPr="004E01B4" w:rsidRDefault="00330496" w:rsidP="00330496">
      <w:pPr>
        <w:pStyle w:val="phnormal"/>
      </w:pPr>
      <w:r w:rsidRPr="004E01B4">
        <w:t>Для того чтобы настроить интервал графика для переда</w:t>
      </w:r>
      <w:r>
        <w:t>чи в Регистратуру</w:t>
      </w:r>
      <w:r w:rsidRPr="004E01B4">
        <w:t xml:space="preserve"> только для отображения в меню «Расписани</w:t>
      </w:r>
      <w:r>
        <w:t>е врачей</w:t>
      </w:r>
      <w:r w:rsidRPr="004E01B4">
        <w:t>»</w:t>
      </w:r>
      <w:r>
        <w:t>,</w:t>
      </w:r>
      <w:r w:rsidRPr="004E01B4">
        <w:t xml:space="preserve"> </w:t>
      </w:r>
      <w:r>
        <w:t>выберите</w:t>
      </w:r>
      <w:r w:rsidRPr="00A64AAC">
        <w:t xml:space="preserve"> </w:t>
      </w:r>
      <w:r w:rsidRPr="004E01B4">
        <w:t>пункт главного меню «Настройки</w:t>
      </w:r>
      <w:r w:rsidR="00466B87">
        <w:t xml:space="preserve">/ </w:t>
      </w:r>
      <w:r w:rsidRPr="004E01B4">
        <w:t>Настройка графиков работ</w:t>
      </w:r>
      <w:r w:rsidR="00466B87">
        <w:t xml:space="preserve">/ </w:t>
      </w:r>
      <w:r w:rsidRPr="004E01B4">
        <w:t>Интервалы графиков».</w:t>
      </w:r>
    </w:p>
    <w:p w:rsidR="00330496" w:rsidRPr="004E01B4" w:rsidRDefault="00330496" w:rsidP="00330496">
      <w:pPr>
        <w:pStyle w:val="phnormal"/>
      </w:pPr>
      <w:r w:rsidRPr="004E01B4">
        <w:t xml:space="preserve">В открывшемся окне в разделе «Словарь типов интервалов графиков» </w:t>
      </w:r>
      <w:r>
        <w:t>выберите</w:t>
      </w:r>
      <w:r w:rsidRPr="004E01B4">
        <w:t xml:space="preserve"> интервал и пункт контекстного меню «Редактировать». В открывшемся окне «Типы интервалов графиков: редактирование» установит</w:t>
      </w:r>
      <w:r>
        <w:t>е</w:t>
      </w:r>
      <w:r w:rsidRPr="004E01B4">
        <w:t xml:space="preserve"> </w:t>
      </w:r>
      <w:r w:rsidRPr="00FC4F75">
        <w:t>значение «Да»</w:t>
      </w:r>
      <w:r>
        <w:t xml:space="preserve"> в поле</w:t>
      </w:r>
      <w:r w:rsidRPr="004E01B4">
        <w:t xml:space="preserve"> «Выгружать интервал в </w:t>
      </w:r>
      <w:r w:rsidR="007B4AFF">
        <w:t>ЕЭРР</w:t>
      </w:r>
      <w:r w:rsidRPr="004E01B4">
        <w:t>».</w:t>
      </w:r>
    </w:p>
    <w:p w:rsidR="00330496" w:rsidRPr="004E01B4" w:rsidRDefault="00330496" w:rsidP="00330496">
      <w:pPr>
        <w:pStyle w:val="phnormal"/>
      </w:pPr>
      <w:r w:rsidRPr="004E01B4">
        <w:t xml:space="preserve">В разделе «Словарь типов интервалов графиков: виды оплат» </w:t>
      </w:r>
      <w:r>
        <w:t>выберите</w:t>
      </w:r>
      <w:r w:rsidRPr="00A64AAC">
        <w:t xml:space="preserve"> </w:t>
      </w:r>
      <w:r w:rsidRPr="004E01B4">
        <w:t xml:space="preserve">пункт контекстного меню «Добавить». В открывшемся окне «Виды оплат к типам интервалов графиков» </w:t>
      </w:r>
      <w:r>
        <w:t>выберите</w:t>
      </w:r>
      <w:r w:rsidRPr="00A64AAC">
        <w:t xml:space="preserve"> </w:t>
      </w:r>
      <w:r w:rsidRPr="004E01B4">
        <w:t xml:space="preserve">виды оплаты «ОМС» и/или «Средства граждан» и </w:t>
      </w:r>
      <w:r>
        <w:t>нажмите</w:t>
      </w:r>
      <w:r w:rsidRPr="004E01B4">
        <w:t xml:space="preserve"> кнопку «ОК».</w:t>
      </w:r>
    </w:p>
    <w:p w:rsidR="00330496" w:rsidRPr="004E01B4" w:rsidRDefault="00330496" w:rsidP="00330496">
      <w:pPr>
        <w:pStyle w:val="phnormal"/>
      </w:pPr>
      <w:r w:rsidRPr="004E01B4">
        <w:t xml:space="preserve">В </w:t>
      </w:r>
      <w:r w:rsidRPr="00462FE6">
        <w:t>разделе «Словарь типов интервалов графиков: типы регистрации» должен отсутствовать тип регистрации «Интернет».</w:t>
      </w:r>
    </w:p>
    <w:p w:rsidR="00330496" w:rsidRPr="004E01B4" w:rsidRDefault="00330496" w:rsidP="00095540">
      <w:pPr>
        <w:pStyle w:val="30"/>
        <w:numPr>
          <w:ilvl w:val="2"/>
          <w:numId w:val="7"/>
        </w:numPr>
      </w:pPr>
      <w:bookmarkStart w:id="90" w:name="_Ref418698851"/>
      <w:bookmarkStart w:id="91" w:name="_Ref418698871"/>
      <w:bookmarkStart w:id="92" w:name="_Ref418754236"/>
      <w:bookmarkStart w:id="93" w:name="_Ref418754243"/>
      <w:bookmarkStart w:id="94" w:name="_Toc466467273"/>
      <w:bookmarkStart w:id="95" w:name="_Toc483387941"/>
      <w:bookmarkStart w:id="96" w:name="_Toc30712191"/>
      <w:r w:rsidRPr="004E01B4">
        <w:t>Создание графика</w:t>
      </w:r>
      <w:bookmarkEnd w:id="87"/>
      <w:bookmarkEnd w:id="88"/>
      <w:bookmarkEnd w:id="89"/>
      <w:bookmarkEnd w:id="90"/>
      <w:bookmarkEnd w:id="91"/>
      <w:bookmarkEnd w:id="92"/>
      <w:bookmarkEnd w:id="93"/>
      <w:bookmarkEnd w:id="94"/>
      <w:bookmarkEnd w:id="95"/>
      <w:bookmarkEnd w:id="96"/>
    </w:p>
    <w:p w:rsidR="00330496" w:rsidRDefault="00330496" w:rsidP="00330496">
      <w:pPr>
        <w:pStyle w:val="phnormal"/>
      </w:pPr>
      <w:r>
        <w:t>Чтобы запись из Регистратуры была возможна, создайте график работы и назначьте его на какой-либо ресурс: кабинет, врача или услугу.</w:t>
      </w:r>
    </w:p>
    <w:p w:rsidR="00330496" w:rsidRDefault="00330496" w:rsidP="00330496">
      <w:pPr>
        <w:pStyle w:val="phnormal"/>
      </w:pPr>
      <w:r>
        <w:t>Для создания графика перейдите в пункт</w:t>
      </w:r>
      <w:r w:rsidRPr="004E01B4">
        <w:t xml:space="preserve"> «Настройки</w:t>
      </w:r>
      <w:r w:rsidR="00466B87">
        <w:t xml:space="preserve">/ </w:t>
      </w:r>
      <w:r w:rsidRPr="004E01B4">
        <w:t>Настройка графиков работ</w:t>
      </w:r>
      <w:r w:rsidR="00466B87">
        <w:t xml:space="preserve">/ </w:t>
      </w:r>
      <w:r w:rsidRPr="004E01B4">
        <w:t xml:space="preserve">Графики работы». В разделе «Графики» </w:t>
      </w:r>
      <w:r>
        <w:t>выберите</w:t>
      </w:r>
      <w:r w:rsidRPr="004E01B4">
        <w:t xml:space="preserve"> пункт контекстного меню «Добавить».</w:t>
      </w:r>
      <w:r>
        <w:t xml:space="preserve"> Откроется окно добавления графика (</w:t>
      </w:r>
      <w:r>
        <w:fldChar w:fldCharType="begin"/>
      </w:r>
      <w:r>
        <w:instrText xml:space="preserve"> REF _Ref406661358 \h </w:instrText>
      </w:r>
      <w:r>
        <w:fldChar w:fldCharType="separate"/>
      </w:r>
      <w:r w:rsidR="00CF6D2D">
        <w:t>Рисунок </w:t>
      </w:r>
      <w:r w:rsidR="00CF6D2D">
        <w:rPr>
          <w:noProof/>
        </w:rPr>
        <w:t>45</w:t>
      </w:r>
      <w:r>
        <w:fldChar w:fldCharType="end"/>
      </w:r>
      <w:r>
        <w:t>).</w:t>
      </w:r>
    </w:p>
    <w:p w:rsidR="00330496" w:rsidRDefault="0081797A" w:rsidP="00330496">
      <w:pPr>
        <w:pStyle w:val="phfigure"/>
      </w:pPr>
      <w:r>
        <w:rPr>
          <w:noProof/>
        </w:rPr>
        <w:lastRenderedPageBreak/>
        <w:drawing>
          <wp:inline distT="0" distB="0" distL="0" distR="0" wp14:anchorId="1EDFDDF5" wp14:editId="0D52CE88">
            <wp:extent cx="5509260" cy="2415540"/>
            <wp:effectExtent l="19050" t="19050" r="0" b="3810"/>
            <wp:docPr id="40" name="Рисунок 40" descr="Создание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оздание графика"/>
                    <pic:cNvPicPr>
                      <a:picLocks noChangeAspect="1" noChangeArrowheads="1"/>
                    </pic:cNvPicPr>
                  </pic:nvPicPr>
                  <pic:blipFill>
                    <a:blip r:embed="rId38" cstate="print">
                      <a:extLst>
                        <a:ext uri="{28A0092B-C50C-407E-A947-70E740481C1C}">
                          <a14:useLocalDpi xmlns:a14="http://schemas.microsoft.com/office/drawing/2010/main" val="0"/>
                        </a:ext>
                      </a:extLst>
                    </a:blip>
                    <a:srcRect l="1016" t="1251" r="847" b="19374"/>
                    <a:stretch>
                      <a:fillRect/>
                    </a:stretch>
                  </pic:blipFill>
                  <pic:spPr bwMode="auto">
                    <a:xfrm>
                      <a:off x="0" y="0"/>
                      <a:ext cx="5509260" cy="241554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97" w:name="_Ref406661358"/>
      <w:r>
        <w:t>Рисунок </w:t>
      </w:r>
      <w:r w:rsidR="00AB4B56">
        <w:fldChar w:fldCharType="begin"/>
      </w:r>
      <w:r w:rsidR="00AB4B56">
        <w:instrText xml:space="preserve"> SEQ Рисунок \* ARABIC </w:instrText>
      </w:r>
      <w:r w:rsidR="00AB4B56">
        <w:fldChar w:fldCharType="separate"/>
      </w:r>
      <w:r w:rsidR="00CF6D2D">
        <w:rPr>
          <w:noProof/>
        </w:rPr>
        <w:t>45</w:t>
      </w:r>
      <w:r w:rsidR="00AB4B56">
        <w:rPr>
          <w:noProof/>
        </w:rPr>
        <w:fldChar w:fldCharType="end"/>
      </w:r>
      <w:bookmarkEnd w:id="97"/>
      <w:r w:rsidR="00330496">
        <w:t xml:space="preserve"> – Окно «Добавление</w:t>
      </w:r>
      <w:r w:rsidR="00466B87">
        <w:t xml:space="preserve">/ </w:t>
      </w:r>
      <w:r w:rsidR="00330496">
        <w:t>редактирование графика»</w:t>
      </w:r>
    </w:p>
    <w:p w:rsidR="00330496" w:rsidRDefault="00330496" w:rsidP="00330496">
      <w:pPr>
        <w:pStyle w:val="phnormal"/>
      </w:pPr>
      <w:r w:rsidRPr="004E01B4">
        <w:t xml:space="preserve">В окне «Добавление/редактирование графика» </w:t>
      </w:r>
      <w:r>
        <w:t>заполните поля:</w:t>
      </w:r>
    </w:p>
    <w:p w:rsidR="00330496" w:rsidRPr="006406D5" w:rsidRDefault="00330496" w:rsidP="00330496">
      <w:pPr>
        <w:pStyle w:val="phlistitemized1"/>
      </w:pPr>
      <w:r>
        <w:t>«</w:t>
      </w:r>
      <w:r w:rsidRPr="006406D5">
        <w:t>Название графика</w:t>
      </w:r>
      <w:r>
        <w:t>»</w:t>
      </w:r>
      <w:r w:rsidRPr="006406D5">
        <w:t>;</w:t>
      </w:r>
    </w:p>
    <w:p w:rsidR="00330496" w:rsidRPr="006406D5" w:rsidRDefault="00330496" w:rsidP="00330496">
      <w:pPr>
        <w:pStyle w:val="phlistitemized1"/>
      </w:pPr>
      <w:r>
        <w:t>«</w:t>
      </w:r>
      <w:r w:rsidRPr="006406D5">
        <w:t>Код графика</w:t>
      </w:r>
      <w:r>
        <w:t>»</w:t>
      </w:r>
      <w:r w:rsidRPr="006406D5">
        <w:t>;</w:t>
      </w:r>
    </w:p>
    <w:p w:rsidR="00330496" w:rsidRPr="006406D5" w:rsidRDefault="00330496" w:rsidP="00330496">
      <w:pPr>
        <w:pStyle w:val="phlistitemized1"/>
      </w:pPr>
      <w:r>
        <w:t>«</w:t>
      </w:r>
      <w:r w:rsidRPr="006406D5">
        <w:t>Тип графика</w:t>
      </w:r>
      <w:r>
        <w:t>»</w:t>
      </w:r>
      <w:r w:rsidR="00696129">
        <w:t xml:space="preserve"> – </w:t>
      </w:r>
      <w:r>
        <w:t>из</w:t>
      </w:r>
      <w:r w:rsidRPr="006406D5">
        <w:t xml:space="preserve"> выпадающего списка </w:t>
      </w:r>
      <w:r>
        <w:t>выберите</w:t>
      </w:r>
      <w:r w:rsidRPr="00A64AAC">
        <w:t xml:space="preserve"> </w:t>
      </w:r>
      <w:r w:rsidRPr="006406D5">
        <w:t>н</w:t>
      </w:r>
      <w:r>
        <w:t xml:space="preserve">еобходимый тип графика. На рисунке (см. </w:t>
      </w:r>
      <w:r>
        <w:fldChar w:fldCharType="begin"/>
      </w:r>
      <w:r>
        <w:instrText xml:space="preserve"> REF _Ref406661358 \h </w:instrText>
      </w:r>
      <w:r>
        <w:fldChar w:fldCharType="separate"/>
      </w:r>
      <w:r w:rsidR="00CF6D2D">
        <w:t>Рисунок </w:t>
      </w:r>
      <w:r w:rsidR="00CF6D2D">
        <w:rPr>
          <w:noProof/>
        </w:rPr>
        <w:t>45</w:t>
      </w:r>
      <w:r>
        <w:fldChar w:fldCharType="end"/>
      </w:r>
      <w:r>
        <w:t>)</w:t>
      </w:r>
      <w:r w:rsidRPr="006406D5">
        <w:t xml:space="preserve"> выбран «Обычный»;</w:t>
      </w:r>
    </w:p>
    <w:p w:rsidR="00330496" w:rsidRPr="006406D5" w:rsidRDefault="00330496" w:rsidP="00330496">
      <w:pPr>
        <w:pStyle w:val="phlistitemized1"/>
      </w:pPr>
      <w:r>
        <w:t>«</w:t>
      </w:r>
      <w:r w:rsidRPr="006406D5">
        <w:t>Дата начала отсчета</w:t>
      </w:r>
      <w:r>
        <w:t>»</w:t>
      </w:r>
      <w:r w:rsidR="00696129">
        <w:t xml:space="preserve"> – </w:t>
      </w:r>
      <w:r>
        <w:t>д</w:t>
      </w:r>
      <w:r w:rsidRPr="006406D5">
        <w:t>ата, начиная с которой график является действительным;</w:t>
      </w:r>
    </w:p>
    <w:p w:rsidR="00330496" w:rsidRPr="006406D5" w:rsidRDefault="00330496" w:rsidP="00330496">
      <w:pPr>
        <w:pStyle w:val="phlistitemized1"/>
      </w:pPr>
      <w:r>
        <w:t>«</w:t>
      </w:r>
      <w:r w:rsidRPr="006406D5">
        <w:t>Выходные дни</w:t>
      </w:r>
      <w:r>
        <w:t>»</w:t>
      </w:r>
      <w:r w:rsidR="00696129">
        <w:t xml:space="preserve"> – </w:t>
      </w:r>
      <w:r>
        <w:t>выберите</w:t>
      </w:r>
      <w:r w:rsidRPr="00A64AAC">
        <w:t xml:space="preserve"> </w:t>
      </w:r>
      <w:r w:rsidRPr="006406D5">
        <w:t>дни недели, в которые график не действует.</w:t>
      </w:r>
    </w:p>
    <w:p w:rsidR="00330496" w:rsidRDefault="00330496" w:rsidP="00330496">
      <w:pPr>
        <w:pStyle w:val="phnormal"/>
      </w:pPr>
      <w:r>
        <w:t>Чтобы выбрать дни недели и часы приема по графику, нажмите кнопку «</w:t>
      </w:r>
      <w:r w:rsidRPr="006406D5">
        <w:t>Добавить неделю</w:t>
      </w:r>
      <w:r>
        <w:t xml:space="preserve">». Появится список дней недели. Для добавления интервала в день нажмите кнопку </w:t>
      </w:r>
      <w:r w:rsidR="0081797A">
        <w:rPr>
          <w:noProof/>
        </w:rPr>
        <w:drawing>
          <wp:inline distT="0" distB="0" distL="0" distR="0" wp14:anchorId="3CC9F8AB" wp14:editId="2B5599FB">
            <wp:extent cx="1287780" cy="251460"/>
            <wp:effectExtent l="19050" t="1905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7780" cy="251460"/>
                    </a:xfrm>
                    <a:prstGeom prst="rect">
                      <a:avLst/>
                    </a:prstGeom>
                    <a:noFill/>
                    <a:ln w="12700" cmpd="sng">
                      <a:solidFill>
                        <a:srgbClr val="000000"/>
                      </a:solidFill>
                      <a:miter lim="800000"/>
                      <a:headEnd/>
                      <a:tailEnd/>
                    </a:ln>
                    <a:effectLst/>
                  </pic:spPr>
                </pic:pic>
              </a:graphicData>
            </a:graphic>
          </wp:inline>
        </w:drawing>
      </w:r>
      <w:r>
        <w:t xml:space="preserve"> под этим днем. В открывшейся форме выберите</w:t>
      </w:r>
      <w:r w:rsidRPr="00A64AAC">
        <w:t xml:space="preserve"> </w:t>
      </w:r>
      <w:r>
        <w:t xml:space="preserve">настроенный для Регистратуры интервал (раздел </w:t>
      </w:r>
      <w:r>
        <w:fldChar w:fldCharType="begin"/>
      </w:r>
      <w:r>
        <w:instrText xml:space="preserve"> REF _Ref423420830 \r \h </w:instrText>
      </w:r>
      <w:r>
        <w:fldChar w:fldCharType="separate"/>
      </w:r>
      <w:r w:rsidR="00CF6D2D">
        <w:t>4.2.4</w:t>
      </w:r>
      <w:r>
        <w:fldChar w:fldCharType="end"/>
      </w:r>
      <w:r>
        <w:t>) из выпадающего списка и установите время приема (</w:t>
      </w:r>
      <w:r>
        <w:fldChar w:fldCharType="begin"/>
      </w:r>
      <w:r>
        <w:instrText xml:space="preserve"> REF _Ref406661493 \h </w:instrText>
      </w:r>
      <w:r>
        <w:fldChar w:fldCharType="separate"/>
      </w:r>
      <w:r w:rsidR="00CF6D2D">
        <w:t>Рисунок </w:t>
      </w:r>
      <w:r w:rsidR="00CF6D2D">
        <w:rPr>
          <w:noProof/>
        </w:rPr>
        <w:t>46</w:t>
      </w:r>
      <w:r>
        <w:fldChar w:fldCharType="end"/>
      </w:r>
      <w:r>
        <w:t>).</w:t>
      </w:r>
    </w:p>
    <w:p w:rsidR="00330496" w:rsidRDefault="0081797A" w:rsidP="00330496">
      <w:pPr>
        <w:pStyle w:val="phfigure"/>
      </w:pPr>
      <w:r>
        <w:rPr>
          <w:noProof/>
        </w:rPr>
        <w:lastRenderedPageBreak/>
        <w:drawing>
          <wp:inline distT="0" distB="0" distL="0" distR="0" wp14:anchorId="0E00EE34" wp14:editId="54BF0753">
            <wp:extent cx="1371600" cy="2720340"/>
            <wp:effectExtent l="19050" t="19050" r="0" b="3810"/>
            <wp:docPr id="42" name="Рисунок 42" descr="заполненный день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полненный день недел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272034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98" w:name="_Ref406661493"/>
      <w:r>
        <w:t>Рисунок </w:t>
      </w:r>
      <w:r w:rsidR="00AB4B56">
        <w:fldChar w:fldCharType="begin"/>
      </w:r>
      <w:r w:rsidR="00AB4B56">
        <w:instrText xml:space="preserve"> SEQ Рисунок \* ARABIC </w:instrText>
      </w:r>
      <w:r w:rsidR="00AB4B56">
        <w:fldChar w:fldCharType="separate"/>
      </w:r>
      <w:r w:rsidR="00CF6D2D">
        <w:rPr>
          <w:noProof/>
        </w:rPr>
        <w:t>46</w:t>
      </w:r>
      <w:r w:rsidR="00AB4B56">
        <w:rPr>
          <w:noProof/>
        </w:rPr>
        <w:fldChar w:fldCharType="end"/>
      </w:r>
      <w:bookmarkEnd w:id="98"/>
      <w:r w:rsidR="00330496">
        <w:t xml:space="preserve"> – Установка времени приема</w:t>
      </w:r>
    </w:p>
    <w:p w:rsidR="00330496" w:rsidRDefault="00330496" w:rsidP="00330496">
      <w:pPr>
        <w:pStyle w:val="phnormal"/>
      </w:pPr>
      <w:r>
        <w:t>После введения всех необходимых данных нажмите кнопку «</w:t>
      </w:r>
      <w:r w:rsidRPr="00DC165C">
        <w:t>Сохранить график</w:t>
      </w:r>
      <w:r>
        <w:t>».</w:t>
      </w:r>
    </w:p>
    <w:p w:rsidR="00330496" w:rsidRPr="009D4E30" w:rsidRDefault="00330496" w:rsidP="00330496">
      <w:pPr>
        <w:pStyle w:val="phnormal"/>
      </w:pPr>
      <w:r>
        <w:t>Подробнее о настройках графика описано в руководстве администратора «</w:t>
      </w:r>
      <w:r w:rsidRPr="00830493">
        <w:t>Настройка регистратуры</w:t>
      </w:r>
      <w:r>
        <w:t>».</w:t>
      </w:r>
    </w:p>
    <w:p w:rsidR="00330496" w:rsidRPr="00434232" w:rsidRDefault="00330496" w:rsidP="00095540">
      <w:pPr>
        <w:pStyle w:val="30"/>
        <w:numPr>
          <w:ilvl w:val="2"/>
          <w:numId w:val="7"/>
        </w:numPr>
      </w:pPr>
      <w:bookmarkStart w:id="99" w:name="_Toc358131766"/>
      <w:bookmarkStart w:id="100" w:name="_Toc466467274"/>
      <w:bookmarkStart w:id="101" w:name="_Toc483387942"/>
      <w:bookmarkStart w:id="102" w:name="_Toc30712192"/>
      <w:r w:rsidRPr="00434232">
        <w:t>Назначение графика</w:t>
      </w:r>
      <w:bookmarkEnd w:id="99"/>
      <w:bookmarkEnd w:id="100"/>
      <w:bookmarkEnd w:id="101"/>
      <w:bookmarkEnd w:id="102"/>
    </w:p>
    <w:p w:rsidR="00330496" w:rsidRPr="00434232" w:rsidRDefault="00330496" w:rsidP="00330496">
      <w:pPr>
        <w:pStyle w:val="phnormal"/>
      </w:pPr>
      <w:r w:rsidRPr="00434232">
        <w:t xml:space="preserve">Созданный график необходимо назначить на ресурс (кабинет, врач или услуга), чтобы он отображался в </w:t>
      </w:r>
      <w:r>
        <w:t>Регистратуре</w:t>
      </w:r>
      <w:r w:rsidRPr="00434232">
        <w:t xml:space="preserve"> для записи.</w:t>
      </w:r>
    </w:p>
    <w:p w:rsidR="00330496" w:rsidRPr="00434232" w:rsidRDefault="00330496" w:rsidP="00330496">
      <w:pPr>
        <w:pStyle w:val="phnormal"/>
      </w:pPr>
      <w:r w:rsidRPr="00434232">
        <w:t xml:space="preserve">Для того чтобы назначить график, </w:t>
      </w:r>
      <w:r>
        <w:t>выберите</w:t>
      </w:r>
      <w:r w:rsidRPr="00434232">
        <w:t xml:space="preserve"> пункт меню «</w:t>
      </w:r>
      <w:r w:rsidRPr="00DC165C">
        <w:t>Настройки</w:t>
      </w:r>
      <w:r w:rsidR="00466B87">
        <w:t xml:space="preserve">/ </w:t>
      </w:r>
      <w:r w:rsidRPr="00DC165C">
        <w:t>Настройка графиков работы</w:t>
      </w:r>
      <w:r w:rsidR="00466B87">
        <w:t xml:space="preserve">/ </w:t>
      </w:r>
      <w:r w:rsidRPr="00DC165C">
        <w:t>Назначение графиков</w:t>
      </w:r>
      <w:r w:rsidRPr="00434232">
        <w:t>».</w:t>
      </w:r>
    </w:p>
    <w:p w:rsidR="00330496" w:rsidRPr="00434232" w:rsidRDefault="00330496" w:rsidP="00330496">
      <w:pPr>
        <w:pStyle w:val="phnormal"/>
      </w:pPr>
      <w:r w:rsidRPr="00434232">
        <w:t xml:space="preserve">В левой части композиции из дерева кабинетов, врачей и услуг </w:t>
      </w:r>
      <w:r>
        <w:t>выберите</w:t>
      </w:r>
      <w:r w:rsidRPr="00434232">
        <w:t xml:space="preserve"> ресурс, на который назначается график. Затем в разделе «</w:t>
      </w:r>
      <w:r w:rsidRPr="00DC165C">
        <w:t>Назначение графиков</w:t>
      </w:r>
      <w:r w:rsidRPr="00434232">
        <w:t xml:space="preserve">» </w:t>
      </w:r>
      <w:r>
        <w:t>выберите</w:t>
      </w:r>
      <w:r w:rsidRPr="00A64AAC">
        <w:t xml:space="preserve"> </w:t>
      </w:r>
      <w:r w:rsidRPr="00434232">
        <w:t>пункт контекстного меню «</w:t>
      </w:r>
      <w:r w:rsidRPr="00DC165C">
        <w:t>Добавить</w:t>
      </w:r>
      <w:r w:rsidRPr="00434232">
        <w:t>».</w:t>
      </w:r>
    </w:p>
    <w:p w:rsidR="00330496" w:rsidRPr="00434232" w:rsidRDefault="00330496" w:rsidP="00330496">
      <w:pPr>
        <w:pStyle w:val="phnormal"/>
      </w:pPr>
      <w:r w:rsidRPr="00434232">
        <w:t>В открывшемся окне «</w:t>
      </w:r>
      <w:r w:rsidRPr="00DC165C">
        <w:t>Добавление графика</w:t>
      </w:r>
      <w:r w:rsidRPr="00434232">
        <w:t>» заполнит</w:t>
      </w:r>
      <w:r>
        <w:t>е</w:t>
      </w:r>
      <w:r w:rsidRPr="00434232">
        <w:t xml:space="preserve"> следующие поля:</w:t>
      </w:r>
    </w:p>
    <w:p w:rsidR="00330496" w:rsidRPr="00434232" w:rsidRDefault="00330496" w:rsidP="00330496">
      <w:pPr>
        <w:pStyle w:val="phlistitemized1"/>
      </w:pPr>
      <w:r>
        <w:t>«</w:t>
      </w:r>
      <w:r w:rsidRPr="00DC165C">
        <w:t>Шаблон графика</w:t>
      </w:r>
      <w:r>
        <w:t>»</w:t>
      </w:r>
      <w:r w:rsidR="00696129">
        <w:t xml:space="preserve"> – </w:t>
      </w:r>
      <w:r>
        <w:t>и</w:t>
      </w:r>
      <w:r w:rsidRPr="00434232">
        <w:t>з словаря «</w:t>
      </w:r>
      <w:r w:rsidRPr="00DC165C">
        <w:t>Графики</w:t>
      </w:r>
      <w:r w:rsidRPr="00434232">
        <w:t xml:space="preserve">» </w:t>
      </w:r>
      <w:r>
        <w:t>выберите</w:t>
      </w:r>
      <w:r w:rsidRPr="00A64AAC">
        <w:t xml:space="preserve"> </w:t>
      </w:r>
      <w:r w:rsidRPr="00434232">
        <w:t>ранее соз</w:t>
      </w:r>
      <w:r>
        <w:t>данный шаблон графика (см. п.</w:t>
      </w:r>
      <w:r w:rsidRPr="00434232">
        <w:t xml:space="preserve"> </w:t>
      </w:r>
      <w:r>
        <w:fldChar w:fldCharType="begin"/>
      </w:r>
      <w:r>
        <w:instrText xml:space="preserve"> REF _Ref418754243 \r \h </w:instrText>
      </w:r>
      <w:r>
        <w:fldChar w:fldCharType="separate"/>
      </w:r>
      <w:r w:rsidR="00CF6D2D">
        <w:t>4.2.5</w:t>
      </w:r>
      <w:r>
        <w:fldChar w:fldCharType="end"/>
      </w:r>
      <w:r w:rsidRPr="00434232">
        <w:t>)</w:t>
      </w:r>
      <w:r>
        <w:t>;</w:t>
      </w:r>
    </w:p>
    <w:p w:rsidR="00330496" w:rsidRPr="00434232" w:rsidRDefault="00330496" w:rsidP="00330496">
      <w:pPr>
        <w:pStyle w:val="phlistitemized1"/>
      </w:pPr>
      <w:r>
        <w:t>«</w:t>
      </w:r>
      <w:r w:rsidRPr="00DC165C">
        <w:t>Тип расписания</w:t>
      </w:r>
      <w:r>
        <w:t>»</w:t>
      </w:r>
      <w:r w:rsidR="00696129">
        <w:t xml:space="preserve"> – </w:t>
      </w:r>
      <w:r>
        <w:t>из</w:t>
      </w:r>
      <w:r w:rsidRPr="00434232">
        <w:t xml:space="preserve"> выпадающего списка </w:t>
      </w:r>
      <w:r>
        <w:t>выберите</w:t>
      </w:r>
      <w:r w:rsidRPr="00A64AAC">
        <w:t xml:space="preserve"> </w:t>
      </w:r>
      <w:r w:rsidRPr="00434232">
        <w:t xml:space="preserve">тип расписания. Для выгрузки в </w:t>
      </w:r>
      <w:r>
        <w:t>Регистратуру</w:t>
      </w:r>
      <w:r w:rsidRPr="00434232">
        <w:t xml:space="preserve"> можно выбрать тип «</w:t>
      </w:r>
      <w:r w:rsidRPr="00DC165C">
        <w:t>Обычный</w:t>
      </w:r>
      <w:r w:rsidRPr="00434232">
        <w:t>» или «</w:t>
      </w:r>
      <w:r w:rsidRPr="00DC165C">
        <w:t>Живая очередь</w:t>
      </w:r>
      <w:r w:rsidRPr="00434232">
        <w:t>». Тип расписания «</w:t>
      </w:r>
      <w:r w:rsidRPr="00DC165C">
        <w:t>Динамический</w:t>
      </w:r>
      <w:r w:rsidRPr="00434232">
        <w:t xml:space="preserve">» в </w:t>
      </w:r>
      <w:r>
        <w:t>Регистратуры</w:t>
      </w:r>
      <w:r w:rsidRPr="00434232">
        <w:t xml:space="preserve"> не выгружается</w:t>
      </w:r>
      <w:r>
        <w:t>:</w:t>
      </w:r>
    </w:p>
    <w:p w:rsidR="00330496" w:rsidRPr="00434232" w:rsidRDefault="00330496" w:rsidP="00330496">
      <w:pPr>
        <w:pStyle w:val="phlistitemized2"/>
      </w:pPr>
      <w:r>
        <w:t>т</w:t>
      </w:r>
      <w:r w:rsidRPr="00434232">
        <w:t>ип расписания «</w:t>
      </w:r>
      <w:r w:rsidRPr="00DC165C">
        <w:t>Обычный</w:t>
      </w:r>
      <w:r w:rsidRPr="00434232">
        <w:t>» представляет собой простой расписание, в котором на все услуги, оказываемые ресурсом, и все типы интервала графика устанавливается одна длительность</w:t>
      </w:r>
      <w:r>
        <w:t>;</w:t>
      </w:r>
    </w:p>
    <w:p w:rsidR="00330496" w:rsidRPr="00434232" w:rsidRDefault="00330496" w:rsidP="00330496">
      <w:pPr>
        <w:pStyle w:val="phlistitemized2"/>
      </w:pPr>
      <w:r>
        <w:lastRenderedPageBreak/>
        <w:t>тип</w:t>
      </w:r>
      <w:r w:rsidRPr="00434232">
        <w:t xml:space="preserve"> расписания «</w:t>
      </w:r>
      <w:r w:rsidRPr="00DC165C">
        <w:t>Живая очередь</w:t>
      </w:r>
      <w:r w:rsidRPr="00434232">
        <w:t>» представляет собой расписание, в котором можно установить длительность на каждый тип интервала</w:t>
      </w:r>
      <w:r>
        <w:t>.</w:t>
      </w:r>
    </w:p>
    <w:p w:rsidR="00330496" w:rsidRPr="00434232" w:rsidRDefault="00330496" w:rsidP="00330496">
      <w:pPr>
        <w:pStyle w:val="phlistitemized1"/>
      </w:pPr>
      <w:r>
        <w:t>«</w:t>
      </w:r>
      <w:r w:rsidRPr="00DC165C">
        <w:t>Тип влияния на др. графики</w:t>
      </w:r>
      <w:r>
        <w:t>»</w:t>
      </w:r>
      <w:r w:rsidR="00696129">
        <w:t xml:space="preserve"> – </w:t>
      </w:r>
      <w:r>
        <w:t>из</w:t>
      </w:r>
      <w:r w:rsidRPr="00434232">
        <w:t xml:space="preserve"> выпадающего списка </w:t>
      </w:r>
      <w:r>
        <w:t>выберите</w:t>
      </w:r>
      <w:r w:rsidRPr="00A64AAC">
        <w:t xml:space="preserve"> </w:t>
      </w:r>
      <w:r w:rsidRPr="00434232">
        <w:t>тип влияния</w:t>
      </w:r>
      <w:r>
        <w:t>:</w:t>
      </w:r>
    </w:p>
    <w:p w:rsidR="00330496" w:rsidRPr="00434232" w:rsidRDefault="00330496" w:rsidP="00330496">
      <w:pPr>
        <w:pStyle w:val="phlistitemized2"/>
      </w:pPr>
      <w:r w:rsidRPr="00434232">
        <w:t>«</w:t>
      </w:r>
      <w:r w:rsidRPr="00DC165C">
        <w:t>Обычный</w:t>
      </w:r>
      <w:r w:rsidRPr="00434232">
        <w:t xml:space="preserve">» </w:t>
      </w:r>
      <w:r w:rsidR="0000534B">
        <w:t>-</w:t>
      </w:r>
      <w:r w:rsidRPr="00434232">
        <w:t xml:space="preserve"> обычный основной график работы ресурса</w:t>
      </w:r>
      <w:r>
        <w:t>;</w:t>
      </w:r>
    </w:p>
    <w:p w:rsidR="00330496" w:rsidRPr="00434232" w:rsidRDefault="00330496" w:rsidP="00330496">
      <w:pPr>
        <w:pStyle w:val="phlistitemized2"/>
      </w:pPr>
      <w:r w:rsidRPr="00434232">
        <w:t>«</w:t>
      </w:r>
      <w:r w:rsidRPr="00DC165C">
        <w:t>Замещение</w:t>
      </w:r>
      <w:r w:rsidRPr="00434232">
        <w:t xml:space="preserve">» </w:t>
      </w:r>
      <w:r w:rsidR="0000534B">
        <w:t>-</w:t>
      </w:r>
      <w:r w:rsidRPr="00434232">
        <w:t xml:space="preserve"> график, который в указанный в поле «</w:t>
      </w:r>
      <w:r w:rsidRPr="00DC165C">
        <w:t>Период действия</w:t>
      </w:r>
      <w:r w:rsidRPr="00434232">
        <w:t>» срок замещает основной график ресурса (с типом «</w:t>
      </w:r>
      <w:r w:rsidRPr="00DC165C">
        <w:t>Обычный</w:t>
      </w:r>
      <w:r w:rsidRPr="00434232">
        <w:t>» и «</w:t>
      </w:r>
      <w:r w:rsidRPr="00DC165C">
        <w:t>Дополнение</w:t>
      </w:r>
      <w:r w:rsidRPr="00434232">
        <w:t>»). В указанный в таком графике период основной график ресурса не действует</w:t>
      </w:r>
      <w:r>
        <w:t>;</w:t>
      </w:r>
    </w:p>
    <w:p w:rsidR="00330496" w:rsidRPr="00434232" w:rsidRDefault="00330496" w:rsidP="00330496">
      <w:pPr>
        <w:pStyle w:val="phlistitemized2"/>
      </w:pPr>
      <w:r w:rsidRPr="00434232">
        <w:t>«</w:t>
      </w:r>
      <w:r w:rsidRPr="00DC165C">
        <w:t>Дополнение</w:t>
      </w:r>
      <w:r w:rsidRPr="00434232">
        <w:t xml:space="preserve">» </w:t>
      </w:r>
      <w:r w:rsidR="0000534B">
        <w:t>-</w:t>
      </w:r>
      <w:r w:rsidRPr="00434232">
        <w:t xml:space="preserve"> график, который в указанный в поле «</w:t>
      </w:r>
      <w:r w:rsidRPr="00DC165C">
        <w:t>Период действия</w:t>
      </w:r>
      <w:r w:rsidRPr="00434232">
        <w:t>» срок дополняет основной график ресурса (с типом «</w:t>
      </w:r>
      <w:r w:rsidRPr="00DC165C">
        <w:t>Обычный</w:t>
      </w:r>
      <w:r w:rsidRPr="00434232">
        <w:t>»). В указанный в таком графике период он действует одновременно с основным графиком. При этом временные интервалы в графиках не должны пересекаться</w:t>
      </w:r>
      <w:r w:rsidR="004223DC">
        <w:t>.</w:t>
      </w:r>
    </w:p>
    <w:p w:rsidR="00330496" w:rsidRPr="00434232" w:rsidRDefault="00330496" w:rsidP="00330496">
      <w:pPr>
        <w:pStyle w:val="phlistitemized1"/>
      </w:pPr>
      <w:r>
        <w:t>«</w:t>
      </w:r>
      <w:r w:rsidRPr="00DC165C">
        <w:t>Период действия</w:t>
      </w:r>
      <w:r>
        <w:t>»</w:t>
      </w:r>
      <w:r w:rsidR="00696129">
        <w:t xml:space="preserve"> – </w:t>
      </w:r>
      <w:r>
        <w:t>из</w:t>
      </w:r>
      <w:r w:rsidRPr="00434232">
        <w:t xml:space="preserve"> календаря </w:t>
      </w:r>
      <w:r>
        <w:t>выберите</w:t>
      </w:r>
      <w:r w:rsidRPr="00A64AAC">
        <w:t xml:space="preserve"> </w:t>
      </w:r>
      <w:r w:rsidRPr="00434232">
        <w:t>дат</w:t>
      </w:r>
      <w:r>
        <w:t>у</w:t>
      </w:r>
      <w:r w:rsidRPr="00434232">
        <w:t xml:space="preserve"> начала и окончания действия назначенного графика. Дата начала отсчета в графике должна быть старше или равна дате начала действия этого графика в назначении</w:t>
      </w:r>
      <w:r>
        <w:t>;</w:t>
      </w:r>
    </w:p>
    <w:p w:rsidR="00330496" w:rsidRPr="00434232" w:rsidRDefault="00330496" w:rsidP="00330496">
      <w:pPr>
        <w:pStyle w:val="phlistitemized1"/>
      </w:pPr>
      <w:r>
        <w:t>«</w:t>
      </w:r>
      <w:r w:rsidRPr="00DC165C">
        <w:t>Количество в интервал</w:t>
      </w:r>
      <w:r>
        <w:t>»</w:t>
      </w:r>
      <w:r w:rsidR="00696129">
        <w:t xml:space="preserve"> – </w:t>
      </w:r>
      <w:r w:rsidR="004223DC">
        <w:t>укажите значение «1»;</w:t>
      </w:r>
    </w:p>
    <w:p w:rsidR="00330496" w:rsidRPr="00434232" w:rsidRDefault="00330496" w:rsidP="00330496">
      <w:pPr>
        <w:pStyle w:val="phlistitemized1"/>
      </w:pPr>
      <w:r>
        <w:t>«</w:t>
      </w:r>
      <w:r w:rsidRPr="00DC165C">
        <w:t>График формируется</w:t>
      </w:r>
      <w:r>
        <w:t>»</w:t>
      </w:r>
      <w:r w:rsidR="00696129">
        <w:t xml:space="preserve"> – </w:t>
      </w:r>
      <w:r w:rsidR="004223DC">
        <w:t>укажите значение</w:t>
      </w:r>
      <w:r w:rsidRPr="00434232">
        <w:t xml:space="preserve"> «</w:t>
      </w:r>
      <w:r w:rsidRPr="00DC165C">
        <w:t>По времени</w:t>
      </w:r>
      <w:r w:rsidRPr="00434232">
        <w:t>»</w:t>
      </w:r>
      <w:r w:rsidR="004223DC">
        <w:t>;</w:t>
      </w:r>
    </w:p>
    <w:p w:rsidR="00330496" w:rsidRPr="00696F32" w:rsidRDefault="00330496" w:rsidP="00330496">
      <w:pPr>
        <w:pStyle w:val="phlistitemized1"/>
      </w:pPr>
      <w:r>
        <w:t>п</w:t>
      </w:r>
      <w:r w:rsidRPr="00437C62">
        <w:t xml:space="preserve">ри необходимости </w:t>
      </w:r>
      <w:r>
        <w:t>установите</w:t>
      </w:r>
      <w:r w:rsidRPr="00437C62">
        <w:t xml:space="preserve"> </w:t>
      </w:r>
      <w:r>
        <w:t>«флажки»</w:t>
      </w:r>
      <w:r w:rsidRPr="00437C62">
        <w:t xml:space="preserve"> в пунктах </w:t>
      </w:r>
      <w:r>
        <w:t xml:space="preserve">«Разрешить </w:t>
      </w:r>
      <w:proofErr w:type="spellStart"/>
      <w:r>
        <w:t>срочников</w:t>
      </w:r>
      <w:proofErr w:type="spellEnd"/>
      <w:r>
        <w:t>», «Разрешить назначения», «Работает по графику кабинета», «Учитывать календарь рабочих\выходных дней»</w:t>
      </w:r>
      <w:r w:rsidR="004223DC">
        <w:t>.</w:t>
      </w:r>
    </w:p>
    <w:p w:rsidR="00330496" w:rsidRPr="004157DE" w:rsidRDefault="00330496" w:rsidP="00330496">
      <w:pPr>
        <w:pStyle w:val="phnormal"/>
      </w:pPr>
      <w:r w:rsidRPr="00434232">
        <w:t>Дата начала отсчета в графике должна быть старше или равна дате начала действия этого графика в назначении.</w:t>
      </w:r>
    </w:p>
    <w:p w:rsidR="00330496" w:rsidRDefault="00330496" w:rsidP="00330496">
      <w:pPr>
        <w:pStyle w:val="phnormal"/>
      </w:pPr>
      <w:r>
        <w:t xml:space="preserve">Подробнее о настройках графика описано в руководстве администратора </w:t>
      </w:r>
      <w:r w:rsidRPr="00462FE6">
        <w:t>«Настройка регистратуры».</w:t>
      </w:r>
    </w:p>
    <w:p w:rsidR="00330496" w:rsidRDefault="00330496" w:rsidP="00095540">
      <w:pPr>
        <w:pStyle w:val="40"/>
        <w:numPr>
          <w:ilvl w:val="3"/>
          <w:numId w:val="7"/>
        </w:numPr>
      </w:pPr>
      <w:bookmarkStart w:id="103" w:name="_Ref418756324"/>
      <w:bookmarkStart w:id="104" w:name="_Ref418756347"/>
      <w:bookmarkStart w:id="105" w:name="_Ref410397998"/>
      <w:r>
        <w:t>Особенности выгрузки в Регистратуру графика на кабинет</w:t>
      </w:r>
      <w:bookmarkEnd w:id="103"/>
      <w:bookmarkEnd w:id="104"/>
    </w:p>
    <w:p w:rsidR="00330496" w:rsidRDefault="00330496" w:rsidP="00330496">
      <w:pPr>
        <w:pStyle w:val="phnormal"/>
      </w:pPr>
      <w:r>
        <w:t>Выделяется два типа графиков на кабинет:</w:t>
      </w:r>
    </w:p>
    <w:p w:rsidR="00330496" w:rsidRDefault="00330496" w:rsidP="00095540">
      <w:pPr>
        <w:pStyle w:val="phlistordereda"/>
        <w:numPr>
          <w:ilvl w:val="0"/>
          <w:numId w:val="28"/>
        </w:numPr>
      </w:pPr>
      <w:r>
        <w:t>общий график, по которому работают все врачи и услуги кабинета, у которых нет собственного графика. При записи к одному врачу кабинета по этому графику, соответствующий временной интервал считается занятым и у всех других врачей и услуг кабинета;</w:t>
      </w:r>
    </w:p>
    <w:p w:rsidR="00330496" w:rsidRDefault="00330496" w:rsidP="00330496">
      <w:pPr>
        <w:pStyle w:val="phlistordereda"/>
        <w:ind w:left="1080" w:hanging="360"/>
      </w:pPr>
      <w:r>
        <w:t xml:space="preserve">индивидуальный график, который размножается на всех врачей и услуги кабинета, у которых нет собственного графика. Такой график создает идентичные временные интервалы у всех врачей и услуг кабинета. При записи к одному врачу </w:t>
      </w:r>
      <w:r>
        <w:lastRenderedPageBreak/>
        <w:t>этого кабинета, соответствующий временной интервал считается свободным у других врачей и услуг кабинета.</w:t>
      </w:r>
    </w:p>
    <w:p w:rsidR="00330496" w:rsidRDefault="00330496" w:rsidP="00330496">
      <w:pPr>
        <w:pStyle w:val="phnormal"/>
      </w:pPr>
      <w:r>
        <w:t xml:space="preserve">При настройке графика на кабинет </w:t>
      </w:r>
      <w:r w:rsidRPr="00437C62">
        <w:t>важно</w:t>
      </w:r>
      <w:r>
        <w:t xml:space="preserve"> помнить, что:</w:t>
      </w:r>
    </w:p>
    <w:p w:rsidR="00330496" w:rsidRDefault="00330496" w:rsidP="00095540">
      <w:pPr>
        <w:pStyle w:val="phlistordereda"/>
        <w:numPr>
          <w:ilvl w:val="0"/>
          <w:numId w:val="29"/>
        </w:numPr>
      </w:pPr>
      <w:r>
        <w:t>в Регистратуре для записи используется не сам кабинет, а его врачи или услуги, которые выгружены в Регистратуру;</w:t>
      </w:r>
    </w:p>
    <w:p w:rsidR="00330496" w:rsidRDefault="00330496" w:rsidP="00330496">
      <w:pPr>
        <w:pStyle w:val="phlistordereda"/>
        <w:ind w:left="1080" w:hanging="360"/>
      </w:pPr>
      <w:r>
        <w:t>если график на кабинет второго типа (индивидуальный), то в расписании врачей Регистратуры он отображается под ФИО врачей и наименованиями услуг, которые выгружены в Регистратуру так же, как если бы график был на врача или услугу;</w:t>
      </w:r>
    </w:p>
    <w:p w:rsidR="00330496" w:rsidRDefault="00330496" w:rsidP="00330496">
      <w:pPr>
        <w:pStyle w:val="phlistordereda"/>
        <w:ind w:left="1080" w:hanging="360"/>
      </w:pPr>
      <w:r>
        <w:t>если график на кабинет первого типа (общий на всех), то в расписании врачей Регистратуры он отображается под кабинетом. То есть пациент не видит в расписании ФИО врачей и услуг этого графика;</w:t>
      </w:r>
    </w:p>
    <w:p w:rsidR="00330496" w:rsidRDefault="00330496" w:rsidP="00330496">
      <w:pPr>
        <w:pStyle w:val="phlistordereda"/>
        <w:ind w:left="1080" w:hanging="360"/>
      </w:pPr>
      <w:r>
        <w:t>нельзя менять тип графика кабинета, так как это может привести к уте</w:t>
      </w:r>
      <w:r w:rsidR="004223DC">
        <w:t xml:space="preserve">ре записей на прием в </w:t>
      </w:r>
      <w:r w:rsidR="00EB3038">
        <w:t>Е</w:t>
      </w:r>
      <w:r w:rsidR="004223DC">
        <w:t>МИ</w:t>
      </w:r>
      <w:r w:rsidR="00EB3038">
        <w:t>А</w:t>
      </w:r>
      <w:r w:rsidR="004223DC">
        <w:t>С. Так</w:t>
      </w:r>
      <w:r>
        <w:t>же при смене типа графика в Регистратуре тип графика останется прежним, что тоже может повлечь утерю вновь создаваемых записей на прием;</w:t>
      </w:r>
    </w:p>
    <w:p w:rsidR="00330496" w:rsidRDefault="00330496" w:rsidP="00330496">
      <w:pPr>
        <w:pStyle w:val="phlistordereda"/>
        <w:ind w:left="1080" w:hanging="360"/>
      </w:pPr>
      <w:r>
        <w:t>если у врача или услуги кабинета был когда-то собственный назначенный на него график, под графиком кабинета в Регистратуре он отображаться уже не будет, если только не удалить его собственный график (что нежелательно);</w:t>
      </w:r>
    </w:p>
    <w:p w:rsidR="00330496" w:rsidRDefault="00330496" w:rsidP="00330496">
      <w:pPr>
        <w:pStyle w:val="phnormal"/>
      </w:pPr>
      <w:r>
        <w:t xml:space="preserve">Перед </w:t>
      </w:r>
      <w:r w:rsidRPr="00974C51">
        <w:t>настройкой</w:t>
      </w:r>
      <w:r>
        <w:t xml:space="preserve"> графика должны быть настроены:</w:t>
      </w:r>
    </w:p>
    <w:p w:rsidR="00330496" w:rsidRDefault="00330496" w:rsidP="00095540">
      <w:pPr>
        <w:pStyle w:val="phlistordereda"/>
        <w:numPr>
          <w:ilvl w:val="0"/>
          <w:numId w:val="30"/>
        </w:numPr>
      </w:pPr>
      <w:r>
        <w:t>структура ЛПУ (подразделения, отделения, кабинеты, участки);</w:t>
      </w:r>
    </w:p>
    <w:p w:rsidR="00330496" w:rsidRDefault="00330496" w:rsidP="00330496">
      <w:pPr>
        <w:pStyle w:val="phlistordereda"/>
        <w:ind w:left="1080" w:hanging="360"/>
      </w:pPr>
      <w:r>
        <w:t xml:space="preserve">сотрудники ЛПУ (см. п. </w:t>
      </w:r>
      <w:r>
        <w:fldChar w:fldCharType="begin"/>
      </w:r>
      <w:r>
        <w:instrText xml:space="preserve"> REF _Ref418692786 \r \h  \* MERGEFORMAT </w:instrText>
      </w:r>
      <w:r>
        <w:fldChar w:fldCharType="separate"/>
      </w:r>
      <w:r w:rsidR="00CF6D2D">
        <w:t>4.2.3</w:t>
      </w:r>
      <w:r>
        <w:fldChar w:fldCharType="end"/>
      </w:r>
      <w:r>
        <w:t>);</w:t>
      </w:r>
    </w:p>
    <w:p w:rsidR="00330496" w:rsidRDefault="00330496" w:rsidP="00330496">
      <w:pPr>
        <w:pStyle w:val="phlistordereda"/>
        <w:ind w:left="1080" w:hanging="360"/>
      </w:pPr>
      <w:r>
        <w:t xml:space="preserve">выгрузка ЛПУ и подразделения в Регистратуру (см. п. </w:t>
      </w:r>
      <w:r>
        <w:fldChar w:fldCharType="begin"/>
      </w:r>
      <w:r>
        <w:instrText xml:space="preserve"> REF _Ref410400562 \r \h  \* MERGEFORMAT </w:instrText>
      </w:r>
      <w:r>
        <w:fldChar w:fldCharType="separate"/>
      </w:r>
      <w:r w:rsidR="00CF6D2D">
        <w:t>4.2.1</w:t>
      </w:r>
      <w:r>
        <w:fldChar w:fldCharType="end"/>
      </w:r>
      <w:r>
        <w:t>);</w:t>
      </w:r>
    </w:p>
    <w:p w:rsidR="00330496" w:rsidRDefault="00330496" w:rsidP="00330496">
      <w:pPr>
        <w:pStyle w:val="phlistordereda"/>
        <w:ind w:left="1080" w:hanging="360"/>
      </w:pPr>
      <w:r>
        <w:t xml:space="preserve">профиль услуг для Регистратуры (см. пункт </w:t>
      </w:r>
      <w:r>
        <w:fldChar w:fldCharType="begin"/>
      </w:r>
      <w:r>
        <w:instrText xml:space="preserve"> REF _Ref410384100 \r \h  \* MERGEFORMAT </w:instrText>
      </w:r>
      <w:r>
        <w:fldChar w:fldCharType="separate"/>
      </w:r>
      <w:r w:rsidR="00CF6D2D">
        <w:t>4.1</w:t>
      </w:r>
      <w:r>
        <w:fldChar w:fldCharType="end"/>
      </w:r>
      <w:r>
        <w:t xml:space="preserve"> «</w:t>
      </w:r>
      <w:r>
        <w:fldChar w:fldCharType="begin"/>
      </w:r>
      <w:r>
        <w:instrText xml:space="preserve"> REF _Ref466468325 \h </w:instrText>
      </w:r>
      <w:r>
        <w:fldChar w:fldCharType="separate"/>
      </w:r>
      <w:r w:rsidR="00CF6D2D" w:rsidRPr="00362FE7">
        <w:t xml:space="preserve">Настройки </w:t>
      </w:r>
      <w:r w:rsidR="00CF6D2D">
        <w:t>профиля услуг Регистратуры</w:t>
      </w:r>
      <w:r>
        <w:fldChar w:fldCharType="end"/>
      </w:r>
      <w:r>
        <w:t>»);</w:t>
      </w:r>
    </w:p>
    <w:p w:rsidR="00330496" w:rsidRDefault="00330496" w:rsidP="00330496">
      <w:pPr>
        <w:pStyle w:val="phlistordereda"/>
        <w:ind w:left="1080" w:hanging="360"/>
      </w:pPr>
      <w:r>
        <w:t xml:space="preserve">добавлены услуги сотрудникам и кабинетам (см. п. </w:t>
      </w:r>
      <w:r>
        <w:fldChar w:fldCharType="begin"/>
      </w:r>
      <w:r>
        <w:instrText xml:space="preserve"> REF _Ref418692739 \r \h  \* MERGEFORMAT </w:instrText>
      </w:r>
      <w:r>
        <w:fldChar w:fldCharType="separate"/>
      </w:r>
      <w:r w:rsidR="00CF6D2D">
        <w:t>4.2.2</w:t>
      </w:r>
      <w:r>
        <w:fldChar w:fldCharType="end"/>
      </w:r>
      <w:r>
        <w:t xml:space="preserve"> и </w:t>
      </w:r>
      <w:r>
        <w:fldChar w:fldCharType="begin"/>
      </w:r>
      <w:r>
        <w:instrText xml:space="preserve"> REF _Ref418692761 \r \h  \* MERGEFORMAT </w:instrText>
      </w:r>
      <w:r>
        <w:fldChar w:fldCharType="separate"/>
      </w:r>
      <w:r w:rsidR="00CF6D2D">
        <w:t>4.2.3</w:t>
      </w:r>
      <w:r>
        <w:fldChar w:fldCharType="end"/>
      </w:r>
      <w:r>
        <w:t>).</w:t>
      </w:r>
    </w:p>
    <w:p w:rsidR="00330496" w:rsidRDefault="00330496" w:rsidP="00095540">
      <w:pPr>
        <w:pStyle w:val="40"/>
        <w:numPr>
          <w:ilvl w:val="3"/>
          <w:numId w:val="7"/>
        </w:numPr>
      </w:pPr>
      <w:r>
        <w:t>Общий график кабинета</w:t>
      </w:r>
    </w:p>
    <w:p w:rsidR="00330496" w:rsidRDefault="00330496" w:rsidP="00330496">
      <w:pPr>
        <w:pStyle w:val="phnormal"/>
      </w:pPr>
      <w:r>
        <w:t xml:space="preserve">Для настройки общего графика кабинета перейдите в пункт главного меню </w:t>
      </w:r>
      <w:r w:rsidRPr="00434232">
        <w:t>«</w:t>
      </w:r>
      <w:r w:rsidRPr="00DC165C">
        <w:t>Настройки</w:t>
      </w:r>
      <w:r w:rsidR="00466B87">
        <w:t xml:space="preserve">/ </w:t>
      </w:r>
      <w:r w:rsidRPr="00DC165C">
        <w:t>Настройка графиков работы</w:t>
      </w:r>
      <w:r w:rsidR="00466B87">
        <w:t xml:space="preserve">/ </w:t>
      </w:r>
      <w:r w:rsidRPr="00DC165C">
        <w:t>Назначение графиков</w:t>
      </w:r>
      <w:r w:rsidRPr="00434232">
        <w:t>»</w:t>
      </w:r>
      <w:r>
        <w:t>.</w:t>
      </w:r>
    </w:p>
    <w:p w:rsidR="00330496" w:rsidRDefault="00330496" w:rsidP="00330496">
      <w:pPr>
        <w:pStyle w:val="phnormal"/>
      </w:pPr>
      <w:r w:rsidRPr="00434232">
        <w:t xml:space="preserve">В левой части композиции из дерева кабинетов, врачей и услуг </w:t>
      </w:r>
      <w:r>
        <w:t>выберите</w:t>
      </w:r>
      <w:r w:rsidRPr="00434232">
        <w:t xml:space="preserve"> </w:t>
      </w:r>
      <w:r>
        <w:t>кабинет</w:t>
      </w:r>
      <w:r w:rsidRPr="00434232">
        <w:t>, на который назначается график. Затем в разделе «</w:t>
      </w:r>
      <w:r w:rsidRPr="00DC165C">
        <w:t>Назначение графиков</w:t>
      </w:r>
      <w:r w:rsidRPr="00434232">
        <w:t xml:space="preserve">» </w:t>
      </w:r>
      <w:r>
        <w:t>выберите</w:t>
      </w:r>
      <w:r w:rsidRPr="00434232">
        <w:t xml:space="preserve"> пункт контекстного меню «</w:t>
      </w:r>
      <w:r w:rsidRPr="00DC165C">
        <w:t>Добавить</w:t>
      </w:r>
      <w:r w:rsidRPr="00434232">
        <w:t>».</w:t>
      </w:r>
    </w:p>
    <w:p w:rsidR="00330496" w:rsidRDefault="00330496" w:rsidP="00330496">
      <w:pPr>
        <w:pStyle w:val="phnormal"/>
      </w:pPr>
      <w:r>
        <w:t>В окне добавления графика выберите шаблон графика и заполните все необходимые поля графика.</w:t>
      </w:r>
    </w:p>
    <w:p w:rsidR="00330496" w:rsidRDefault="00330496" w:rsidP="00330496">
      <w:pPr>
        <w:pStyle w:val="phnormal"/>
      </w:pPr>
      <w:r w:rsidRPr="00696F32">
        <w:lastRenderedPageBreak/>
        <w:t xml:space="preserve">Чтобы график был общим для всех в кабинете, </w:t>
      </w:r>
      <w:r>
        <w:t>установите</w:t>
      </w:r>
      <w:r w:rsidRPr="00696F32">
        <w:t xml:space="preserve"> </w:t>
      </w:r>
      <w:r>
        <w:t>«флажок» в пункте «Работает по графику кабинета»</w:t>
      </w:r>
      <w:r w:rsidRPr="00696F32">
        <w:t>.</w:t>
      </w:r>
    </w:p>
    <w:p w:rsidR="00330496" w:rsidRDefault="00330496" w:rsidP="00330496">
      <w:pPr>
        <w:pStyle w:val="phnormal"/>
      </w:pPr>
      <w:r>
        <w:t xml:space="preserve">Затем настройте ресурсы кабинеты, которые будут отображаться в </w:t>
      </w:r>
      <w:r w:rsidR="007B4AFF">
        <w:t>ЕЭРР</w:t>
      </w:r>
      <w:r>
        <w:t xml:space="preserve"> для записи: запись из Регистратуры должна быть разрешена у тех врачей или услуг, на которые фактически будет записываться пациент из Регистратуры.</w:t>
      </w:r>
    </w:p>
    <w:p w:rsidR="00330496" w:rsidRDefault="00330496" w:rsidP="00330496">
      <w:pPr>
        <w:pStyle w:val="phnormal"/>
      </w:pPr>
      <w:r>
        <w:t xml:space="preserve">Разрешать запись непосредственно в сам кабинет не нужно, иначе при такой настройке в Регистратуре при записи будет отображаться услуга кабинета по умолчанию. Подробнее о настройке ресурса для записи через Регистратуру описано в п. </w:t>
      </w:r>
      <w:r>
        <w:fldChar w:fldCharType="begin"/>
      </w:r>
      <w:r>
        <w:instrText xml:space="preserve"> REF _Ref429134749 \r \h </w:instrText>
      </w:r>
      <w:r>
        <w:fldChar w:fldCharType="separate"/>
      </w:r>
      <w:r w:rsidR="00CF6D2D">
        <w:t>4.2.8</w:t>
      </w:r>
      <w:r>
        <w:fldChar w:fldCharType="end"/>
      </w:r>
      <w:r>
        <w:t>.</w:t>
      </w:r>
    </w:p>
    <w:p w:rsidR="00330496" w:rsidRPr="00696F32" w:rsidRDefault="00330496" w:rsidP="00330496">
      <w:pPr>
        <w:pStyle w:val="phnormal"/>
      </w:pPr>
      <w:r w:rsidRPr="008E01F7">
        <w:rPr>
          <w:b/>
        </w:rPr>
        <w:t>Примечание</w:t>
      </w:r>
      <w:r w:rsidR="00696129">
        <w:t xml:space="preserve"> – </w:t>
      </w:r>
      <w:r>
        <w:t xml:space="preserve">Если на кабинет назначен общий график, и он выгружен в Регистратуру, нельзя назначать на врача или услугу в этом кабинете график с установленным флажком «Работает по графику кабинета». Такой график в </w:t>
      </w:r>
      <w:r w:rsidR="007B4AFF">
        <w:t>ЕЭРР</w:t>
      </w:r>
      <w:r>
        <w:t xml:space="preserve"> будет отображаться </w:t>
      </w:r>
      <w:r w:rsidRPr="008E01F7">
        <w:t>некорректно</w:t>
      </w:r>
      <w:r>
        <w:t>.</w:t>
      </w:r>
    </w:p>
    <w:p w:rsidR="00330496" w:rsidRDefault="00330496" w:rsidP="00095540">
      <w:pPr>
        <w:pStyle w:val="40"/>
        <w:numPr>
          <w:ilvl w:val="3"/>
          <w:numId w:val="7"/>
        </w:numPr>
      </w:pPr>
      <w:r>
        <w:t>Индивидуальный график ресурса кабинета</w:t>
      </w:r>
    </w:p>
    <w:p w:rsidR="00330496" w:rsidRDefault="00330496" w:rsidP="00330496">
      <w:pPr>
        <w:pStyle w:val="phnormal"/>
      </w:pPr>
      <w:r>
        <w:t xml:space="preserve">Для настройки индивидуального графика ресурсов кабинета перейдите в пункт главного меню </w:t>
      </w:r>
      <w:r w:rsidRPr="00434232">
        <w:t>«</w:t>
      </w:r>
      <w:r w:rsidRPr="00DC165C">
        <w:t>Настройки</w:t>
      </w:r>
      <w:r w:rsidR="00466B87">
        <w:t xml:space="preserve">/ </w:t>
      </w:r>
      <w:r w:rsidRPr="00DC165C">
        <w:t>Настройка графиков работы</w:t>
      </w:r>
      <w:r w:rsidR="00466B87">
        <w:t xml:space="preserve">/ </w:t>
      </w:r>
      <w:r w:rsidRPr="00DC165C">
        <w:t>Назначение графиков</w:t>
      </w:r>
      <w:r w:rsidRPr="00434232">
        <w:t>»</w:t>
      </w:r>
      <w:r>
        <w:t>.</w:t>
      </w:r>
    </w:p>
    <w:p w:rsidR="00330496" w:rsidRDefault="00330496" w:rsidP="00330496">
      <w:pPr>
        <w:pStyle w:val="phnormal"/>
      </w:pPr>
      <w:r w:rsidRPr="00434232">
        <w:t xml:space="preserve">В левой части композиции из дерева кабинетов, врачей и услуг </w:t>
      </w:r>
      <w:r>
        <w:t>выберите</w:t>
      </w:r>
      <w:r w:rsidRPr="00434232">
        <w:t xml:space="preserve"> </w:t>
      </w:r>
      <w:r>
        <w:t>кабинет</w:t>
      </w:r>
      <w:r w:rsidRPr="00434232">
        <w:t>, на который назначается график. Затем в разделе «</w:t>
      </w:r>
      <w:r w:rsidRPr="00DC165C">
        <w:t>Назначение графиков</w:t>
      </w:r>
      <w:r w:rsidRPr="00434232">
        <w:t xml:space="preserve">» </w:t>
      </w:r>
      <w:r>
        <w:t>выберите</w:t>
      </w:r>
      <w:r w:rsidRPr="00434232">
        <w:t xml:space="preserve"> пункт контекстного меню «</w:t>
      </w:r>
      <w:r w:rsidRPr="00DC165C">
        <w:t>Добавить</w:t>
      </w:r>
      <w:r w:rsidRPr="00434232">
        <w:t>».</w:t>
      </w:r>
    </w:p>
    <w:p w:rsidR="00330496" w:rsidRDefault="00330496" w:rsidP="00330496">
      <w:pPr>
        <w:pStyle w:val="phnormal"/>
      </w:pPr>
      <w:r>
        <w:t>В окне добавления графика выберите</w:t>
      </w:r>
      <w:r w:rsidRPr="00434232">
        <w:t xml:space="preserve"> </w:t>
      </w:r>
      <w:r>
        <w:t>шаблон графика и заполните все необходимые поля графика.</w:t>
      </w:r>
    </w:p>
    <w:p w:rsidR="00330496" w:rsidRDefault="00330496" w:rsidP="00330496">
      <w:pPr>
        <w:pStyle w:val="phnormal"/>
      </w:pPr>
      <w:r w:rsidRPr="00696F32">
        <w:t xml:space="preserve">Чтобы график был </w:t>
      </w:r>
      <w:r>
        <w:t>индивидуальным</w:t>
      </w:r>
      <w:r w:rsidRPr="00696F32">
        <w:t xml:space="preserve"> для </w:t>
      </w:r>
      <w:r>
        <w:t>ресурсов кабинета</w:t>
      </w:r>
      <w:r w:rsidRPr="00696F32">
        <w:t xml:space="preserve">, </w:t>
      </w:r>
      <w:r w:rsidRPr="008E01F7">
        <w:t>не долж</w:t>
      </w:r>
      <w:r>
        <w:t>ен стоять «флажок» в пункте «Работает по графику кабинета»</w:t>
      </w:r>
      <w:r w:rsidRPr="00696F32">
        <w:t>.</w:t>
      </w:r>
    </w:p>
    <w:p w:rsidR="00330496" w:rsidRDefault="00330496" w:rsidP="00330496">
      <w:pPr>
        <w:pStyle w:val="phnormal"/>
      </w:pPr>
      <w:r>
        <w:t xml:space="preserve">Затем настройте ресурсы кабинеты, которые будут отображаться в </w:t>
      </w:r>
      <w:r w:rsidR="007B4AFF">
        <w:t>ЕЭРР</w:t>
      </w:r>
      <w:r>
        <w:t xml:space="preserve"> для записи: запись из Регистратуры должна быть разрешена у тех врачей или услуг, на которые фактически будет записываться пациент из Регистратуры.</w:t>
      </w:r>
    </w:p>
    <w:p w:rsidR="00330496" w:rsidRDefault="00330496" w:rsidP="00330496">
      <w:pPr>
        <w:pStyle w:val="phnormal"/>
      </w:pPr>
      <w:r>
        <w:t xml:space="preserve">Разрешать запись непосредственно в сам кабинет не нужно, иначе при такой настройке в Регистратуре при записи будет отображаться услуга кабинета по умолчанию. Подробнее о настройке ресурса для записи через Регистратуру описано в п. </w:t>
      </w:r>
      <w:r>
        <w:fldChar w:fldCharType="begin"/>
      </w:r>
      <w:r>
        <w:instrText xml:space="preserve"> REF _Ref429134749 \r \h </w:instrText>
      </w:r>
      <w:r>
        <w:fldChar w:fldCharType="separate"/>
      </w:r>
      <w:r w:rsidR="00CF6D2D">
        <w:t>4.2.8</w:t>
      </w:r>
      <w:r>
        <w:fldChar w:fldCharType="end"/>
      </w:r>
      <w:r>
        <w:t>.</w:t>
      </w:r>
    </w:p>
    <w:p w:rsidR="00330496" w:rsidRPr="00340EF7" w:rsidRDefault="00330496" w:rsidP="00095540">
      <w:pPr>
        <w:pStyle w:val="30"/>
        <w:numPr>
          <w:ilvl w:val="2"/>
          <w:numId w:val="7"/>
        </w:numPr>
      </w:pPr>
      <w:bookmarkStart w:id="106" w:name="_Ref429140254"/>
      <w:bookmarkStart w:id="107" w:name="_Ref429140258"/>
      <w:bookmarkStart w:id="108" w:name="_Toc466467275"/>
      <w:bookmarkStart w:id="109" w:name="_Toc483387943"/>
      <w:bookmarkStart w:id="110" w:name="_Ref418693226"/>
      <w:bookmarkStart w:id="111" w:name="_Toc30712193"/>
      <w:r w:rsidRPr="00340EF7">
        <w:t>Отложенная выгрузка графика в Регистратуру</w:t>
      </w:r>
      <w:bookmarkEnd w:id="106"/>
      <w:bookmarkEnd w:id="107"/>
      <w:bookmarkEnd w:id="108"/>
      <w:bookmarkEnd w:id="109"/>
      <w:bookmarkEnd w:id="111"/>
    </w:p>
    <w:p w:rsidR="00330496" w:rsidRDefault="00330496" w:rsidP="00330496">
      <w:pPr>
        <w:pStyle w:val="phnormal"/>
      </w:pPr>
      <w:r>
        <w:t>По умолчанию записываться через Регистратуру можно за 5 минут до приема. Но иногда возникает необходимость увеличить этот срок до 1 часа или вообще запретить запись на текущий день, разрешая только запись на будущие периоды.</w:t>
      </w:r>
    </w:p>
    <w:p w:rsidR="00330496" w:rsidRDefault="00330496" w:rsidP="00330496">
      <w:pPr>
        <w:pStyle w:val="phnormal"/>
      </w:pPr>
      <w:r>
        <w:lastRenderedPageBreak/>
        <w:t>В таких случаях есть возможность установить в минутах срок жизни интервала в Регистратуре.</w:t>
      </w:r>
    </w:p>
    <w:p w:rsidR="00330496" w:rsidRDefault="00330496" w:rsidP="00330496">
      <w:pPr>
        <w:pStyle w:val="phnormal"/>
      </w:pPr>
      <w:r>
        <w:t xml:space="preserve">Для этого в </w:t>
      </w:r>
      <w:r w:rsidR="00EB3038">
        <w:t>Е</w:t>
      </w:r>
      <w:r>
        <w:t>МИ</w:t>
      </w:r>
      <w:r w:rsidR="00EB3038">
        <w:t>А</w:t>
      </w:r>
      <w:r>
        <w:t xml:space="preserve">С </w:t>
      </w:r>
      <w:r w:rsidR="00653756">
        <w:t>перейдите</w:t>
      </w:r>
      <w:r>
        <w:t xml:space="preserve"> в пункт </w:t>
      </w:r>
      <w:r w:rsidRPr="00462FE6">
        <w:t>меню «Система</w:t>
      </w:r>
      <w:r w:rsidR="00466B87">
        <w:t xml:space="preserve">/ </w:t>
      </w:r>
      <w:r w:rsidRPr="00462FE6">
        <w:t>Настройка системных опций</w:t>
      </w:r>
      <w:r w:rsidR="00466B87">
        <w:t xml:space="preserve">/ </w:t>
      </w:r>
      <w:r w:rsidRPr="00462FE6">
        <w:t>Системные опции (Администратор)» и най</w:t>
      </w:r>
      <w:r w:rsidR="00653756">
        <w:t>дите</w:t>
      </w:r>
      <w:r>
        <w:t xml:space="preserve"> системную опцию с кодом «</w:t>
      </w:r>
      <w:proofErr w:type="spellStart"/>
      <w:r w:rsidRPr="00B71383">
        <w:t>TimeToElapseRecDate</w:t>
      </w:r>
      <w:proofErr w:type="spellEnd"/>
      <w:r>
        <w:t>».</w:t>
      </w:r>
    </w:p>
    <w:p w:rsidR="00330496" w:rsidRPr="00434232" w:rsidRDefault="00330496" w:rsidP="00330496">
      <w:pPr>
        <w:pStyle w:val="phnormal"/>
      </w:pPr>
      <w:r>
        <w:t xml:space="preserve">В окне «Системные опции: переопределение» вызвать пункт контекстного меню «Добавить». </w:t>
      </w:r>
      <w:r w:rsidRPr="00434232">
        <w:t>В открывшемся окне «</w:t>
      </w:r>
      <w:r w:rsidRPr="00DC165C">
        <w:t>Добавление</w:t>
      </w:r>
      <w:r w:rsidRPr="00434232">
        <w:t>» заполнить следующие поля:</w:t>
      </w:r>
    </w:p>
    <w:p w:rsidR="00330496" w:rsidRPr="00434232" w:rsidRDefault="00330496" w:rsidP="00330496">
      <w:pPr>
        <w:pStyle w:val="phlistitemized1"/>
      </w:pPr>
      <w:r>
        <w:t>«Уровень переопределения»</w:t>
      </w:r>
      <w:r w:rsidR="00696129">
        <w:t xml:space="preserve"> – </w:t>
      </w:r>
      <w:r>
        <w:t>пользователь;</w:t>
      </w:r>
    </w:p>
    <w:p w:rsidR="00330496" w:rsidRPr="00434232" w:rsidRDefault="00330496" w:rsidP="00330496">
      <w:pPr>
        <w:pStyle w:val="phlistitemized1"/>
      </w:pPr>
      <w:r>
        <w:t>«ЛПУ»</w:t>
      </w:r>
      <w:r w:rsidR="00696129">
        <w:t xml:space="preserve"> – </w:t>
      </w:r>
      <w:r>
        <w:t>и</w:t>
      </w:r>
      <w:r w:rsidRPr="00434232">
        <w:t xml:space="preserve">з </w:t>
      </w:r>
      <w:r>
        <w:t>раскрывающегося</w:t>
      </w:r>
      <w:r w:rsidRPr="00434232">
        <w:t xml:space="preserve"> списка </w:t>
      </w:r>
      <w:r>
        <w:t>выберите</w:t>
      </w:r>
      <w:r w:rsidRPr="00434232">
        <w:t xml:space="preserve"> </w:t>
      </w:r>
      <w:r>
        <w:t>ЛПУ;</w:t>
      </w:r>
    </w:p>
    <w:p w:rsidR="00330496" w:rsidRPr="00434232" w:rsidRDefault="00330496" w:rsidP="00330496">
      <w:pPr>
        <w:pStyle w:val="phlistitemized1"/>
      </w:pPr>
      <w:r>
        <w:t>«Пользователь»</w:t>
      </w:r>
      <w:r w:rsidR="00696129">
        <w:t xml:space="preserve"> – </w:t>
      </w:r>
      <w:r>
        <w:t>из справочника «</w:t>
      </w:r>
      <w:r w:rsidRPr="00437C62">
        <w:t>Пользователи системы</w:t>
      </w:r>
      <w:r>
        <w:t xml:space="preserve">» выберите пользователя интеграции с Регистратурой, настроенного согласно п. </w:t>
      </w:r>
      <w:r>
        <w:fldChar w:fldCharType="begin"/>
      </w:r>
      <w:r>
        <w:instrText xml:space="preserve"> REF _Ref429135498 \r \h  \* MERGEFORMAT </w:instrText>
      </w:r>
      <w:r>
        <w:fldChar w:fldCharType="separate"/>
      </w:r>
      <w:r w:rsidR="00CF6D2D">
        <w:t>3.1</w:t>
      </w:r>
      <w:r>
        <w:fldChar w:fldCharType="end"/>
      </w:r>
      <w:r>
        <w:t xml:space="preserve"> и </w:t>
      </w:r>
      <w:r>
        <w:fldChar w:fldCharType="begin"/>
      </w:r>
      <w:r>
        <w:instrText xml:space="preserve"> REF _Ref429135506 \r \h  \* MERGEFORMAT </w:instrText>
      </w:r>
      <w:r>
        <w:fldChar w:fldCharType="separate"/>
      </w:r>
      <w:r w:rsidR="00CF6D2D">
        <w:t>3.2</w:t>
      </w:r>
      <w:r>
        <w:fldChar w:fldCharType="end"/>
      </w:r>
      <w:r>
        <w:t>;</w:t>
      </w:r>
    </w:p>
    <w:p w:rsidR="00330496" w:rsidRDefault="00330496" w:rsidP="00330496">
      <w:pPr>
        <w:pStyle w:val="phlistitemized1"/>
      </w:pPr>
      <w:r>
        <w:t>«Значение»</w:t>
      </w:r>
      <w:r w:rsidR="00696129">
        <w:t xml:space="preserve"> – </w:t>
      </w:r>
      <w:r>
        <w:t>введите количество минут, в течение которых интервал в Регистратуре будет отображаться до или после его наступления.</w:t>
      </w:r>
    </w:p>
    <w:p w:rsidR="00330496" w:rsidRDefault="00330496" w:rsidP="00330496">
      <w:pPr>
        <w:pStyle w:val="phnormal"/>
      </w:pPr>
      <w:r>
        <w:t>Если системная опция не переопределена на пользователя интеграции, либо равна 0, в Регистратуре интервал, как по умолчанию, будет считаться истекшим за 5 минут до его наступления.</w:t>
      </w:r>
    </w:p>
    <w:p w:rsidR="00330496" w:rsidRDefault="00330496" w:rsidP="00330496">
      <w:pPr>
        <w:pStyle w:val="phnormal"/>
      </w:pPr>
      <w:r>
        <w:t>Если значение опции, переопределенное на пользователя интеграции, отлично от 0, то интервал (</w:t>
      </w:r>
      <w:r w:rsidR="0000534B">
        <w:t>«</w:t>
      </w:r>
      <w:proofErr w:type="spellStart"/>
      <w:r w:rsidRPr="00437C62">
        <w:t>inter</w:t>
      </w:r>
      <w:proofErr w:type="spellEnd"/>
      <w:r w:rsidR="0000534B">
        <w:t>»</w:t>
      </w:r>
      <w:r>
        <w:t>), доступный для записи в текущий момент, будет вычисляться по формуле:</w:t>
      </w:r>
      <w:r w:rsidRPr="00B879BA">
        <w:t xml:space="preserve"> </w:t>
      </w:r>
      <w:r w:rsidR="0000534B">
        <w:t>«</w:t>
      </w:r>
      <w:r>
        <w:rPr>
          <w:lang w:val="en-US"/>
        </w:rPr>
        <w:t>inter</w:t>
      </w:r>
      <w:r w:rsidRPr="000B0C57">
        <w:t xml:space="preserve"> = </w:t>
      </w:r>
      <w:r w:rsidRPr="00A949D4">
        <w:t>текущее</w:t>
      </w:r>
      <w:r w:rsidRPr="000B0C57">
        <w:t xml:space="preserve"> </w:t>
      </w:r>
      <w:r w:rsidRPr="00A949D4">
        <w:t>время</w:t>
      </w:r>
      <w:r w:rsidR="00696129">
        <w:t xml:space="preserve"> – </w:t>
      </w:r>
      <w:r w:rsidRPr="000B0C57">
        <w:t>(</w:t>
      </w:r>
      <w:proofErr w:type="spellStart"/>
      <w:r w:rsidRPr="00A949D4">
        <w:rPr>
          <w:lang w:val="en-US"/>
        </w:rPr>
        <w:t>TimeToElapseRecDate</w:t>
      </w:r>
      <w:proofErr w:type="spellEnd"/>
      <w:r w:rsidR="00466B87">
        <w:t xml:space="preserve">/ </w:t>
      </w:r>
      <w:r w:rsidRPr="000B0C57">
        <w:t>60)</w:t>
      </w:r>
      <w:r w:rsidR="0000534B">
        <w:t>»</w:t>
      </w:r>
      <w:r>
        <w:t>, где</w:t>
      </w:r>
      <w:r w:rsidRPr="000B0C57">
        <w:t xml:space="preserve"> </w:t>
      </w:r>
      <w:r w:rsidR="0000534B">
        <w:t>«</w:t>
      </w:r>
      <w:proofErr w:type="spellStart"/>
      <w:r w:rsidRPr="00437C62">
        <w:t>TimeToElapseRecDate</w:t>
      </w:r>
      <w:proofErr w:type="spellEnd"/>
      <w:r w:rsidR="0000534B">
        <w:t>»</w:t>
      </w:r>
      <w:r w:rsidRPr="00437C62">
        <w:t xml:space="preserve"> </w:t>
      </w:r>
      <w:r w:rsidRPr="000B0C57">
        <w:t xml:space="preserve">– значение опции </w:t>
      </w:r>
      <w:r w:rsidR="0000534B">
        <w:t>«</w:t>
      </w:r>
      <w:proofErr w:type="spellStart"/>
      <w:r w:rsidRPr="000B0C57">
        <w:t>TimeToElapseRecDate</w:t>
      </w:r>
      <w:proofErr w:type="spellEnd"/>
      <w:r w:rsidR="0000534B">
        <w:t>»</w:t>
      </w:r>
      <w:r>
        <w:t>.</w:t>
      </w:r>
    </w:p>
    <w:p w:rsidR="00330496" w:rsidRDefault="00330496" w:rsidP="00330496">
      <w:pPr>
        <w:pStyle w:val="phnormal"/>
      </w:pPr>
      <w:r>
        <w:t xml:space="preserve">Таким образом, если значение опции будет </w:t>
      </w:r>
      <w:proofErr w:type="gramStart"/>
      <w:r w:rsidRPr="000B0C57">
        <w:t>&lt; 0</w:t>
      </w:r>
      <w:proofErr w:type="gramEnd"/>
      <w:r>
        <w:t xml:space="preserve">, интервал будет считаться истекшим раньше его наступления, а если </w:t>
      </w:r>
      <w:r w:rsidRPr="000B0C57">
        <w:t xml:space="preserve">&gt; 0 </w:t>
      </w:r>
      <w:r>
        <w:t>– позже его наступления.</w:t>
      </w:r>
    </w:p>
    <w:p w:rsidR="00330496" w:rsidRPr="008E01F7" w:rsidRDefault="00330496" w:rsidP="00330496">
      <w:pPr>
        <w:pStyle w:val="phnormal"/>
        <w:keepNext/>
        <w:rPr>
          <w:b/>
        </w:rPr>
      </w:pPr>
      <w:r w:rsidRPr="008E01F7">
        <w:rPr>
          <w:b/>
        </w:rPr>
        <w:t>Примечания</w:t>
      </w:r>
    </w:p>
    <w:p w:rsidR="00330496" w:rsidRDefault="00330496" w:rsidP="00330496">
      <w:pPr>
        <w:pStyle w:val="phnormal"/>
      </w:pPr>
      <w:r>
        <w:t xml:space="preserve">1 При значении системной </w:t>
      </w:r>
      <w:proofErr w:type="gramStart"/>
      <w:r>
        <w:t xml:space="preserve">опции </w:t>
      </w:r>
      <w:r w:rsidRPr="006337A5">
        <w:t>&gt;</w:t>
      </w:r>
      <w:proofErr w:type="gramEnd"/>
      <w:r w:rsidRPr="006337A5">
        <w:t xml:space="preserve"> 0</w:t>
      </w:r>
      <w:r>
        <w:t xml:space="preserve"> в Регистратуре будут отображаться прошедшие интервалы для записи, так что пациент сможет записаться на истекшее время.</w:t>
      </w:r>
    </w:p>
    <w:p w:rsidR="00330496" w:rsidRDefault="00330496" w:rsidP="00330496">
      <w:pPr>
        <w:pStyle w:val="phnormal"/>
      </w:pPr>
      <w:r>
        <w:t xml:space="preserve">2 Если в Регистратуре установлено время открытия следующего дня для записи, отличное от 00:00 (параметр </w:t>
      </w:r>
      <w:proofErr w:type="spellStart"/>
      <w:proofErr w:type="gramStart"/>
      <w:r>
        <w:rPr>
          <w:lang w:val="en-US"/>
        </w:rPr>
        <w:t>timeOffset</w:t>
      </w:r>
      <w:proofErr w:type="spellEnd"/>
      <w:r w:rsidRPr="006337A5">
        <w:t xml:space="preserve"> &gt;</w:t>
      </w:r>
      <w:proofErr w:type="gramEnd"/>
      <w:r w:rsidRPr="006337A5">
        <w:t xml:space="preserve"> 0</w:t>
      </w:r>
      <w:r>
        <w:t xml:space="preserve">), при значении системной опции </w:t>
      </w:r>
      <w:proofErr w:type="spellStart"/>
      <w:r w:rsidRPr="000B0C57">
        <w:rPr>
          <w:lang w:eastAsia="en-US"/>
        </w:rPr>
        <w:t>TimeToElapseRecDate</w:t>
      </w:r>
      <w:proofErr w:type="spellEnd"/>
      <w:r>
        <w:rPr>
          <w:lang w:eastAsia="en-US"/>
        </w:rPr>
        <w:t xml:space="preserve"> </w:t>
      </w:r>
      <w:r w:rsidRPr="006337A5">
        <w:rPr>
          <w:lang w:eastAsia="en-US"/>
        </w:rPr>
        <w:t>&lt;&gt; 0</w:t>
      </w:r>
      <w:r>
        <w:rPr>
          <w:lang w:eastAsia="en-US"/>
        </w:rPr>
        <w:t xml:space="preserve">, следующий день у врачей ЛПУ будет открываться раньше (если значение опции </w:t>
      </w:r>
      <w:r w:rsidRPr="006337A5">
        <w:rPr>
          <w:lang w:eastAsia="en-US"/>
        </w:rPr>
        <w:t>&lt; 0</w:t>
      </w:r>
      <w:r>
        <w:rPr>
          <w:lang w:eastAsia="en-US"/>
        </w:rPr>
        <w:t xml:space="preserve">) или позже (если значение опции </w:t>
      </w:r>
      <w:r w:rsidRPr="006337A5">
        <w:rPr>
          <w:lang w:eastAsia="en-US"/>
        </w:rPr>
        <w:t>&gt;</w:t>
      </w:r>
      <w:r>
        <w:rPr>
          <w:lang w:eastAsia="en-US"/>
        </w:rPr>
        <w:t xml:space="preserve"> 0). Подробнее о настройке </w:t>
      </w:r>
      <w:proofErr w:type="spellStart"/>
      <w:r>
        <w:rPr>
          <w:lang w:val="en-US" w:eastAsia="en-US"/>
        </w:rPr>
        <w:t>timeOffset</w:t>
      </w:r>
      <w:proofErr w:type="spellEnd"/>
      <w:r>
        <w:rPr>
          <w:lang w:eastAsia="en-US"/>
        </w:rPr>
        <w:t xml:space="preserve"> написано в п. </w:t>
      </w:r>
      <w:r>
        <w:rPr>
          <w:lang w:eastAsia="en-US"/>
        </w:rPr>
        <w:fldChar w:fldCharType="begin"/>
      </w:r>
      <w:r>
        <w:rPr>
          <w:lang w:eastAsia="en-US"/>
        </w:rPr>
        <w:instrText xml:space="preserve"> REF _Ref426363129 \r \h </w:instrText>
      </w:r>
      <w:r>
        <w:rPr>
          <w:lang w:eastAsia="en-US"/>
        </w:rPr>
      </w:r>
      <w:r>
        <w:rPr>
          <w:lang w:eastAsia="en-US"/>
        </w:rPr>
        <w:fldChar w:fldCharType="separate"/>
      </w:r>
      <w:r w:rsidR="00CF6D2D">
        <w:rPr>
          <w:lang w:eastAsia="en-US"/>
        </w:rPr>
        <w:t>5.12</w:t>
      </w:r>
      <w:r>
        <w:rPr>
          <w:lang w:eastAsia="en-US"/>
        </w:rPr>
        <w:fldChar w:fldCharType="end"/>
      </w:r>
      <w:r>
        <w:rPr>
          <w:lang w:eastAsia="en-US"/>
        </w:rPr>
        <w:t>.</w:t>
      </w:r>
    </w:p>
    <w:p w:rsidR="00330496" w:rsidRPr="008E01F7" w:rsidRDefault="00330496" w:rsidP="00330496">
      <w:pPr>
        <w:pStyle w:val="phnormal"/>
        <w:rPr>
          <w:b/>
        </w:rPr>
      </w:pPr>
      <w:r w:rsidRPr="008E01F7">
        <w:rPr>
          <w:b/>
        </w:rPr>
        <w:t>Пример:</w:t>
      </w:r>
    </w:p>
    <w:p w:rsidR="00330496" w:rsidRPr="008E01F7" w:rsidRDefault="00330496" w:rsidP="00330496">
      <w:pPr>
        <w:pStyle w:val="phlistitemized1"/>
        <w:rPr>
          <w:i/>
        </w:rPr>
      </w:pPr>
      <w:r w:rsidRPr="008E01F7">
        <w:rPr>
          <w:i/>
        </w:rPr>
        <w:t>цель: закрыть запись из Регистратуры на текущий день;</w:t>
      </w:r>
    </w:p>
    <w:p w:rsidR="00330496" w:rsidRPr="008E01F7" w:rsidRDefault="00330496" w:rsidP="00330496">
      <w:pPr>
        <w:pStyle w:val="phlistitemized1"/>
        <w:rPr>
          <w:i/>
        </w:rPr>
      </w:pPr>
      <w:r w:rsidRPr="008E01F7">
        <w:rPr>
          <w:i/>
        </w:rPr>
        <w:t>предусловия: врач работает с 08:00 до 17:00;</w:t>
      </w:r>
    </w:p>
    <w:p w:rsidR="00330496" w:rsidRPr="008E01F7" w:rsidRDefault="00330496" w:rsidP="00330496">
      <w:pPr>
        <w:pStyle w:val="phlistitemized1"/>
        <w:rPr>
          <w:i/>
        </w:rPr>
      </w:pPr>
      <w:r w:rsidRPr="008E01F7">
        <w:rPr>
          <w:i/>
        </w:rPr>
        <w:lastRenderedPageBreak/>
        <w:t>настройки: установить значение системной опции для пользователя интеграции равным -540 (9 часов – длина рабочего дня врача);</w:t>
      </w:r>
    </w:p>
    <w:p w:rsidR="00330496" w:rsidRPr="008E01F7" w:rsidRDefault="00330496" w:rsidP="00330496">
      <w:pPr>
        <w:pStyle w:val="phlistitemized1"/>
        <w:rPr>
          <w:i/>
        </w:rPr>
      </w:pPr>
      <w:r w:rsidRPr="008E01F7">
        <w:rPr>
          <w:i/>
        </w:rPr>
        <w:t>вычисление интервала, актуального для записи в данный момент: текущее время: 20.07.2015 08:00;</w:t>
      </w:r>
    </w:p>
    <w:p w:rsidR="00330496" w:rsidRPr="008E01F7" w:rsidRDefault="00330496" w:rsidP="00330496">
      <w:pPr>
        <w:pStyle w:val="phlistitemized1"/>
        <w:rPr>
          <w:i/>
        </w:rPr>
      </w:pPr>
      <w:r w:rsidRPr="008E01F7">
        <w:rPr>
          <w:i/>
        </w:rPr>
        <w:t>значение системной опции «</w:t>
      </w:r>
      <w:proofErr w:type="spellStart"/>
      <w:r w:rsidRPr="008E01F7">
        <w:rPr>
          <w:i/>
        </w:rPr>
        <w:t>TimeToElapseRecDate</w:t>
      </w:r>
      <w:proofErr w:type="spellEnd"/>
      <w:r w:rsidRPr="008E01F7">
        <w:rPr>
          <w:i/>
        </w:rPr>
        <w:t>» = «-540»</w:t>
      </w:r>
    </w:p>
    <w:p w:rsidR="00330496" w:rsidRPr="008E01F7" w:rsidRDefault="00330496" w:rsidP="00330496">
      <w:pPr>
        <w:pStyle w:val="phlistitemized1"/>
        <w:rPr>
          <w:i/>
        </w:rPr>
      </w:pPr>
      <w:r w:rsidRPr="008E01F7">
        <w:rPr>
          <w:i/>
        </w:rPr>
        <w:t>актуальное время: «08:00</w:t>
      </w:r>
      <w:r w:rsidR="00696129">
        <w:rPr>
          <w:i/>
        </w:rPr>
        <w:t xml:space="preserve"> – </w:t>
      </w:r>
      <w:r w:rsidRPr="008E01F7">
        <w:rPr>
          <w:i/>
        </w:rPr>
        <w:t>(-540</w:t>
      </w:r>
      <w:r w:rsidR="00466B87">
        <w:rPr>
          <w:i/>
        </w:rPr>
        <w:t xml:space="preserve">/ </w:t>
      </w:r>
      <w:r w:rsidRPr="008E01F7">
        <w:rPr>
          <w:i/>
        </w:rPr>
        <w:t>60) = 17:00»;</w:t>
      </w:r>
    </w:p>
    <w:p w:rsidR="00330496" w:rsidRPr="008E01F7" w:rsidRDefault="00330496" w:rsidP="00330496">
      <w:pPr>
        <w:pStyle w:val="phlistitemized1"/>
        <w:rPr>
          <w:i/>
        </w:rPr>
      </w:pPr>
      <w:r w:rsidRPr="008E01F7">
        <w:rPr>
          <w:i/>
        </w:rPr>
        <w:t>результат: для записи из Регистратуры ближайший доступный интервал для записи будет 21.07.2015 08:00, так как интервалов после 17:00 у врача нет.</w:t>
      </w:r>
    </w:p>
    <w:p w:rsidR="00330496" w:rsidRPr="00234067" w:rsidRDefault="00330496" w:rsidP="00095540">
      <w:pPr>
        <w:pStyle w:val="30"/>
        <w:numPr>
          <w:ilvl w:val="2"/>
          <w:numId w:val="7"/>
        </w:numPr>
      </w:pPr>
      <w:bookmarkStart w:id="112" w:name="_Ref429134749"/>
      <w:bookmarkStart w:id="113" w:name="_Toc466467276"/>
      <w:bookmarkStart w:id="114" w:name="_Toc483387944"/>
      <w:bookmarkStart w:id="115" w:name="_Toc30712194"/>
      <w:r w:rsidRPr="00234067">
        <w:t>Настройка ресурса</w:t>
      </w:r>
      <w:bookmarkEnd w:id="105"/>
      <w:bookmarkEnd w:id="110"/>
      <w:bookmarkEnd w:id="112"/>
      <w:bookmarkEnd w:id="113"/>
      <w:bookmarkEnd w:id="114"/>
      <w:bookmarkEnd w:id="115"/>
    </w:p>
    <w:p w:rsidR="00330496" w:rsidRDefault="00330496" w:rsidP="00330496">
      <w:pPr>
        <w:pStyle w:val="phnormal"/>
      </w:pPr>
      <w:r>
        <w:t>Ресурс – кабинет или сочетание конкретного кабинета и врача (или услуги).</w:t>
      </w:r>
      <w:r w:rsidR="00696129">
        <w:t xml:space="preserve"> </w:t>
      </w:r>
      <w:r>
        <w:t>Ресурс – единица, на которую можно назначить график.</w:t>
      </w:r>
    </w:p>
    <w:p w:rsidR="00330496" w:rsidRDefault="00330496" w:rsidP="00330496">
      <w:pPr>
        <w:pStyle w:val="phnormal"/>
      </w:pPr>
      <w:r>
        <w:t>Чтобы назначенный график выгрузился в Регистратуру для записи, необходимо разрешить запись через Регистратуру для ресурса.</w:t>
      </w:r>
    </w:p>
    <w:p w:rsidR="00330496" w:rsidRPr="00684495" w:rsidRDefault="00330496" w:rsidP="00330496">
      <w:pPr>
        <w:pStyle w:val="phnormal"/>
      </w:pPr>
      <w:r>
        <w:t xml:space="preserve">Для начала работы с ресурсами </w:t>
      </w:r>
      <w:r w:rsidR="00653756">
        <w:t>назначьте</w:t>
      </w:r>
      <w:r>
        <w:t xml:space="preserve"> роли пользователя, настраивающего ресурсы, права на действия в разделе</w:t>
      </w:r>
      <w:r w:rsidRPr="00684495">
        <w:t xml:space="preserve"> «</w:t>
      </w:r>
      <w:r>
        <w:t>Ресурсы расписания</w:t>
      </w:r>
      <w:r w:rsidRPr="00684495">
        <w:rPr>
          <w:rStyle w:val="verlpu"/>
        </w:rPr>
        <w:t>»</w:t>
      </w:r>
      <w:r w:rsidRPr="00684495">
        <w:t>:</w:t>
      </w:r>
    </w:p>
    <w:p w:rsidR="00330496" w:rsidRPr="001228FC" w:rsidRDefault="00330496" w:rsidP="00330496">
      <w:pPr>
        <w:pStyle w:val="phlistitemized1"/>
      </w:pPr>
      <w:r w:rsidRPr="001228FC">
        <w:t>«Ресурсы расписания: Добавление»;</w:t>
      </w:r>
    </w:p>
    <w:p w:rsidR="00330496" w:rsidRPr="001228FC" w:rsidRDefault="00330496" w:rsidP="00330496">
      <w:pPr>
        <w:pStyle w:val="phlistitemized1"/>
      </w:pPr>
      <w:r w:rsidRPr="001228FC">
        <w:t>«Ресурсы расписания: Исправление»;</w:t>
      </w:r>
    </w:p>
    <w:p w:rsidR="00330496" w:rsidRPr="001228FC" w:rsidRDefault="00330496" w:rsidP="00330496">
      <w:pPr>
        <w:pStyle w:val="phlistitemized1"/>
      </w:pPr>
      <w:r w:rsidRPr="001228FC">
        <w:t>«Ресурсы расписания: Удаление».</w:t>
      </w:r>
    </w:p>
    <w:p w:rsidR="00330496" w:rsidRDefault="00330496" w:rsidP="00330496">
      <w:pPr>
        <w:pStyle w:val="phnormal"/>
      </w:pPr>
      <w:r>
        <w:t xml:space="preserve">Для настройки ресурса необходимо перейти в пункт меню </w:t>
      </w:r>
      <w:r w:rsidRPr="004E01B4">
        <w:t>«Настройки</w:t>
      </w:r>
      <w:r w:rsidR="00466B87">
        <w:t xml:space="preserve">/ </w:t>
      </w:r>
      <w:r w:rsidRPr="004E01B4">
        <w:t>Настройка графиков работ</w:t>
      </w:r>
      <w:r w:rsidR="00466B87">
        <w:t xml:space="preserve">/ </w:t>
      </w:r>
      <w:r w:rsidRPr="004E01B4">
        <w:t>Назначение графиков работ».</w:t>
      </w:r>
    </w:p>
    <w:p w:rsidR="00330496" w:rsidRDefault="00330496" w:rsidP="00330496">
      <w:pPr>
        <w:pStyle w:val="phnormal"/>
      </w:pPr>
      <w:r>
        <w:t>Слева отображается дерево ресурсов, в котором выберите настраиваемый ресурс и вызовите контекстное меню (</w:t>
      </w:r>
      <w:r>
        <w:fldChar w:fldCharType="begin"/>
      </w:r>
      <w:r>
        <w:instrText xml:space="preserve"> REF _Ref406661662 \h </w:instrText>
      </w:r>
      <w:r>
        <w:fldChar w:fldCharType="separate"/>
      </w:r>
      <w:r w:rsidR="00CF6D2D">
        <w:t>Рисунок </w:t>
      </w:r>
      <w:r w:rsidR="00CF6D2D">
        <w:rPr>
          <w:noProof/>
        </w:rPr>
        <w:t>47</w:t>
      </w:r>
      <w:r>
        <w:fldChar w:fldCharType="end"/>
      </w:r>
      <w:r>
        <w:t>).</w:t>
      </w:r>
    </w:p>
    <w:p w:rsidR="00330496" w:rsidRDefault="0081797A" w:rsidP="00330496">
      <w:pPr>
        <w:pStyle w:val="phfigure"/>
      </w:pPr>
      <w:r>
        <w:rPr>
          <w:noProof/>
        </w:rPr>
        <w:lastRenderedPageBreak/>
        <w:drawing>
          <wp:inline distT="0" distB="0" distL="0" distR="0" wp14:anchorId="3F88CB1A" wp14:editId="7DE47703">
            <wp:extent cx="3810000" cy="2689860"/>
            <wp:effectExtent l="19050" t="19050" r="0" b="0"/>
            <wp:docPr id="43" name="Рисунок 43" descr="Настройка ресу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астройка ресурса"/>
                    <pic:cNvPicPr>
                      <a:picLocks noChangeAspect="1" noChangeArrowheads="1"/>
                    </pic:cNvPicPr>
                  </pic:nvPicPr>
                  <pic:blipFill>
                    <a:blip r:embed="rId41">
                      <a:extLst>
                        <a:ext uri="{28A0092B-C50C-407E-A947-70E740481C1C}">
                          <a14:useLocalDpi xmlns:a14="http://schemas.microsoft.com/office/drawing/2010/main" val="0"/>
                        </a:ext>
                      </a:extLst>
                    </a:blip>
                    <a:srcRect l="1234" t="1399"/>
                    <a:stretch>
                      <a:fillRect/>
                    </a:stretch>
                  </pic:blipFill>
                  <pic:spPr bwMode="auto">
                    <a:xfrm>
                      <a:off x="0" y="0"/>
                      <a:ext cx="3810000" cy="268986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16" w:name="_Ref406661662"/>
      <w:r>
        <w:t>Рисунок </w:t>
      </w:r>
      <w:r w:rsidR="00AB4B56">
        <w:fldChar w:fldCharType="begin"/>
      </w:r>
      <w:r w:rsidR="00AB4B56">
        <w:instrText xml:space="preserve"> SEQ Рисунок \* ARABIC </w:instrText>
      </w:r>
      <w:r w:rsidR="00AB4B56">
        <w:fldChar w:fldCharType="separate"/>
      </w:r>
      <w:r w:rsidR="00CF6D2D">
        <w:rPr>
          <w:noProof/>
        </w:rPr>
        <w:t>47</w:t>
      </w:r>
      <w:r w:rsidR="00AB4B56">
        <w:rPr>
          <w:noProof/>
        </w:rPr>
        <w:fldChar w:fldCharType="end"/>
      </w:r>
      <w:bookmarkEnd w:id="116"/>
      <w:r w:rsidR="00330496">
        <w:t xml:space="preserve"> – Выбор пункта контекстного меню</w:t>
      </w:r>
    </w:p>
    <w:p w:rsidR="00330496" w:rsidRDefault="00330496" w:rsidP="00330496">
      <w:pPr>
        <w:pStyle w:val="phnormal"/>
      </w:pPr>
      <w:r>
        <w:t>Контекстное меню состоит из пунктов:</w:t>
      </w:r>
    </w:p>
    <w:p w:rsidR="00330496" w:rsidRPr="00820DC7" w:rsidRDefault="00330496" w:rsidP="00330496">
      <w:pPr>
        <w:pStyle w:val="phlistitemized1"/>
      </w:pPr>
      <w:r>
        <w:t>«</w:t>
      </w:r>
      <w:r w:rsidRPr="006619B4">
        <w:t xml:space="preserve">Разрешить запись из </w:t>
      </w:r>
      <w:r w:rsidR="007B4AFF">
        <w:t>ЕЭРР</w:t>
      </w:r>
      <w:r>
        <w:t>»;</w:t>
      </w:r>
    </w:p>
    <w:p w:rsidR="00330496" w:rsidRPr="00820DC7" w:rsidRDefault="00330496" w:rsidP="00330496">
      <w:pPr>
        <w:pStyle w:val="phlistitemized1"/>
      </w:pPr>
      <w:r>
        <w:t>«</w:t>
      </w:r>
      <w:r w:rsidRPr="006619B4">
        <w:t xml:space="preserve">Остановить запись из </w:t>
      </w:r>
      <w:r w:rsidR="007B4AFF">
        <w:t>ЕЭРР</w:t>
      </w:r>
      <w:r>
        <w:t>»;</w:t>
      </w:r>
    </w:p>
    <w:p w:rsidR="00330496" w:rsidRPr="00820DC7" w:rsidRDefault="00330496" w:rsidP="00330496">
      <w:pPr>
        <w:pStyle w:val="phlistitemized1"/>
      </w:pPr>
      <w:r>
        <w:t>«</w:t>
      </w:r>
      <w:r w:rsidRPr="006619B4">
        <w:t xml:space="preserve">Изменить данные для </w:t>
      </w:r>
      <w:r w:rsidR="007B4AFF">
        <w:t>ЕЭРР</w:t>
      </w:r>
      <w:r>
        <w:t>»</w:t>
      </w:r>
      <w:r w:rsidR="00696129">
        <w:t xml:space="preserve"> – </w:t>
      </w:r>
      <w:r w:rsidRPr="00820DC7">
        <w:t>Это пункт доступен, если на ресурс уже создан график или когда-то создавался график.</w:t>
      </w:r>
    </w:p>
    <w:p w:rsidR="00330496" w:rsidRDefault="00330496" w:rsidP="00330496">
      <w:pPr>
        <w:pStyle w:val="phnormal"/>
      </w:pPr>
      <w:r>
        <w:t>Чтобы ресурс и его график выгружались в Регистратуру, выберите пункт контекстного меню «</w:t>
      </w:r>
      <w:r w:rsidRPr="00820DC7">
        <w:t xml:space="preserve">Разрешить запись из </w:t>
      </w:r>
      <w:r w:rsidR="007B4AFF">
        <w:t>ЕЭРР</w:t>
      </w:r>
      <w:r>
        <w:t>». Откроется окно добавления (редактирования) данных для ресурса «</w:t>
      </w:r>
      <w:r w:rsidRPr="002426DF">
        <w:t xml:space="preserve">Данные ресурса для </w:t>
      </w:r>
      <w:r w:rsidR="007B4AFF">
        <w:t>ЕЭРР</w:t>
      </w:r>
      <w:r w:rsidRPr="002426DF">
        <w:t xml:space="preserve">: </w:t>
      </w:r>
      <w:r w:rsidR="004A6572">
        <w:t>редактирование</w:t>
      </w:r>
      <w:r>
        <w:t>» (</w:t>
      </w:r>
      <w:r>
        <w:fldChar w:fldCharType="begin"/>
      </w:r>
      <w:r>
        <w:instrText xml:space="preserve"> REF _Ref406661731 \h </w:instrText>
      </w:r>
      <w:r>
        <w:fldChar w:fldCharType="separate"/>
      </w:r>
      <w:r w:rsidR="00CF6D2D">
        <w:t>Рисунок </w:t>
      </w:r>
      <w:r w:rsidR="00CF6D2D">
        <w:rPr>
          <w:noProof/>
        </w:rPr>
        <w:t>48</w:t>
      </w:r>
      <w:r>
        <w:fldChar w:fldCharType="end"/>
      </w:r>
      <w:r>
        <w:t>).</w:t>
      </w:r>
    </w:p>
    <w:p w:rsidR="00330496" w:rsidRDefault="0081797A" w:rsidP="00330496">
      <w:pPr>
        <w:pStyle w:val="phfigure"/>
      </w:pPr>
      <w:r w:rsidRPr="00782528">
        <w:rPr>
          <w:noProof/>
        </w:rPr>
        <w:lastRenderedPageBreak/>
        <w:drawing>
          <wp:inline distT="0" distB="0" distL="0" distR="0" wp14:anchorId="40B6B4BC" wp14:editId="3C4079DF">
            <wp:extent cx="3886200" cy="4297680"/>
            <wp:effectExtent l="19050" t="19050" r="0" b="762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42976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17" w:name="_Ref406661731"/>
      <w:r>
        <w:t>Рисунок </w:t>
      </w:r>
      <w:r w:rsidR="00AB4B56">
        <w:fldChar w:fldCharType="begin"/>
      </w:r>
      <w:r w:rsidR="00AB4B56">
        <w:instrText xml:space="preserve"> SEQ Рисунок \* ARABIC </w:instrText>
      </w:r>
      <w:r w:rsidR="00AB4B56">
        <w:fldChar w:fldCharType="separate"/>
      </w:r>
      <w:r w:rsidR="00CF6D2D">
        <w:rPr>
          <w:noProof/>
        </w:rPr>
        <w:t>48</w:t>
      </w:r>
      <w:r w:rsidR="00AB4B56">
        <w:rPr>
          <w:noProof/>
        </w:rPr>
        <w:fldChar w:fldCharType="end"/>
      </w:r>
      <w:bookmarkEnd w:id="117"/>
      <w:r w:rsidR="00330496">
        <w:t xml:space="preserve"> – Окно «</w:t>
      </w:r>
      <w:r w:rsidR="00330496" w:rsidRPr="002426DF">
        <w:t xml:space="preserve">Данные ресурса для </w:t>
      </w:r>
      <w:r w:rsidR="007B4AFF">
        <w:t>ЕЭРР</w:t>
      </w:r>
      <w:r w:rsidR="00330496" w:rsidRPr="002426DF">
        <w:t xml:space="preserve">: </w:t>
      </w:r>
      <w:r w:rsidR="00330496">
        <w:t>добавление»</w:t>
      </w:r>
    </w:p>
    <w:p w:rsidR="00330496" w:rsidRDefault="00330496" w:rsidP="00330496">
      <w:pPr>
        <w:pStyle w:val="phnormal"/>
      </w:pPr>
      <w:r>
        <w:t xml:space="preserve">В </w:t>
      </w:r>
      <w:r w:rsidRPr="00820DC7">
        <w:t>этом</w:t>
      </w:r>
      <w:r>
        <w:t xml:space="preserve"> окне заполните данные:</w:t>
      </w:r>
    </w:p>
    <w:p w:rsidR="00330496" w:rsidRDefault="00330496" w:rsidP="00330496">
      <w:pPr>
        <w:pStyle w:val="phlistitemized1"/>
      </w:pPr>
      <w:r>
        <w:t>«</w:t>
      </w:r>
      <w:r w:rsidRPr="00820DC7">
        <w:t>Услуга по умолчанию</w:t>
      </w:r>
      <w:r>
        <w:t>»</w:t>
      </w:r>
      <w:r w:rsidR="00696129">
        <w:t xml:space="preserve"> – </w:t>
      </w:r>
      <w:r>
        <w:t xml:space="preserve">справочник вызывается нажатием кнопки </w:t>
      </w:r>
      <w:r w:rsidR="0081797A" w:rsidRPr="003232E5">
        <w:rPr>
          <w:noProof/>
          <w:lang w:eastAsia="ru-RU"/>
        </w:rPr>
        <w:drawing>
          <wp:inline distT="0" distB="0" distL="0" distR="0" wp14:anchorId="1090373B" wp14:editId="07A39666">
            <wp:extent cx="198120" cy="198120"/>
            <wp:effectExtent l="19050" t="1905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w="12700" cmpd="sng">
                      <a:solidFill>
                        <a:srgbClr val="000000"/>
                      </a:solidFill>
                      <a:miter lim="800000"/>
                      <a:headEnd/>
                      <a:tailEnd/>
                    </a:ln>
                    <a:effectLst/>
                  </pic:spPr>
                </pic:pic>
              </a:graphicData>
            </a:graphic>
          </wp:inline>
        </w:drawing>
      </w:r>
      <w:r>
        <w:rPr>
          <w:noProof/>
          <w:lang w:eastAsia="ru-RU"/>
        </w:rPr>
        <w:t xml:space="preserve"> </w:t>
      </w:r>
      <w:r>
        <w:t>справа от поля. Из открывающего в этом поле справочника выбирается услуга, на которую будут записаны пациенты из Регистратуры при выборе этого ресурса для записи;</w:t>
      </w:r>
    </w:p>
    <w:p w:rsidR="00330496" w:rsidRDefault="00330496" w:rsidP="00330496">
      <w:pPr>
        <w:pStyle w:val="phlistitemized1"/>
      </w:pPr>
      <w:r>
        <w:t>«И</w:t>
      </w:r>
      <w:r w:rsidRPr="00820DC7">
        <w:t xml:space="preserve">нформация о ресурсе для </w:t>
      </w:r>
      <w:r w:rsidR="007B4AFF">
        <w:t>ЕЭРР</w:t>
      </w:r>
      <w:r>
        <w:t>»</w:t>
      </w:r>
      <w:r w:rsidR="00696129">
        <w:t xml:space="preserve"> – </w:t>
      </w:r>
      <w:r>
        <w:t>дополнительная информация о враче, кабинете или оказываемой услуге. Введенная информация отображается пациенту при записи через Регистратуру, если он нажимает на кнопку «</w:t>
      </w:r>
      <w:proofErr w:type="spellStart"/>
      <w:r>
        <w:rPr>
          <w:lang w:val="en-US"/>
        </w:rPr>
        <w:t>i</w:t>
      </w:r>
      <w:proofErr w:type="spellEnd"/>
      <w:r>
        <w:t xml:space="preserve">» рядом с наименованием ресурса (см. </w:t>
      </w:r>
      <w:r>
        <w:fldChar w:fldCharType="begin"/>
      </w:r>
      <w:r>
        <w:instrText xml:space="preserve"> REF _Ref406660718 \h </w:instrText>
      </w:r>
      <w:r>
        <w:fldChar w:fldCharType="separate"/>
      </w:r>
      <w:r w:rsidR="00CF6D2D">
        <w:t>Рисунок </w:t>
      </w:r>
      <w:r w:rsidR="00CF6D2D">
        <w:rPr>
          <w:noProof/>
        </w:rPr>
        <w:t>28</w:t>
      </w:r>
      <w:r>
        <w:fldChar w:fldCharType="end"/>
      </w:r>
      <w:r>
        <w:t>).</w:t>
      </w:r>
    </w:p>
    <w:p w:rsidR="00330496" w:rsidRDefault="00330496" w:rsidP="00330496">
      <w:pPr>
        <w:pStyle w:val="phnormal"/>
      </w:pPr>
      <w:r>
        <w:t>После сохранения данных, ресурс помечается выгруженным в Регистратуру, а также указывается, что у ресурса указана услуга по умолчанию (</w:t>
      </w:r>
      <w:r>
        <w:fldChar w:fldCharType="begin"/>
      </w:r>
      <w:r>
        <w:instrText xml:space="preserve"> REF _Ref406661780 \h </w:instrText>
      </w:r>
      <w:r>
        <w:fldChar w:fldCharType="separate"/>
      </w:r>
      <w:r w:rsidR="00CF6D2D">
        <w:t>Рисунок </w:t>
      </w:r>
      <w:r w:rsidR="00CF6D2D">
        <w:rPr>
          <w:noProof/>
        </w:rPr>
        <w:t>49</w:t>
      </w:r>
      <w:r>
        <w:fldChar w:fldCharType="end"/>
      </w:r>
      <w:r>
        <w:t>).</w:t>
      </w:r>
    </w:p>
    <w:p w:rsidR="00330496" w:rsidRDefault="0081797A" w:rsidP="00330496">
      <w:pPr>
        <w:pStyle w:val="phfigure"/>
      </w:pPr>
      <w:r>
        <w:rPr>
          <w:noProof/>
        </w:rPr>
        <w:lastRenderedPageBreak/>
        <w:drawing>
          <wp:inline distT="0" distB="0" distL="0" distR="0" wp14:anchorId="29CD70DE" wp14:editId="496FB5C3">
            <wp:extent cx="4107180" cy="2895600"/>
            <wp:effectExtent l="19050" t="19050" r="7620" b="0"/>
            <wp:docPr id="46" name="Рисунок 46" descr="Результат настроек ресу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езультат настроек ресурс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7180" cy="28956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18" w:name="_Ref406661780"/>
      <w:r>
        <w:t>Рисунок </w:t>
      </w:r>
      <w:r w:rsidR="00AB4B56">
        <w:fldChar w:fldCharType="begin"/>
      </w:r>
      <w:r w:rsidR="00AB4B56">
        <w:instrText xml:space="preserve"> SEQ Рисунок \* ARABIC </w:instrText>
      </w:r>
      <w:r w:rsidR="00AB4B56">
        <w:fldChar w:fldCharType="separate"/>
      </w:r>
      <w:r w:rsidR="00CF6D2D">
        <w:rPr>
          <w:noProof/>
        </w:rPr>
        <w:t>49</w:t>
      </w:r>
      <w:r w:rsidR="00AB4B56">
        <w:rPr>
          <w:noProof/>
        </w:rPr>
        <w:fldChar w:fldCharType="end"/>
      </w:r>
      <w:bookmarkEnd w:id="118"/>
      <w:r w:rsidR="00330496">
        <w:t xml:space="preserve"> – Ресурс, выгруженный в Регистратуру, с услугой по умолчанию</w:t>
      </w:r>
    </w:p>
    <w:p w:rsidR="00330496" w:rsidRDefault="00330496" w:rsidP="00330496">
      <w:pPr>
        <w:pStyle w:val="phnormal"/>
      </w:pPr>
      <w:r>
        <w:t>Чтобы убрать ресурс из Регистратуры (запретить запись в его график), в этом окне выберите пункт контекстного меню «</w:t>
      </w:r>
      <w:r w:rsidRPr="00820DC7">
        <w:t xml:space="preserve">Остановить запись из </w:t>
      </w:r>
      <w:r w:rsidR="007B4AFF">
        <w:t>ЕЭРР</w:t>
      </w:r>
      <w:r>
        <w:t>».</w:t>
      </w:r>
    </w:p>
    <w:p w:rsidR="00330496" w:rsidRDefault="00330496" w:rsidP="00330496">
      <w:pPr>
        <w:pStyle w:val="phnormal"/>
      </w:pPr>
      <w:r>
        <w:t>Если необходимо изменить данные ресурса: ввести информацию или изменить услугу по умолчанию, выберите пункт контекстного меню «</w:t>
      </w:r>
      <w:r w:rsidRPr="00820DC7">
        <w:t xml:space="preserve">Изменить данные для </w:t>
      </w:r>
      <w:r w:rsidR="007B4AFF">
        <w:t>ЕЭРР</w:t>
      </w:r>
      <w:r>
        <w:t>».</w:t>
      </w:r>
    </w:p>
    <w:p w:rsidR="00330496" w:rsidRDefault="00330496" w:rsidP="00BC05C7">
      <w:pPr>
        <w:pStyle w:val="30"/>
        <w:numPr>
          <w:ilvl w:val="2"/>
          <w:numId w:val="7"/>
        </w:numPr>
      </w:pPr>
      <w:bookmarkStart w:id="119" w:name="_Ref429140192"/>
      <w:bookmarkStart w:id="120" w:name="_Ref429140196"/>
      <w:bookmarkStart w:id="121" w:name="_Toc466467277"/>
      <w:bookmarkStart w:id="122" w:name="_Toc483387945"/>
      <w:bookmarkStart w:id="123" w:name="_Ref423103806"/>
      <w:bookmarkStart w:id="124" w:name="_Ref423103807"/>
      <w:bookmarkStart w:id="125" w:name="_Toc30712195"/>
      <w:r>
        <w:t>Запись на ресурс только пациентам, состоящим на диспансерном учете</w:t>
      </w:r>
      <w:bookmarkEnd w:id="119"/>
      <w:bookmarkEnd w:id="120"/>
      <w:bookmarkEnd w:id="121"/>
      <w:bookmarkEnd w:id="122"/>
      <w:bookmarkEnd w:id="125"/>
    </w:p>
    <w:p w:rsidR="00330496" w:rsidRPr="00234067" w:rsidRDefault="00330496" w:rsidP="00330496">
      <w:pPr>
        <w:pStyle w:val="phnormal"/>
      </w:pPr>
      <w:r>
        <w:t xml:space="preserve">При необходимости можно ограничить запись к конкретному врачу или на конкретную услугу пациентам, у которых нет контрольных карт в данном ЛПУ. Для этого выберите пункт главного меню </w:t>
      </w:r>
      <w:r w:rsidRPr="00BB08CE">
        <w:rPr>
          <w:snapToGrid w:val="0"/>
        </w:rPr>
        <w:t>«</w:t>
      </w:r>
      <w:r>
        <w:t>Настройки</w:t>
      </w:r>
      <w:r w:rsidR="00466B87">
        <w:rPr>
          <w:snapToGrid w:val="0"/>
        </w:rPr>
        <w:t xml:space="preserve">/ </w:t>
      </w:r>
      <w:r>
        <w:t>Настройка графиков работы</w:t>
      </w:r>
      <w:r w:rsidR="00466B87">
        <w:t xml:space="preserve">/ </w:t>
      </w:r>
      <w:r>
        <w:t>Назначение графиков</w:t>
      </w:r>
      <w:r>
        <w:rPr>
          <w:i/>
          <w:snapToGrid w:val="0"/>
        </w:rPr>
        <w:t>»</w:t>
      </w:r>
      <w:r>
        <w:rPr>
          <w:snapToGrid w:val="0"/>
        </w:rPr>
        <w:t>.</w:t>
      </w:r>
    </w:p>
    <w:p w:rsidR="00330496" w:rsidRDefault="00330496" w:rsidP="00330496">
      <w:pPr>
        <w:pStyle w:val="phnormal"/>
        <w:rPr>
          <w:snapToGrid w:val="0"/>
        </w:rPr>
      </w:pPr>
      <w:r>
        <w:rPr>
          <w:snapToGrid w:val="0"/>
        </w:rPr>
        <w:t>В левой части окна в дереве ресурсов выберите врача или услугу в кабинете, на которую необходимо установить ограничение записи, и вызовите пункт контекстного меню «</w:t>
      </w:r>
      <w:r w:rsidRPr="003F3F05">
        <w:t xml:space="preserve">Изменить данные для </w:t>
      </w:r>
      <w:r w:rsidR="007B4AFF">
        <w:t>ЕЭРР</w:t>
      </w:r>
      <w:r>
        <w:rPr>
          <w:snapToGrid w:val="0"/>
        </w:rPr>
        <w:t>» («</w:t>
      </w:r>
      <w:r w:rsidRPr="003F3F05">
        <w:t xml:space="preserve">Разрешить запись из </w:t>
      </w:r>
      <w:r w:rsidR="007B4AFF">
        <w:t>ЕЭРР</w:t>
      </w:r>
      <w:r>
        <w:rPr>
          <w:snapToGrid w:val="0"/>
        </w:rPr>
        <w:t>», если такого пункта контекстного меню нет). В открывшемся окне «</w:t>
      </w:r>
      <w:r w:rsidRPr="003F3F05">
        <w:t xml:space="preserve">Данные ресурса для </w:t>
      </w:r>
      <w:r w:rsidR="007B4AFF">
        <w:t>ЕЭРР</w:t>
      </w:r>
      <w:r w:rsidRPr="003F3F05">
        <w:t>: редактирование</w:t>
      </w:r>
      <w:r>
        <w:rPr>
          <w:snapToGrid w:val="0"/>
        </w:rPr>
        <w:t>» установите «флажок» «</w:t>
      </w:r>
      <w:r>
        <w:t xml:space="preserve">Разрешить запись только пациентам на </w:t>
      </w:r>
      <w:proofErr w:type="spellStart"/>
      <w:r>
        <w:t>дисп</w:t>
      </w:r>
      <w:proofErr w:type="spellEnd"/>
      <w:r>
        <w:t>. учете</w:t>
      </w:r>
      <w:r>
        <w:rPr>
          <w:snapToGrid w:val="0"/>
        </w:rPr>
        <w:t>» (</w:t>
      </w:r>
      <w:r>
        <w:rPr>
          <w:snapToGrid w:val="0"/>
        </w:rPr>
        <w:fldChar w:fldCharType="begin"/>
      </w:r>
      <w:r>
        <w:rPr>
          <w:snapToGrid w:val="0"/>
        </w:rPr>
        <w:instrText xml:space="preserve"> REF _Ref429068766 \h </w:instrText>
      </w:r>
      <w:r>
        <w:rPr>
          <w:snapToGrid w:val="0"/>
        </w:rPr>
      </w:r>
      <w:r>
        <w:rPr>
          <w:snapToGrid w:val="0"/>
        </w:rPr>
        <w:fldChar w:fldCharType="separate"/>
      </w:r>
      <w:r w:rsidR="00CF6D2D">
        <w:t>Рисунок </w:t>
      </w:r>
      <w:r w:rsidR="00CF6D2D">
        <w:rPr>
          <w:noProof/>
        </w:rPr>
        <w:t>50</w:t>
      </w:r>
      <w:r>
        <w:rPr>
          <w:snapToGrid w:val="0"/>
        </w:rPr>
        <w:fldChar w:fldCharType="end"/>
      </w:r>
      <w:r>
        <w:rPr>
          <w:snapToGrid w:val="0"/>
        </w:rPr>
        <w:t>) и сохраните</w:t>
      </w:r>
      <w:r w:rsidR="004223DC">
        <w:rPr>
          <w:snapToGrid w:val="0"/>
        </w:rPr>
        <w:t xml:space="preserve"> </w:t>
      </w:r>
      <w:r>
        <w:rPr>
          <w:snapToGrid w:val="0"/>
        </w:rPr>
        <w:t>изменения, нажав кнопку «</w:t>
      </w:r>
      <w:r w:rsidRPr="007D037C">
        <w:t>ОК</w:t>
      </w:r>
      <w:r>
        <w:rPr>
          <w:snapToGrid w:val="0"/>
        </w:rPr>
        <w:t>».</w:t>
      </w:r>
    </w:p>
    <w:p w:rsidR="00330496" w:rsidRDefault="0081797A" w:rsidP="00330496">
      <w:pPr>
        <w:pStyle w:val="phfigure"/>
      </w:pPr>
      <w:r w:rsidRPr="00782528">
        <w:rPr>
          <w:noProof/>
        </w:rPr>
        <w:lastRenderedPageBreak/>
        <w:drawing>
          <wp:inline distT="0" distB="0" distL="0" distR="0" wp14:anchorId="5D9CCDC2" wp14:editId="638E7619">
            <wp:extent cx="3855720" cy="4450080"/>
            <wp:effectExtent l="19050" t="19050" r="0" b="762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5720" cy="44500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26" w:name="_Ref429068766"/>
      <w:r>
        <w:t>Рисунок </w:t>
      </w:r>
      <w:r w:rsidR="00AB4B56">
        <w:fldChar w:fldCharType="begin"/>
      </w:r>
      <w:r w:rsidR="00AB4B56">
        <w:instrText xml:space="preserve"> SEQ Рисунок \* ARABIC </w:instrText>
      </w:r>
      <w:r w:rsidR="00AB4B56">
        <w:fldChar w:fldCharType="separate"/>
      </w:r>
      <w:r w:rsidR="00CF6D2D">
        <w:rPr>
          <w:noProof/>
        </w:rPr>
        <w:t>50</w:t>
      </w:r>
      <w:r w:rsidR="00AB4B56">
        <w:rPr>
          <w:noProof/>
        </w:rPr>
        <w:fldChar w:fldCharType="end"/>
      </w:r>
      <w:bookmarkEnd w:id="126"/>
      <w:r w:rsidR="00330496">
        <w:t xml:space="preserve"> – Окно </w:t>
      </w:r>
      <w:r w:rsidR="00330496">
        <w:rPr>
          <w:snapToGrid w:val="0"/>
        </w:rPr>
        <w:t>«</w:t>
      </w:r>
      <w:r w:rsidR="00330496" w:rsidRPr="003F3F05">
        <w:t xml:space="preserve">Данные ресурса для </w:t>
      </w:r>
      <w:r w:rsidR="007B4AFF">
        <w:t>ЕЭРР</w:t>
      </w:r>
      <w:r w:rsidR="00330496" w:rsidRPr="003F3F05">
        <w:t>: редактирование</w:t>
      </w:r>
      <w:r w:rsidR="00330496">
        <w:rPr>
          <w:snapToGrid w:val="0"/>
        </w:rPr>
        <w:t>»</w:t>
      </w:r>
    </w:p>
    <w:p w:rsidR="00330496" w:rsidRDefault="00330496" w:rsidP="00330496">
      <w:pPr>
        <w:pStyle w:val="phnormal"/>
      </w:pPr>
      <w:r>
        <w:t>После произведенных изменений в Регистратуре врач (услуга) будет отображаться только тем пациентам, у которых в ЛПУ есть контрольная карта диспансерного учета, действующая на текущую дату.</w:t>
      </w:r>
    </w:p>
    <w:p w:rsidR="00330496" w:rsidRDefault="00330496" w:rsidP="00BC05C7">
      <w:pPr>
        <w:pStyle w:val="30"/>
        <w:numPr>
          <w:ilvl w:val="2"/>
          <w:numId w:val="7"/>
        </w:numPr>
      </w:pPr>
      <w:bookmarkStart w:id="127" w:name="_Toc466467278"/>
      <w:bookmarkStart w:id="128" w:name="_Toc483387946"/>
      <w:bookmarkStart w:id="129" w:name="_Ref515605585"/>
      <w:bookmarkStart w:id="130" w:name="_Toc30712196"/>
      <w:r>
        <w:t>Разрешение записи на ресурс расписания при наличии направления</w:t>
      </w:r>
      <w:bookmarkEnd w:id="127"/>
      <w:bookmarkEnd w:id="128"/>
      <w:bookmarkEnd w:id="129"/>
      <w:bookmarkEnd w:id="130"/>
    </w:p>
    <w:p w:rsidR="00330496" w:rsidRDefault="00330496" w:rsidP="00330496">
      <w:pPr>
        <w:pStyle w:val="phnormal"/>
        <w:rPr>
          <w:snapToGrid w:val="0"/>
        </w:rPr>
      </w:pPr>
      <w:r>
        <w:t xml:space="preserve">Чтобы выполнить настройки ресурсов расписания для выгрузки в </w:t>
      </w:r>
      <w:r w:rsidR="007B4AFF">
        <w:t>ЕЭРР</w:t>
      </w:r>
      <w:r>
        <w:t xml:space="preserve"> таким образом, чтобы запись на них была возможна только при наличии направления, </w:t>
      </w:r>
      <w:r w:rsidRPr="0000534B">
        <w:t>выберите пункт главного меню «Настройки</w:t>
      </w:r>
      <w:r w:rsidR="00466B87" w:rsidRPr="0000534B">
        <w:t xml:space="preserve">/ </w:t>
      </w:r>
      <w:r w:rsidRPr="0000534B">
        <w:t>Настройка графиков работы</w:t>
      </w:r>
      <w:r w:rsidR="00466B87" w:rsidRPr="0000534B">
        <w:t xml:space="preserve">/ </w:t>
      </w:r>
      <w:r w:rsidRPr="0000534B">
        <w:t>Назначение графиков</w:t>
      </w:r>
      <w:r w:rsidR="0000534B" w:rsidRPr="0000534B">
        <w:t>»</w:t>
      </w:r>
      <w:r w:rsidRPr="0000534B">
        <w:t>. Далее откроется</w:t>
      </w:r>
      <w:r>
        <w:rPr>
          <w:snapToGrid w:val="0"/>
        </w:rPr>
        <w:t xml:space="preserve"> окно </w:t>
      </w:r>
      <w:r w:rsidRPr="000F49F6">
        <w:t>«Назначение графиков»</w:t>
      </w:r>
      <w:r>
        <w:rPr>
          <w:snapToGrid w:val="0"/>
        </w:rPr>
        <w:t xml:space="preserve"> (</w:t>
      </w:r>
      <w:r>
        <w:rPr>
          <w:snapToGrid w:val="0"/>
        </w:rPr>
        <w:fldChar w:fldCharType="begin"/>
      </w:r>
      <w:r>
        <w:rPr>
          <w:snapToGrid w:val="0"/>
        </w:rPr>
        <w:instrText xml:space="preserve"> REF _Ref466383952 \h </w:instrText>
      </w:r>
      <w:r>
        <w:rPr>
          <w:snapToGrid w:val="0"/>
        </w:rPr>
      </w:r>
      <w:r>
        <w:rPr>
          <w:snapToGrid w:val="0"/>
        </w:rPr>
        <w:fldChar w:fldCharType="separate"/>
      </w:r>
      <w:r w:rsidR="00CF6D2D">
        <w:t>Рисунок </w:t>
      </w:r>
      <w:r w:rsidR="00CF6D2D">
        <w:rPr>
          <w:noProof/>
        </w:rPr>
        <w:t>51</w:t>
      </w:r>
      <w:r>
        <w:rPr>
          <w:snapToGrid w:val="0"/>
        </w:rPr>
        <w:fldChar w:fldCharType="end"/>
      </w:r>
      <w:r>
        <w:rPr>
          <w:snapToGrid w:val="0"/>
        </w:rPr>
        <w:t>).</w:t>
      </w:r>
    </w:p>
    <w:p w:rsidR="00330496" w:rsidRDefault="0081797A" w:rsidP="00330496">
      <w:pPr>
        <w:pStyle w:val="phfigure"/>
      </w:pPr>
      <w:r>
        <w:rPr>
          <w:noProof/>
        </w:rPr>
        <w:lastRenderedPageBreak/>
        <w:drawing>
          <wp:inline distT="0" distB="0" distL="0" distR="0" wp14:anchorId="6B558920" wp14:editId="4B7A8DFB">
            <wp:extent cx="3810000" cy="2689860"/>
            <wp:effectExtent l="19050" t="19050" r="0" b="0"/>
            <wp:docPr id="48" name="Рисунок 48" descr="Настройка ресу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ресурса"/>
                    <pic:cNvPicPr>
                      <a:picLocks noChangeAspect="1" noChangeArrowheads="1"/>
                    </pic:cNvPicPr>
                  </pic:nvPicPr>
                  <pic:blipFill>
                    <a:blip r:embed="rId41">
                      <a:extLst>
                        <a:ext uri="{28A0092B-C50C-407E-A947-70E740481C1C}">
                          <a14:useLocalDpi xmlns:a14="http://schemas.microsoft.com/office/drawing/2010/main" val="0"/>
                        </a:ext>
                      </a:extLst>
                    </a:blip>
                    <a:srcRect l="1234" t="1399"/>
                    <a:stretch>
                      <a:fillRect/>
                    </a:stretch>
                  </pic:blipFill>
                  <pic:spPr bwMode="auto">
                    <a:xfrm>
                      <a:off x="0" y="0"/>
                      <a:ext cx="3810000" cy="268986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31" w:name="_Ref466383952"/>
      <w:r>
        <w:t>Рисунок </w:t>
      </w:r>
      <w:r w:rsidR="00AB4B56">
        <w:fldChar w:fldCharType="begin"/>
      </w:r>
      <w:r w:rsidR="00AB4B56">
        <w:instrText xml:space="preserve"> SEQ Рисунок \* ARABIC </w:instrText>
      </w:r>
      <w:r w:rsidR="00AB4B56">
        <w:fldChar w:fldCharType="separate"/>
      </w:r>
      <w:r w:rsidR="00CF6D2D">
        <w:rPr>
          <w:noProof/>
        </w:rPr>
        <w:t>51</w:t>
      </w:r>
      <w:r w:rsidR="00AB4B56">
        <w:rPr>
          <w:noProof/>
        </w:rPr>
        <w:fldChar w:fldCharType="end"/>
      </w:r>
      <w:bookmarkEnd w:id="131"/>
      <w:r w:rsidR="00330496">
        <w:t xml:space="preserve"> – Окно </w:t>
      </w:r>
      <w:r w:rsidR="00330496" w:rsidRPr="000F49F6">
        <w:t>«Назначение графиков»</w:t>
      </w:r>
    </w:p>
    <w:p w:rsidR="00AB5DF2" w:rsidRDefault="00544918" w:rsidP="007D47BC">
      <w:pPr>
        <w:pStyle w:val="phnormal"/>
      </w:pPr>
      <w:r>
        <w:t xml:space="preserve">Выберите пункт контекстного меню «Разрешить запись из </w:t>
      </w:r>
      <w:r w:rsidR="007B4AFF">
        <w:t>ЕЭРР</w:t>
      </w:r>
      <w:r>
        <w:t xml:space="preserve">». Откроется окно «Данные ресурса для </w:t>
      </w:r>
      <w:r w:rsidR="007B4AFF">
        <w:t>ЕЭРР</w:t>
      </w:r>
      <w:r>
        <w:t>: добавление» (</w:t>
      </w:r>
      <w:r>
        <w:fldChar w:fldCharType="begin"/>
      </w:r>
      <w:r>
        <w:instrText xml:space="preserve"> REF _Ref515951552 \h </w:instrText>
      </w:r>
      <w:r>
        <w:fldChar w:fldCharType="separate"/>
      </w:r>
      <w:r w:rsidR="00CF6D2D">
        <w:t xml:space="preserve">Рисунок </w:t>
      </w:r>
      <w:r w:rsidR="00CF6D2D">
        <w:rPr>
          <w:noProof/>
        </w:rPr>
        <w:t>52</w:t>
      </w:r>
      <w:r>
        <w:fldChar w:fldCharType="end"/>
      </w:r>
      <w:r>
        <w:t>).</w:t>
      </w:r>
    </w:p>
    <w:p w:rsidR="00544918" w:rsidRDefault="0081797A" w:rsidP="007D47BC">
      <w:pPr>
        <w:pStyle w:val="phfigure"/>
      </w:pPr>
      <w:r w:rsidRPr="008E2680">
        <w:rPr>
          <w:noProof/>
        </w:rPr>
        <w:drawing>
          <wp:inline distT="0" distB="0" distL="0" distR="0" wp14:anchorId="37A5ABAD" wp14:editId="69B7EF5A">
            <wp:extent cx="3589020" cy="4221480"/>
            <wp:effectExtent l="19050" t="19050" r="0" b="762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9020" cy="4221480"/>
                    </a:xfrm>
                    <a:prstGeom prst="rect">
                      <a:avLst/>
                    </a:prstGeom>
                    <a:noFill/>
                    <a:ln w="12700" cmpd="sng">
                      <a:solidFill>
                        <a:srgbClr val="000000"/>
                      </a:solidFill>
                      <a:miter lim="800000"/>
                      <a:headEnd/>
                      <a:tailEnd/>
                    </a:ln>
                    <a:effectLst/>
                  </pic:spPr>
                </pic:pic>
              </a:graphicData>
            </a:graphic>
          </wp:inline>
        </w:drawing>
      </w:r>
    </w:p>
    <w:p w:rsidR="00544918" w:rsidRDefault="00544918" w:rsidP="007D47BC">
      <w:pPr>
        <w:pStyle w:val="phfiguretitle"/>
      </w:pPr>
      <w:bookmarkStart w:id="132" w:name="_Ref515951552"/>
      <w:r>
        <w:t xml:space="preserve">Рисунок </w:t>
      </w:r>
      <w:r w:rsidR="00AB4B56">
        <w:fldChar w:fldCharType="begin"/>
      </w:r>
      <w:r w:rsidR="00AB4B56">
        <w:instrText xml:space="preserve"> SEQ Рисунок \* ARABIC </w:instrText>
      </w:r>
      <w:r w:rsidR="00AB4B56">
        <w:fldChar w:fldCharType="separate"/>
      </w:r>
      <w:r w:rsidR="00CF6D2D">
        <w:rPr>
          <w:noProof/>
        </w:rPr>
        <w:t>52</w:t>
      </w:r>
      <w:r w:rsidR="00AB4B56">
        <w:rPr>
          <w:noProof/>
        </w:rPr>
        <w:fldChar w:fldCharType="end"/>
      </w:r>
      <w:bookmarkEnd w:id="132"/>
      <w:r>
        <w:t xml:space="preserve"> – Окно «Данные ресурса для </w:t>
      </w:r>
      <w:r w:rsidR="007B4AFF">
        <w:t>ЕЭРР</w:t>
      </w:r>
      <w:r>
        <w:t>: добавление»</w:t>
      </w:r>
    </w:p>
    <w:p w:rsidR="00544918" w:rsidRDefault="00544918" w:rsidP="007D47BC">
      <w:pPr>
        <w:pStyle w:val="phnormal"/>
        <w:keepNext/>
      </w:pPr>
      <w:r>
        <w:lastRenderedPageBreak/>
        <w:t>В открывшейся форме заполните поля:</w:t>
      </w:r>
    </w:p>
    <w:p w:rsidR="00544918" w:rsidRDefault="00544918" w:rsidP="00544918">
      <w:pPr>
        <w:pStyle w:val="phlistitemized1"/>
      </w:pPr>
      <w:r w:rsidRPr="0074316F">
        <w:t>«Услуга по умолчанию»</w:t>
      </w:r>
      <w:r>
        <w:t xml:space="preserve"> – выберите услугу из окна </w:t>
      </w:r>
      <w:r w:rsidRPr="0074316F">
        <w:t xml:space="preserve">«Оказываемые услуги» </w:t>
      </w:r>
      <w:r>
        <w:t xml:space="preserve">с помощью кнопки </w:t>
      </w:r>
      <w:r w:rsidR="0081797A">
        <w:rPr>
          <w:noProof/>
          <w:lang w:eastAsia="ru-RU"/>
        </w:rPr>
        <w:drawing>
          <wp:inline distT="0" distB="0" distL="0" distR="0" wp14:anchorId="506631ED" wp14:editId="7B962FF4">
            <wp:extent cx="190500" cy="220980"/>
            <wp:effectExtent l="19050" t="19050" r="0" b="7620"/>
            <wp:docPr id="50"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t>;</w:t>
      </w:r>
    </w:p>
    <w:p w:rsidR="00544918" w:rsidRDefault="00544918" w:rsidP="00544918">
      <w:pPr>
        <w:pStyle w:val="phlistitemized1"/>
      </w:pPr>
      <w:r w:rsidRPr="0074316F">
        <w:t>«Разрешить запись только при наличии направления»</w:t>
      </w:r>
      <w:r>
        <w:t xml:space="preserve"> – установите «флажок» напротив данного поля. Запись </w:t>
      </w:r>
      <w:r w:rsidRPr="0074316F">
        <w:t>из фронт</w:t>
      </w:r>
      <w:r>
        <w:t>-</w:t>
      </w:r>
      <w:r w:rsidRPr="0074316F">
        <w:t xml:space="preserve">офиса </w:t>
      </w:r>
      <w:r w:rsidR="007B4AFF">
        <w:t>ЕЭРР</w:t>
      </w:r>
      <w:r w:rsidRPr="0074316F">
        <w:t xml:space="preserve"> </w:t>
      </w:r>
      <w:r>
        <w:t xml:space="preserve">будет </w:t>
      </w:r>
      <w:r w:rsidRPr="0074316F">
        <w:t>возможна только при наличии электронного направления (с учетом интервалов с типом регистрации «Интернет»).</w:t>
      </w:r>
      <w:r>
        <w:t xml:space="preserve"> В появившемся поле «Использовать настройку» выберите одно из значений:</w:t>
      </w:r>
    </w:p>
    <w:p w:rsidR="00544918" w:rsidRDefault="00544918" w:rsidP="00544918">
      <w:pPr>
        <w:pStyle w:val="phlistitemized2"/>
      </w:pPr>
      <w:r>
        <w:t>«Всегда» – настройка р</w:t>
      </w:r>
      <w:r w:rsidRPr="009800F9">
        <w:t>азрешения записи на прием при наличии направления</w:t>
      </w:r>
      <w:r>
        <w:t xml:space="preserve"> будет включена для обеих систем;</w:t>
      </w:r>
    </w:p>
    <w:p w:rsidR="00544918" w:rsidRDefault="00544918" w:rsidP="00544918">
      <w:pPr>
        <w:pStyle w:val="phlistitemized2"/>
      </w:pPr>
      <w:r>
        <w:t>«Только внутри системы» – настройка р</w:t>
      </w:r>
      <w:r w:rsidRPr="009800F9">
        <w:t>азрешения записи на прием при наличии направления</w:t>
      </w:r>
      <w:r>
        <w:t xml:space="preserve"> будет включена только для </w:t>
      </w:r>
      <w:r w:rsidR="00EB3038">
        <w:t>Е</w:t>
      </w:r>
      <w:r>
        <w:t>МИ</w:t>
      </w:r>
      <w:r w:rsidR="00EB3038">
        <w:t>А</w:t>
      </w:r>
      <w:r>
        <w:t>С;</w:t>
      </w:r>
    </w:p>
    <w:p w:rsidR="00544918" w:rsidRDefault="00544918" w:rsidP="00544918">
      <w:pPr>
        <w:pStyle w:val="phlistitemized2"/>
      </w:pPr>
      <w:r>
        <w:t xml:space="preserve">«Только для </w:t>
      </w:r>
      <w:r w:rsidR="007B4AFF">
        <w:t>ЕЭРР</w:t>
      </w:r>
      <w:r>
        <w:t>» – настройка р</w:t>
      </w:r>
      <w:r w:rsidRPr="009800F9">
        <w:t>азрешения записи на прием при наличии направления</w:t>
      </w:r>
      <w:r>
        <w:t xml:space="preserve"> будет включена только для </w:t>
      </w:r>
      <w:r w:rsidR="007B4AFF">
        <w:t>ЕЭРР</w:t>
      </w:r>
      <w:r>
        <w:t>.</w:t>
      </w:r>
    </w:p>
    <w:p w:rsidR="00544918" w:rsidRPr="00544918" w:rsidRDefault="007D47BC" w:rsidP="00544918">
      <w:pPr>
        <w:pStyle w:val="phnormal"/>
      </w:pPr>
      <w:r>
        <w:t>П</w:t>
      </w:r>
      <w:r w:rsidR="00544918">
        <w:t xml:space="preserve">осле заполнения полей нажмите кнопку </w:t>
      </w:r>
      <w:r w:rsidR="00544918" w:rsidRPr="0074316F">
        <w:t>«Ок».</w:t>
      </w:r>
    </w:p>
    <w:p w:rsidR="00330496" w:rsidRDefault="007D47BC" w:rsidP="00330496">
      <w:pPr>
        <w:pStyle w:val="phnormal"/>
      </w:pPr>
      <w:r>
        <w:t>Для изменения настроек в</w:t>
      </w:r>
      <w:r w:rsidR="00A079D7">
        <w:t>ыберите</w:t>
      </w:r>
      <w:r w:rsidR="00AB5DF2">
        <w:t xml:space="preserve"> пункт</w:t>
      </w:r>
      <w:r w:rsidR="00330496">
        <w:t xml:space="preserve"> контекстного меню </w:t>
      </w:r>
      <w:r w:rsidR="00330496" w:rsidRPr="00B144F9">
        <w:t>«</w:t>
      </w:r>
      <w:r w:rsidR="00A079D7">
        <w:t>Изменить данные для</w:t>
      </w:r>
      <w:r w:rsidR="00330496" w:rsidRPr="00B144F9">
        <w:t xml:space="preserve"> </w:t>
      </w:r>
      <w:r w:rsidR="007B4AFF">
        <w:t>ЕЭРР</w:t>
      </w:r>
      <w:r w:rsidR="00330496" w:rsidRPr="00B144F9">
        <w:t>»</w:t>
      </w:r>
      <w:r w:rsidR="00330496">
        <w:t xml:space="preserve"> для соответствующего кабинета и сотрудника. Откроется окно </w:t>
      </w:r>
      <w:r w:rsidR="00330496" w:rsidRPr="00B144F9">
        <w:t xml:space="preserve">«Данные ресурса для </w:t>
      </w:r>
      <w:r w:rsidR="007B4AFF">
        <w:t>ЕЭРР</w:t>
      </w:r>
      <w:r w:rsidR="00330496" w:rsidRPr="00B144F9">
        <w:t xml:space="preserve">: </w:t>
      </w:r>
      <w:r w:rsidR="00A079D7">
        <w:t>редактирование</w:t>
      </w:r>
      <w:r w:rsidR="00330496" w:rsidRPr="00B144F9">
        <w:t>»</w:t>
      </w:r>
      <w:r w:rsidR="00330496">
        <w:t xml:space="preserve"> (</w:t>
      </w:r>
      <w:r w:rsidR="00330496">
        <w:fldChar w:fldCharType="begin"/>
      </w:r>
      <w:r w:rsidR="00330496">
        <w:instrText xml:space="preserve"> REF _Ref466365476 \h </w:instrText>
      </w:r>
      <w:r w:rsidR="00330496">
        <w:fldChar w:fldCharType="separate"/>
      </w:r>
      <w:r w:rsidR="00CF6D2D">
        <w:t>Рисунок </w:t>
      </w:r>
      <w:r w:rsidR="00CF6D2D">
        <w:rPr>
          <w:noProof/>
        </w:rPr>
        <w:t>53</w:t>
      </w:r>
      <w:r w:rsidR="00330496">
        <w:fldChar w:fldCharType="end"/>
      </w:r>
      <w:r w:rsidR="00330496">
        <w:t>).</w:t>
      </w:r>
    </w:p>
    <w:p w:rsidR="00330496" w:rsidRDefault="0081797A" w:rsidP="00330496">
      <w:pPr>
        <w:pStyle w:val="phfigure"/>
      </w:pPr>
      <w:r w:rsidRPr="008E2680">
        <w:rPr>
          <w:noProof/>
        </w:rPr>
        <w:lastRenderedPageBreak/>
        <w:drawing>
          <wp:inline distT="0" distB="0" distL="0" distR="0" wp14:anchorId="4BBAA232" wp14:editId="51ED2A0F">
            <wp:extent cx="3611880" cy="4023360"/>
            <wp:effectExtent l="19050" t="19050" r="762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1880" cy="402336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33" w:name="_Ref466365476"/>
      <w:r>
        <w:t>Рисунок </w:t>
      </w:r>
      <w:r w:rsidR="00AB4B56">
        <w:fldChar w:fldCharType="begin"/>
      </w:r>
      <w:r w:rsidR="00AB4B56">
        <w:instrText xml:space="preserve"> SEQ Рисунок \* ARABIC </w:instrText>
      </w:r>
      <w:r w:rsidR="00AB4B56">
        <w:fldChar w:fldCharType="separate"/>
      </w:r>
      <w:r w:rsidR="00CF6D2D">
        <w:rPr>
          <w:noProof/>
        </w:rPr>
        <w:t>53</w:t>
      </w:r>
      <w:r w:rsidR="00AB4B56">
        <w:rPr>
          <w:noProof/>
        </w:rPr>
        <w:fldChar w:fldCharType="end"/>
      </w:r>
      <w:bookmarkEnd w:id="133"/>
      <w:r w:rsidR="00330496">
        <w:t xml:space="preserve"> – Окно </w:t>
      </w:r>
      <w:r w:rsidR="00330496" w:rsidRPr="00B144F9">
        <w:t xml:space="preserve">«Данные ресурса для </w:t>
      </w:r>
      <w:r w:rsidR="007B4AFF">
        <w:t>ЕЭРР</w:t>
      </w:r>
      <w:r w:rsidR="00330496" w:rsidRPr="00B144F9">
        <w:t xml:space="preserve">: </w:t>
      </w:r>
      <w:r w:rsidR="00A079D7">
        <w:t>редактирование</w:t>
      </w:r>
      <w:r w:rsidR="00330496" w:rsidRPr="00B144F9">
        <w:t>»</w:t>
      </w:r>
    </w:p>
    <w:p w:rsidR="00330496" w:rsidRPr="001544A1" w:rsidRDefault="007D47BC" w:rsidP="00330496">
      <w:pPr>
        <w:pStyle w:val="phnormal"/>
      </w:pPr>
      <w:r>
        <w:t xml:space="preserve">Работа с данным окном аналогична работе с окном «Данные ресурса для </w:t>
      </w:r>
      <w:r w:rsidR="007B4AFF">
        <w:t>ЕЭРР</w:t>
      </w:r>
      <w:r>
        <w:t>: добавление».</w:t>
      </w:r>
    </w:p>
    <w:p w:rsidR="00330496" w:rsidRPr="00340EF7" w:rsidRDefault="00330496" w:rsidP="00BC05C7">
      <w:pPr>
        <w:pStyle w:val="30"/>
        <w:numPr>
          <w:ilvl w:val="2"/>
          <w:numId w:val="7"/>
        </w:numPr>
      </w:pPr>
      <w:bookmarkStart w:id="134" w:name="_Ref429140109"/>
      <w:bookmarkStart w:id="135" w:name="_Ref429140116"/>
      <w:bookmarkStart w:id="136" w:name="_Toc466467279"/>
      <w:bookmarkStart w:id="137" w:name="_Toc483387947"/>
      <w:bookmarkStart w:id="138" w:name="_Toc30712197"/>
      <w:r w:rsidRPr="00340EF7">
        <w:t>Ограничение за</w:t>
      </w:r>
      <w:r>
        <w:t>писи через Регистратуру по поло</w:t>
      </w:r>
      <w:r w:rsidRPr="00340EF7">
        <w:t>возрастным группам</w:t>
      </w:r>
      <w:bookmarkEnd w:id="123"/>
      <w:bookmarkEnd w:id="124"/>
      <w:bookmarkEnd w:id="134"/>
      <w:bookmarkEnd w:id="135"/>
      <w:bookmarkEnd w:id="136"/>
      <w:bookmarkEnd w:id="137"/>
      <w:bookmarkEnd w:id="138"/>
    </w:p>
    <w:p w:rsidR="00330496" w:rsidRDefault="00330496" w:rsidP="00330496">
      <w:pPr>
        <w:pStyle w:val="phnormal"/>
      </w:pPr>
      <w:r>
        <w:t>Когда возникает необходимость разрешать запись на услугу или к конкретному врачу только пациентам определенного возраста (например, на прием к педиатру) или пола (например, на прием к гинекологу), существует возможность ограничить запись на эту услугу или к этому врачу.</w:t>
      </w:r>
    </w:p>
    <w:p w:rsidR="00330496" w:rsidRPr="004D3C2E" w:rsidRDefault="00330496" w:rsidP="00330496">
      <w:pPr>
        <w:pStyle w:val="phnormal"/>
      </w:pPr>
      <w:r>
        <w:t xml:space="preserve">Настройки ограничения производятся в </w:t>
      </w:r>
      <w:r w:rsidR="00EB3038">
        <w:t>Е</w:t>
      </w:r>
      <w:r>
        <w:t>МИ</w:t>
      </w:r>
      <w:r w:rsidR="00EB3038">
        <w:t>А</w:t>
      </w:r>
      <w:r>
        <w:t>С и учитываются при выдаче пациенту специальностей и врачей в Регистратуре.</w:t>
      </w:r>
    </w:p>
    <w:p w:rsidR="00330496" w:rsidRPr="00B64071" w:rsidRDefault="00330496" w:rsidP="00095540">
      <w:pPr>
        <w:pStyle w:val="40"/>
        <w:numPr>
          <w:ilvl w:val="3"/>
          <w:numId w:val="7"/>
        </w:numPr>
      </w:pPr>
      <w:bookmarkStart w:id="139" w:name="_Ref423103711"/>
      <w:bookmarkStart w:id="140" w:name="_Ref423103729"/>
      <w:bookmarkStart w:id="141" w:name="_Toc466467280"/>
      <w:r w:rsidRPr="00B64071">
        <w:t>Ограничения на услугу</w:t>
      </w:r>
      <w:bookmarkEnd w:id="139"/>
      <w:bookmarkEnd w:id="140"/>
      <w:bookmarkEnd w:id="141"/>
    </w:p>
    <w:p w:rsidR="00330496" w:rsidRDefault="00330496" w:rsidP="00330496">
      <w:pPr>
        <w:pStyle w:val="phnormal"/>
      </w:pPr>
      <w:r>
        <w:t xml:space="preserve">Ограничения на услугу устанавливаются, когда в номенклатуре медицинских услуг (Приказ </w:t>
      </w:r>
      <w:proofErr w:type="spellStart"/>
      <w:r>
        <w:t>Минздравсоцразвития</w:t>
      </w:r>
      <w:proofErr w:type="spellEnd"/>
      <w:r>
        <w:t xml:space="preserve"> России от 27.12.2011 N 1664н «Об утверждении номенклатуры медицинских услуг») услуга подразделяется на детскую и общую услугу, либо услуга является сугубо женской или сугубо мужской. Например, «Прием (осмотр, </w:t>
      </w:r>
      <w:r>
        <w:lastRenderedPageBreak/>
        <w:t>консультация) врача-детского онколога первичный» и «Прием (осмотр, консультация) врача-онколога первичный».</w:t>
      </w:r>
    </w:p>
    <w:p w:rsidR="00330496" w:rsidRDefault="00330496" w:rsidP="00DD4BE3">
      <w:pPr>
        <w:pStyle w:val="phnormal"/>
        <w:keepNext/>
      </w:pPr>
      <w:r>
        <w:t>Ограничения, установленные на услугу, распространяются в Регистратуре на:</w:t>
      </w:r>
    </w:p>
    <w:p w:rsidR="00330496" w:rsidRDefault="00330496" w:rsidP="00330496">
      <w:pPr>
        <w:pStyle w:val="phlistitemized1"/>
      </w:pPr>
      <w:r>
        <w:t>запись на прием в график этой услуги;</w:t>
      </w:r>
    </w:p>
    <w:p w:rsidR="00330496" w:rsidRDefault="00330496" w:rsidP="00330496">
      <w:pPr>
        <w:pStyle w:val="phlistitemized1"/>
      </w:pPr>
      <w:r>
        <w:t xml:space="preserve">запись на прием в график врача, у которого эта услуга является услугой по умолчанию для Регистратуры (см. п. </w:t>
      </w:r>
      <w:r>
        <w:fldChar w:fldCharType="begin"/>
      </w:r>
      <w:r>
        <w:instrText xml:space="preserve"> REF _Ref429134749 \r \h </w:instrText>
      </w:r>
      <w:r>
        <w:fldChar w:fldCharType="separate"/>
      </w:r>
      <w:r w:rsidR="00CF6D2D">
        <w:t>4.2.8</w:t>
      </w:r>
      <w:r>
        <w:fldChar w:fldCharType="end"/>
      </w:r>
      <w:r>
        <w:t>);</w:t>
      </w:r>
    </w:p>
    <w:p w:rsidR="00330496" w:rsidRDefault="00330496" w:rsidP="00330496">
      <w:pPr>
        <w:pStyle w:val="phlistitemized1"/>
      </w:pPr>
      <w:r>
        <w:t xml:space="preserve">запись на прием в график кабинета, у которого эта услуга является услугой по умолчанию для Регистратуры (см. п. </w:t>
      </w:r>
      <w:r>
        <w:fldChar w:fldCharType="begin"/>
      </w:r>
      <w:r>
        <w:instrText xml:space="preserve"> REF _Ref429134749 \r \h </w:instrText>
      </w:r>
      <w:r>
        <w:fldChar w:fldCharType="separate"/>
      </w:r>
      <w:r w:rsidR="00CF6D2D">
        <w:t>4.2.8</w:t>
      </w:r>
      <w:r>
        <w:fldChar w:fldCharType="end"/>
      </w:r>
      <w:r>
        <w:t>).</w:t>
      </w:r>
    </w:p>
    <w:p w:rsidR="00330496" w:rsidRDefault="00330496" w:rsidP="00330496">
      <w:pPr>
        <w:pStyle w:val="phnormal"/>
        <w:rPr>
          <w:snapToGrid w:val="0"/>
        </w:rPr>
      </w:pPr>
      <w:r>
        <w:t xml:space="preserve">Для настройки ограничения на услугу, выберите пункт главного меню </w:t>
      </w:r>
      <w:r w:rsidRPr="00BB08CE">
        <w:rPr>
          <w:snapToGrid w:val="0"/>
        </w:rPr>
        <w:t>«</w:t>
      </w:r>
      <w:r>
        <w:t>Словари</w:t>
      </w:r>
      <w:r w:rsidR="00466B87">
        <w:rPr>
          <w:snapToGrid w:val="0"/>
        </w:rPr>
        <w:t xml:space="preserve">/ </w:t>
      </w:r>
      <w:r>
        <w:t>Услуги</w:t>
      </w:r>
      <w:r w:rsidR="00466B87">
        <w:t xml:space="preserve">/ </w:t>
      </w:r>
      <w:r>
        <w:t>Общие услуги</w:t>
      </w:r>
      <w:r>
        <w:rPr>
          <w:i/>
          <w:snapToGrid w:val="0"/>
        </w:rPr>
        <w:t>»</w:t>
      </w:r>
      <w:r>
        <w:rPr>
          <w:snapToGrid w:val="0"/>
        </w:rPr>
        <w:t>.</w:t>
      </w:r>
    </w:p>
    <w:p w:rsidR="00330496" w:rsidRDefault="00330496" w:rsidP="00330496">
      <w:pPr>
        <w:pStyle w:val="phnormal"/>
        <w:rPr>
          <w:snapToGrid w:val="0"/>
        </w:rPr>
      </w:pPr>
      <w:r>
        <w:rPr>
          <w:snapToGrid w:val="0"/>
        </w:rPr>
        <w:t>В таблице «</w:t>
      </w:r>
      <w:r w:rsidRPr="003F3F05">
        <w:t>Услуги</w:t>
      </w:r>
      <w:r>
        <w:rPr>
          <w:snapToGrid w:val="0"/>
        </w:rPr>
        <w:t>» выберите услугу и вызовите пункт контекстного меню «</w:t>
      </w:r>
      <w:r w:rsidRPr="003F3F05">
        <w:t>Редактировать</w:t>
      </w:r>
      <w:r>
        <w:rPr>
          <w:snapToGrid w:val="0"/>
        </w:rPr>
        <w:t>». В открывшемся окне «</w:t>
      </w:r>
      <w:r w:rsidRPr="003F3F05">
        <w:t>Услуги: Изменение</w:t>
      </w:r>
      <w:r>
        <w:rPr>
          <w:snapToGrid w:val="0"/>
        </w:rPr>
        <w:t>» в поле «</w:t>
      </w:r>
      <w:r w:rsidRPr="003F3F05">
        <w:t>Ограничение по пациентам</w:t>
      </w:r>
      <w:r>
        <w:rPr>
          <w:snapToGrid w:val="0"/>
        </w:rPr>
        <w:t>» откройте список ограничений (</w:t>
      </w:r>
      <w:r>
        <w:rPr>
          <w:snapToGrid w:val="0"/>
        </w:rPr>
        <w:fldChar w:fldCharType="begin"/>
      </w:r>
      <w:r>
        <w:rPr>
          <w:snapToGrid w:val="0"/>
        </w:rPr>
        <w:instrText xml:space="preserve"> REF _Ref423101893 \h </w:instrText>
      </w:r>
      <w:r>
        <w:rPr>
          <w:snapToGrid w:val="0"/>
        </w:rPr>
      </w:r>
      <w:r>
        <w:rPr>
          <w:snapToGrid w:val="0"/>
        </w:rPr>
        <w:fldChar w:fldCharType="separate"/>
      </w:r>
      <w:r w:rsidR="00CF6D2D">
        <w:t>Рисунок </w:t>
      </w:r>
      <w:r w:rsidR="00CF6D2D">
        <w:rPr>
          <w:noProof/>
        </w:rPr>
        <w:t>54</w:t>
      </w:r>
      <w:r>
        <w:rPr>
          <w:snapToGrid w:val="0"/>
        </w:rPr>
        <w:fldChar w:fldCharType="end"/>
      </w:r>
      <w:r>
        <w:rPr>
          <w:snapToGrid w:val="0"/>
        </w:rPr>
        <w:t>).</w:t>
      </w:r>
    </w:p>
    <w:p w:rsidR="00330496" w:rsidRDefault="0081797A" w:rsidP="00330496">
      <w:pPr>
        <w:pStyle w:val="phfigure"/>
      </w:pPr>
      <w:r>
        <w:rPr>
          <w:noProof/>
        </w:rPr>
        <w:drawing>
          <wp:inline distT="0" distB="0" distL="0" distR="0" wp14:anchorId="12736FBF" wp14:editId="7192B43F">
            <wp:extent cx="3825240" cy="4160520"/>
            <wp:effectExtent l="19050" t="19050" r="3810" b="0"/>
            <wp:docPr id="52" name="Рисунок 52" descr="Настройк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стройка услуги"/>
                    <pic:cNvPicPr>
                      <a:picLocks noChangeAspect="1" noChangeArrowheads="1"/>
                    </pic:cNvPicPr>
                  </pic:nvPicPr>
                  <pic:blipFill>
                    <a:blip r:embed="rId48">
                      <a:extLst>
                        <a:ext uri="{28A0092B-C50C-407E-A947-70E740481C1C}">
                          <a14:useLocalDpi xmlns:a14="http://schemas.microsoft.com/office/drawing/2010/main" val="0"/>
                        </a:ext>
                      </a:extLst>
                    </a:blip>
                    <a:srcRect l="1312" t="1474" r="2400" b="2005"/>
                    <a:stretch>
                      <a:fillRect/>
                    </a:stretch>
                  </pic:blipFill>
                  <pic:spPr bwMode="auto">
                    <a:xfrm>
                      <a:off x="0" y="0"/>
                      <a:ext cx="3825240" cy="41605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42" w:name="_Ref423101893"/>
      <w:r>
        <w:t>Рисунок </w:t>
      </w:r>
      <w:r w:rsidR="00AB4B56">
        <w:fldChar w:fldCharType="begin"/>
      </w:r>
      <w:r w:rsidR="00AB4B56">
        <w:instrText xml:space="preserve"> SEQ Рисунок \* ARABIC </w:instrText>
      </w:r>
      <w:r w:rsidR="00AB4B56">
        <w:fldChar w:fldCharType="separate"/>
      </w:r>
      <w:r w:rsidR="00CF6D2D">
        <w:rPr>
          <w:noProof/>
        </w:rPr>
        <w:t>54</w:t>
      </w:r>
      <w:r w:rsidR="00AB4B56">
        <w:rPr>
          <w:noProof/>
        </w:rPr>
        <w:fldChar w:fldCharType="end"/>
      </w:r>
      <w:bookmarkEnd w:id="142"/>
      <w:r w:rsidR="00330496">
        <w:t xml:space="preserve"> – Окно «Услуги: Изменение»</w:t>
      </w:r>
    </w:p>
    <w:p w:rsidR="00330496" w:rsidRDefault="00330496" w:rsidP="00330496">
      <w:pPr>
        <w:pStyle w:val="phnormal"/>
        <w:rPr>
          <w:snapToGrid w:val="0"/>
        </w:rPr>
      </w:pPr>
      <w:r>
        <w:rPr>
          <w:snapToGrid w:val="0"/>
        </w:rPr>
        <w:t>В открывшемся окне «</w:t>
      </w:r>
      <w:r w:rsidRPr="003F3F05">
        <w:t>Ограничения по данным пациента</w:t>
      </w:r>
      <w:r>
        <w:rPr>
          <w:snapToGrid w:val="0"/>
        </w:rPr>
        <w:t>» выберите ограничение, которое подходит для выбранной услуги (</w:t>
      </w:r>
      <w:r>
        <w:rPr>
          <w:snapToGrid w:val="0"/>
        </w:rPr>
        <w:fldChar w:fldCharType="begin"/>
      </w:r>
      <w:r>
        <w:rPr>
          <w:snapToGrid w:val="0"/>
        </w:rPr>
        <w:instrText xml:space="preserve"> REF _Ref423102127 \h </w:instrText>
      </w:r>
      <w:r>
        <w:rPr>
          <w:snapToGrid w:val="0"/>
        </w:rPr>
      </w:r>
      <w:r>
        <w:rPr>
          <w:snapToGrid w:val="0"/>
        </w:rPr>
        <w:fldChar w:fldCharType="separate"/>
      </w:r>
      <w:r w:rsidR="00CF6D2D">
        <w:t>Рисунок </w:t>
      </w:r>
      <w:r w:rsidR="00CF6D2D">
        <w:rPr>
          <w:noProof/>
        </w:rPr>
        <w:t>55</w:t>
      </w:r>
      <w:r>
        <w:rPr>
          <w:snapToGrid w:val="0"/>
        </w:rPr>
        <w:fldChar w:fldCharType="end"/>
      </w:r>
      <w:r>
        <w:rPr>
          <w:snapToGrid w:val="0"/>
        </w:rPr>
        <w:t>), или создайте новое ограничение, если необходимого нет.</w:t>
      </w:r>
    </w:p>
    <w:p w:rsidR="00330496" w:rsidRDefault="0081797A" w:rsidP="00330496">
      <w:pPr>
        <w:pStyle w:val="phfigure"/>
      </w:pPr>
      <w:r>
        <w:rPr>
          <w:noProof/>
        </w:rPr>
        <w:lastRenderedPageBreak/>
        <w:drawing>
          <wp:inline distT="0" distB="0" distL="0" distR="0" wp14:anchorId="2419C821" wp14:editId="0C1F5B8E">
            <wp:extent cx="4907280" cy="2819400"/>
            <wp:effectExtent l="19050" t="19050" r="7620" b="0"/>
            <wp:docPr id="53" name="Рисунок 53" descr="Ограничения по пациен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граничения по пациентам"/>
                    <pic:cNvPicPr>
                      <a:picLocks noChangeAspect="1" noChangeArrowheads="1"/>
                    </pic:cNvPicPr>
                  </pic:nvPicPr>
                  <pic:blipFill>
                    <a:blip r:embed="rId49">
                      <a:extLst>
                        <a:ext uri="{28A0092B-C50C-407E-A947-70E740481C1C}">
                          <a14:useLocalDpi xmlns:a14="http://schemas.microsoft.com/office/drawing/2010/main" val="0"/>
                        </a:ext>
                      </a:extLst>
                    </a:blip>
                    <a:srcRect l="1027" t="2333" r="2216" b="2611"/>
                    <a:stretch>
                      <a:fillRect/>
                    </a:stretch>
                  </pic:blipFill>
                  <pic:spPr bwMode="auto">
                    <a:xfrm>
                      <a:off x="0" y="0"/>
                      <a:ext cx="4907280" cy="28194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43" w:name="_Ref423102127"/>
      <w:r>
        <w:t>Рисунок </w:t>
      </w:r>
      <w:r w:rsidR="00AB4B56">
        <w:fldChar w:fldCharType="begin"/>
      </w:r>
      <w:r w:rsidR="00AB4B56">
        <w:instrText xml:space="preserve"> SEQ Рисунок \* ARABIC </w:instrText>
      </w:r>
      <w:r w:rsidR="00AB4B56">
        <w:fldChar w:fldCharType="separate"/>
      </w:r>
      <w:r w:rsidR="00CF6D2D">
        <w:rPr>
          <w:noProof/>
        </w:rPr>
        <w:t>55</w:t>
      </w:r>
      <w:r w:rsidR="00AB4B56">
        <w:rPr>
          <w:noProof/>
        </w:rPr>
        <w:fldChar w:fldCharType="end"/>
      </w:r>
      <w:bookmarkEnd w:id="143"/>
      <w:r w:rsidR="00330496">
        <w:t xml:space="preserve"> – Окно </w:t>
      </w:r>
      <w:r w:rsidR="00330496">
        <w:rPr>
          <w:snapToGrid w:val="0"/>
        </w:rPr>
        <w:t>«</w:t>
      </w:r>
      <w:r w:rsidR="00330496" w:rsidRPr="003F3F05">
        <w:t>Ограничения по данным пациента</w:t>
      </w:r>
      <w:r w:rsidR="00330496">
        <w:rPr>
          <w:snapToGrid w:val="0"/>
        </w:rPr>
        <w:t>»</w:t>
      </w:r>
    </w:p>
    <w:p w:rsidR="00330496" w:rsidRDefault="00330496" w:rsidP="00330496">
      <w:pPr>
        <w:pStyle w:val="phnormal"/>
      </w:pPr>
      <w:r>
        <w:t>Для создания нового ограничения выберите пункт контекстного меню «</w:t>
      </w:r>
      <w:r w:rsidRPr="003F3F05">
        <w:t>Добавить</w:t>
      </w:r>
      <w:r>
        <w:t>». В открывшемся</w:t>
      </w:r>
      <w:r w:rsidR="00DD4BE3">
        <w:t xml:space="preserve"> окне укажите</w:t>
      </w:r>
      <w:r>
        <w:t xml:space="preserve"> (</w:t>
      </w:r>
      <w:r>
        <w:fldChar w:fldCharType="begin"/>
      </w:r>
      <w:r>
        <w:instrText xml:space="preserve"> REF _Ref423102538 \h </w:instrText>
      </w:r>
      <w:r>
        <w:fldChar w:fldCharType="separate"/>
      </w:r>
      <w:r w:rsidR="00CF6D2D">
        <w:t>Рисунок </w:t>
      </w:r>
      <w:r w:rsidR="00CF6D2D">
        <w:rPr>
          <w:noProof/>
        </w:rPr>
        <w:t>56</w:t>
      </w:r>
      <w:r>
        <w:fldChar w:fldCharType="end"/>
      </w:r>
      <w:r>
        <w:t>):</w:t>
      </w:r>
    </w:p>
    <w:p w:rsidR="00330496" w:rsidRDefault="00330496" w:rsidP="00330496">
      <w:pPr>
        <w:pStyle w:val="phlistitemized1"/>
      </w:pPr>
      <w:r>
        <w:t>«</w:t>
      </w:r>
      <w:r w:rsidRPr="003F3F05">
        <w:t>Код</w:t>
      </w:r>
      <w:r>
        <w:t>»</w:t>
      </w:r>
      <w:r w:rsidR="00DD4BE3">
        <w:t xml:space="preserve"> - введите вручную</w:t>
      </w:r>
      <w:r>
        <w:t>;</w:t>
      </w:r>
    </w:p>
    <w:p w:rsidR="00330496" w:rsidRDefault="00330496" w:rsidP="00330496">
      <w:pPr>
        <w:pStyle w:val="phlistitemized1"/>
      </w:pPr>
      <w:r>
        <w:t>«</w:t>
      </w:r>
      <w:r w:rsidRPr="003F3F05">
        <w:t>Наименование</w:t>
      </w:r>
      <w:r>
        <w:t>»</w:t>
      </w:r>
      <w:r w:rsidRPr="00437C62">
        <w:t xml:space="preserve"> </w:t>
      </w:r>
      <w:r>
        <w:t>– введите наименование, по которому легче потом будет найти требуемое ограничение. Например, «Женщины до 18»;</w:t>
      </w:r>
    </w:p>
    <w:p w:rsidR="00330496" w:rsidRDefault="00330496" w:rsidP="00330496">
      <w:pPr>
        <w:pStyle w:val="phlistitemized1"/>
      </w:pPr>
      <w:r>
        <w:t>«</w:t>
      </w:r>
      <w:r w:rsidRPr="003F3F05">
        <w:t>Пол</w:t>
      </w:r>
      <w:r>
        <w:t>» – поле заполняется, если ограничение по полу: услуга доступна только женщинам, либо только мужчинам;</w:t>
      </w:r>
    </w:p>
    <w:p w:rsidR="00330496" w:rsidRDefault="00330496" w:rsidP="00330496">
      <w:pPr>
        <w:pStyle w:val="phlistitemized1"/>
      </w:pPr>
      <w:r>
        <w:t>«</w:t>
      </w:r>
      <w:r w:rsidRPr="003F3F05">
        <w:t>Возраст с</w:t>
      </w:r>
      <w:r>
        <w:t>»</w:t>
      </w:r>
      <w:r w:rsidRPr="003F3F05">
        <w:t xml:space="preserve"> –</w:t>
      </w:r>
      <w:r>
        <w:t xml:space="preserve"> возраст в годах, с которого доступна запись на эту услугу, принимает только целые числовые значения. Поле не заполняется, если возрастных ограничений у услуги нет;</w:t>
      </w:r>
    </w:p>
    <w:p w:rsidR="00330496" w:rsidRDefault="00330496" w:rsidP="00330496">
      <w:pPr>
        <w:pStyle w:val="phlistitemized1"/>
      </w:pPr>
      <w:r>
        <w:t>«</w:t>
      </w:r>
      <w:r w:rsidRPr="003F3F05">
        <w:t>Возраст по</w:t>
      </w:r>
      <w:r>
        <w:t xml:space="preserve">» – возраст в годах, до которого </w:t>
      </w:r>
      <w:r w:rsidRPr="00437C62">
        <w:t>включительно</w:t>
      </w:r>
      <w:r>
        <w:t xml:space="preserve"> доступна запись на эту услугу, принимает только целые числовые значения. Поле не заполняется, если возрастных ограничений у услуги нет.</w:t>
      </w:r>
    </w:p>
    <w:p w:rsidR="00DD4BE3" w:rsidRDefault="0081797A" w:rsidP="00DD4BE3">
      <w:pPr>
        <w:pStyle w:val="phfigure"/>
      </w:pPr>
      <w:r>
        <w:rPr>
          <w:noProof/>
        </w:rPr>
        <w:drawing>
          <wp:inline distT="0" distB="0" distL="0" distR="0" wp14:anchorId="2A080797" wp14:editId="1117FDC1">
            <wp:extent cx="4038600" cy="1546860"/>
            <wp:effectExtent l="19050" t="19050" r="0" b="0"/>
            <wp:docPr id="54" name="Рисунок 54" descr="Добавление ограни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обавление ограничения"/>
                    <pic:cNvPicPr>
                      <a:picLocks noChangeAspect="1" noChangeArrowheads="1"/>
                    </pic:cNvPicPr>
                  </pic:nvPicPr>
                  <pic:blipFill>
                    <a:blip r:embed="rId50">
                      <a:extLst>
                        <a:ext uri="{28A0092B-C50C-407E-A947-70E740481C1C}">
                          <a14:useLocalDpi xmlns:a14="http://schemas.microsoft.com/office/drawing/2010/main" val="0"/>
                        </a:ext>
                      </a:extLst>
                    </a:blip>
                    <a:srcRect l="2788" t="6000" r="2461" b="13000"/>
                    <a:stretch>
                      <a:fillRect/>
                    </a:stretch>
                  </pic:blipFill>
                  <pic:spPr bwMode="auto">
                    <a:xfrm>
                      <a:off x="0" y="0"/>
                      <a:ext cx="4038600" cy="1546860"/>
                    </a:xfrm>
                    <a:prstGeom prst="rect">
                      <a:avLst/>
                    </a:prstGeom>
                    <a:noFill/>
                    <a:ln w="12700" cmpd="sng">
                      <a:solidFill>
                        <a:srgbClr val="000000"/>
                      </a:solidFill>
                      <a:miter lim="800000"/>
                      <a:headEnd/>
                      <a:tailEnd/>
                    </a:ln>
                    <a:effectLst/>
                  </pic:spPr>
                </pic:pic>
              </a:graphicData>
            </a:graphic>
          </wp:inline>
        </w:drawing>
      </w:r>
    </w:p>
    <w:p w:rsidR="00DD4BE3" w:rsidRDefault="00DD4BE3" w:rsidP="00DD4BE3">
      <w:pPr>
        <w:pStyle w:val="phfiguretitle"/>
      </w:pPr>
      <w:bookmarkStart w:id="144" w:name="_Ref423102538"/>
      <w:r>
        <w:t>Рисунок </w:t>
      </w:r>
      <w:r w:rsidR="00AB4B56">
        <w:fldChar w:fldCharType="begin"/>
      </w:r>
      <w:r w:rsidR="00AB4B56">
        <w:instrText xml:space="preserve"> SEQ Рисунок \* ARABIC </w:instrText>
      </w:r>
      <w:r w:rsidR="00AB4B56">
        <w:fldChar w:fldCharType="separate"/>
      </w:r>
      <w:r w:rsidR="00CF6D2D">
        <w:rPr>
          <w:noProof/>
        </w:rPr>
        <w:t>56</w:t>
      </w:r>
      <w:r w:rsidR="00AB4B56">
        <w:rPr>
          <w:noProof/>
        </w:rPr>
        <w:fldChar w:fldCharType="end"/>
      </w:r>
      <w:bookmarkEnd w:id="144"/>
      <w:r>
        <w:t xml:space="preserve"> – Окно «Ограничение по данным пациента: добавление»</w:t>
      </w:r>
    </w:p>
    <w:p w:rsidR="00330496" w:rsidRDefault="00330496" w:rsidP="00330496">
      <w:pPr>
        <w:pStyle w:val="phnormal"/>
      </w:pPr>
      <w:r>
        <w:lastRenderedPageBreak/>
        <w:t>Сохраните ограничение, нажав кнопку «</w:t>
      </w:r>
      <w:r w:rsidRPr="003F3F05">
        <w:t>ОК</w:t>
      </w:r>
      <w:r>
        <w:t xml:space="preserve">». После этого созданная запись отобразится в списке ограничений (см. </w:t>
      </w:r>
      <w:r>
        <w:rPr>
          <w:snapToGrid w:val="0"/>
        </w:rPr>
        <w:fldChar w:fldCharType="begin"/>
      </w:r>
      <w:r>
        <w:rPr>
          <w:snapToGrid w:val="0"/>
        </w:rPr>
        <w:instrText xml:space="preserve"> REF _Ref423102127 \h </w:instrText>
      </w:r>
      <w:r>
        <w:rPr>
          <w:snapToGrid w:val="0"/>
        </w:rPr>
      </w:r>
      <w:r>
        <w:rPr>
          <w:snapToGrid w:val="0"/>
        </w:rPr>
        <w:fldChar w:fldCharType="separate"/>
      </w:r>
      <w:r w:rsidR="00CF6D2D">
        <w:t>Рисунок </w:t>
      </w:r>
      <w:r w:rsidR="00CF6D2D">
        <w:rPr>
          <w:noProof/>
        </w:rPr>
        <w:t>55</w:t>
      </w:r>
      <w:r>
        <w:rPr>
          <w:snapToGrid w:val="0"/>
        </w:rPr>
        <w:fldChar w:fldCharType="end"/>
      </w:r>
      <w:r>
        <w:t>).</w:t>
      </w:r>
    </w:p>
    <w:p w:rsidR="00330496" w:rsidRPr="004D3C2E" w:rsidRDefault="00330496" w:rsidP="00330496">
      <w:pPr>
        <w:pStyle w:val="phnormal"/>
      </w:pPr>
      <w:r>
        <w:t>После добавления ограничения на услугу сохраните изменения, нажав кнопку «</w:t>
      </w:r>
      <w:r w:rsidRPr="003F3F05">
        <w:t>ОК</w:t>
      </w:r>
      <w:r>
        <w:t>».</w:t>
      </w:r>
    </w:p>
    <w:p w:rsidR="00330496" w:rsidRPr="00234067" w:rsidRDefault="00330496" w:rsidP="00095540">
      <w:pPr>
        <w:pStyle w:val="40"/>
        <w:numPr>
          <w:ilvl w:val="3"/>
          <w:numId w:val="7"/>
        </w:numPr>
      </w:pPr>
      <w:bookmarkStart w:id="145" w:name="_Toc466467281"/>
      <w:r w:rsidRPr="00234067">
        <w:t>Ограничения на ресурс</w:t>
      </w:r>
      <w:bookmarkEnd w:id="145"/>
    </w:p>
    <w:p w:rsidR="00330496" w:rsidRDefault="00330496" w:rsidP="00330496">
      <w:pPr>
        <w:pStyle w:val="phnormal"/>
      </w:pPr>
      <w:r>
        <w:t>Под ресурсом понимается сочетание конкретного кабинета и врача (или услуги), та единица, на которую можно назначить график.</w:t>
      </w:r>
    </w:p>
    <w:p w:rsidR="00330496" w:rsidRDefault="00330496" w:rsidP="00330496">
      <w:pPr>
        <w:pStyle w:val="phnormal"/>
      </w:pPr>
      <w:r>
        <w:t>Ограничение на ресурс устанавливается, когда в номенклатуре медицинских услуг нет деления услуги на взрослую или детскую, но врач или услуга в этом кабинете принимает только пациентов конкретной возрастной категории.</w:t>
      </w:r>
    </w:p>
    <w:p w:rsidR="00330496" w:rsidRDefault="00330496" w:rsidP="00330496">
      <w:pPr>
        <w:pStyle w:val="phnormal"/>
      </w:pPr>
      <w:r>
        <w:t>Установленное на ресурс ограничение будет распространяться только на график этого ресурса.</w:t>
      </w:r>
    </w:p>
    <w:p w:rsidR="00330496" w:rsidRPr="00187980" w:rsidRDefault="00330496" w:rsidP="00330496">
      <w:pPr>
        <w:pStyle w:val="phnormal"/>
        <w:rPr>
          <w:i/>
        </w:rPr>
      </w:pPr>
      <w:r w:rsidRPr="00187980">
        <w:rPr>
          <w:b/>
        </w:rPr>
        <w:t>Пример</w:t>
      </w:r>
      <w:r w:rsidR="00696129">
        <w:t xml:space="preserve"> – </w:t>
      </w:r>
      <w:r w:rsidRPr="00187980">
        <w:rPr>
          <w:i/>
        </w:rPr>
        <w:t>Врач-гинеколог Иванов принимает в кабинетах «№1» и «№2». В кабинете «№1» он принимает пациентов любого возраста, в кабинете «№2» – только детей. Установление ограничения на врача в кабинете «№2» по возрасту от 0 до 17 лет означает, что пациент старше 17 лет не сможет записаться к врачу Иванову в кабинете «№2», но он сможет записаться к врачу Иванову в кабинете «№1».</w:t>
      </w:r>
    </w:p>
    <w:p w:rsidR="00330496" w:rsidRDefault="00330496" w:rsidP="00330496">
      <w:pPr>
        <w:pStyle w:val="phnormal"/>
        <w:rPr>
          <w:snapToGrid w:val="0"/>
        </w:rPr>
      </w:pPr>
      <w:r>
        <w:t xml:space="preserve">Для настройки ограничения на ресурс, выберите пункт главного меню </w:t>
      </w:r>
      <w:r w:rsidRPr="00BB08CE">
        <w:rPr>
          <w:snapToGrid w:val="0"/>
        </w:rPr>
        <w:t>«</w:t>
      </w:r>
      <w:r>
        <w:t>Настройки</w:t>
      </w:r>
      <w:r w:rsidR="00466B87">
        <w:rPr>
          <w:snapToGrid w:val="0"/>
        </w:rPr>
        <w:t xml:space="preserve">/ </w:t>
      </w:r>
      <w:r>
        <w:t>Настройка графиков работы</w:t>
      </w:r>
      <w:r w:rsidR="00466B87">
        <w:t xml:space="preserve">/ </w:t>
      </w:r>
      <w:r>
        <w:t>Назначение графиков</w:t>
      </w:r>
      <w:r>
        <w:rPr>
          <w:i/>
          <w:snapToGrid w:val="0"/>
        </w:rPr>
        <w:t>»</w:t>
      </w:r>
      <w:r>
        <w:rPr>
          <w:snapToGrid w:val="0"/>
        </w:rPr>
        <w:t>.</w:t>
      </w:r>
    </w:p>
    <w:p w:rsidR="00330496" w:rsidRDefault="00330496" w:rsidP="00330496">
      <w:pPr>
        <w:pStyle w:val="phnormal"/>
        <w:rPr>
          <w:snapToGrid w:val="0"/>
        </w:rPr>
      </w:pPr>
      <w:r>
        <w:rPr>
          <w:snapToGrid w:val="0"/>
        </w:rPr>
        <w:t>В левой части окна в дереве ресурсов выберите врача или услугу в кабинете, на которую необходимо установить ограничение, и вызовите пункт контекстного меню «</w:t>
      </w:r>
      <w:r w:rsidRPr="003F3F05">
        <w:t xml:space="preserve">Изменить данные для </w:t>
      </w:r>
      <w:r w:rsidR="007B4AFF">
        <w:t>ЕЭРР</w:t>
      </w:r>
      <w:r>
        <w:rPr>
          <w:snapToGrid w:val="0"/>
        </w:rPr>
        <w:t>» («</w:t>
      </w:r>
      <w:r w:rsidRPr="003F3F05">
        <w:t xml:space="preserve">Разрешить запись из </w:t>
      </w:r>
      <w:r w:rsidR="007B4AFF">
        <w:t>ЕЭРР</w:t>
      </w:r>
      <w:r>
        <w:rPr>
          <w:snapToGrid w:val="0"/>
        </w:rPr>
        <w:t>», если такого пункт контекстного меню нет). В открывшемся окне «</w:t>
      </w:r>
      <w:r w:rsidRPr="003F3F05">
        <w:t xml:space="preserve">Данные ресурса для </w:t>
      </w:r>
      <w:r w:rsidR="007B4AFF">
        <w:t>ЕЭРР</w:t>
      </w:r>
      <w:r w:rsidRPr="003F3F05">
        <w:t>: редактирование</w:t>
      </w:r>
      <w:r>
        <w:rPr>
          <w:snapToGrid w:val="0"/>
        </w:rPr>
        <w:t>» в поле «</w:t>
      </w:r>
      <w:r w:rsidRPr="003F3F05">
        <w:t>Ограничение по пациентам</w:t>
      </w:r>
      <w:r>
        <w:rPr>
          <w:snapToGrid w:val="0"/>
        </w:rPr>
        <w:t>» откройте список ограничений (</w:t>
      </w:r>
      <w:r>
        <w:rPr>
          <w:snapToGrid w:val="0"/>
        </w:rPr>
        <w:fldChar w:fldCharType="begin"/>
      </w:r>
      <w:r>
        <w:rPr>
          <w:snapToGrid w:val="0"/>
        </w:rPr>
        <w:instrText xml:space="preserve"> REF _Ref423102844 \h </w:instrText>
      </w:r>
      <w:r>
        <w:rPr>
          <w:snapToGrid w:val="0"/>
        </w:rPr>
      </w:r>
      <w:r>
        <w:rPr>
          <w:snapToGrid w:val="0"/>
        </w:rPr>
        <w:fldChar w:fldCharType="separate"/>
      </w:r>
      <w:r w:rsidR="00CF6D2D">
        <w:t>Рисунок </w:t>
      </w:r>
      <w:r w:rsidR="00CF6D2D">
        <w:rPr>
          <w:noProof/>
        </w:rPr>
        <w:t>57</w:t>
      </w:r>
      <w:r>
        <w:rPr>
          <w:snapToGrid w:val="0"/>
        </w:rPr>
        <w:fldChar w:fldCharType="end"/>
      </w:r>
      <w:r>
        <w:rPr>
          <w:snapToGrid w:val="0"/>
        </w:rPr>
        <w:t>).</w:t>
      </w:r>
    </w:p>
    <w:p w:rsidR="00330496" w:rsidRDefault="0081797A" w:rsidP="00330496">
      <w:pPr>
        <w:pStyle w:val="phfigure"/>
      </w:pPr>
      <w:r w:rsidRPr="00782528">
        <w:rPr>
          <w:noProof/>
        </w:rPr>
        <w:lastRenderedPageBreak/>
        <w:drawing>
          <wp:inline distT="0" distB="0" distL="0" distR="0" wp14:anchorId="606E9D0B" wp14:editId="0E8B973A">
            <wp:extent cx="3878580" cy="4632960"/>
            <wp:effectExtent l="19050" t="19050" r="762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8580" cy="463296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46" w:name="_Ref423102844"/>
      <w:r>
        <w:t>Рисунок </w:t>
      </w:r>
      <w:r w:rsidR="00AB4B56">
        <w:fldChar w:fldCharType="begin"/>
      </w:r>
      <w:r w:rsidR="00AB4B56">
        <w:instrText xml:space="preserve"> SEQ Рисунок \* ARABIC </w:instrText>
      </w:r>
      <w:r w:rsidR="00AB4B56">
        <w:fldChar w:fldCharType="separate"/>
      </w:r>
      <w:r w:rsidR="00CF6D2D">
        <w:rPr>
          <w:noProof/>
        </w:rPr>
        <w:t>57</w:t>
      </w:r>
      <w:r w:rsidR="00AB4B56">
        <w:rPr>
          <w:noProof/>
        </w:rPr>
        <w:fldChar w:fldCharType="end"/>
      </w:r>
      <w:bookmarkEnd w:id="146"/>
      <w:r w:rsidR="00330496">
        <w:t xml:space="preserve"> – Окно «Данные ресурса для </w:t>
      </w:r>
      <w:r w:rsidR="007B4AFF">
        <w:t>ЕЭРР</w:t>
      </w:r>
      <w:r w:rsidR="00330496">
        <w:t>: редактирование»</w:t>
      </w:r>
    </w:p>
    <w:p w:rsidR="00330496" w:rsidRPr="003C55FF" w:rsidRDefault="00330496" w:rsidP="00330496">
      <w:pPr>
        <w:pStyle w:val="phnormal"/>
      </w:pPr>
      <w:r>
        <w:t xml:space="preserve">Далее порядок работы тот же, что при установлении ограничения на услугу (см. пункт </w:t>
      </w:r>
      <w:r>
        <w:fldChar w:fldCharType="begin"/>
      </w:r>
      <w:r>
        <w:instrText xml:space="preserve"> REF _Ref423103711 \r \h </w:instrText>
      </w:r>
      <w:r>
        <w:fldChar w:fldCharType="separate"/>
      </w:r>
      <w:r w:rsidR="00CF6D2D">
        <w:t>4.2.11.1</w:t>
      </w:r>
      <w:r>
        <w:fldChar w:fldCharType="end"/>
      </w:r>
      <w:r>
        <w:t>).</w:t>
      </w:r>
    </w:p>
    <w:p w:rsidR="00330496" w:rsidRPr="00B63585" w:rsidRDefault="00330496" w:rsidP="00095540">
      <w:pPr>
        <w:pStyle w:val="30"/>
        <w:numPr>
          <w:ilvl w:val="2"/>
          <w:numId w:val="7"/>
        </w:numPr>
      </w:pPr>
      <w:bookmarkStart w:id="147" w:name="_Toc466467282"/>
      <w:bookmarkStart w:id="148" w:name="_Toc483387948"/>
      <w:bookmarkStart w:id="149" w:name="_Toc30712198"/>
      <w:r>
        <w:t>Настройка уведомлений при записи через Регистратуру</w:t>
      </w:r>
      <w:bookmarkEnd w:id="147"/>
      <w:bookmarkEnd w:id="148"/>
      <w:bookmarkEnd w:id="149"/>
    </w:p>
    <w:p w:rsidR="00330496" w:rsidRDefault="00330496" w:rsidP="00330496">
      <w:pPr>
        <w:pStyle w:val="phnormal"/>
      </w:pPr>
      <w:r>
        <w:t>Уведомления предназначены для информирования пациента о том, что ему необходимо при себе иметь для записи на прием к конкретному врачу.</w:t>
      </w:r>
    </w:p>
    <w:p w:rsidR="00330496" w:rsidRDefault="00330496" w:rsidP="00330496">
      <w:pPr>
        <w:pStyle w:val="phnormal"/>
      </w:pPr>
      <w:r>
        <w:t>Чтобы создать уведомление, сначала дайте роли пользователя, настраивающего уведомления, права на действия в разделах уведомлений:</w:t>
      </w:r>
    </w:p>
    <w:p w:rsidR="00330496" w:rsidRPr="00684495" w:rsidRDefault="00330496" w:rsidP="00330496">
      <w:pPr>
        <w:pStyle w:val="phnormal"/>
      </w:pPr>
      <w:r>
        <w:t>В разделе</w:t>
      </w:r>
      <w:r w:rsidRPr="00684495">
        <w:t xml:space="preserve"> «</w:t>
      </w:r>
      <w:r>
        <w:t>Настройка</w:t>
      </w:r>
      <w:r w:rsidRPr="00684495">
        <w:t xml:space="preserve"> </w:t>
      </w:r>
      <w:r w:rsidR="007B4AFF">
        <w:t>ЕЭРР</w:t>
      </w:r>
      <w:r w:rsidRPr="00684495">
        <w:t xml:space="preserve">: </w:t>
      </w:r>
      <w:r>
        <w:t>Уведомления</w:t>
      </w:r>
      <w:r w:rsidRPr="00684495">
        <w:rPr>
          <w:rStyle w:val="verlpu"/>
        </w:rPr>
        <w:t>»</w:t>
      </w:r>
      <w:r w:rsidRPr="00684495">
        <w:t xml:space="preserve"> установит</w:t>
      </w:r>
      <w:r>
        <w:t>е</w:t>
      </w:r>
      <w:r w:rsidRPr="00684495">
        <w:t xml:space="preserve"> </w:t>
      </w:r>
      <w:r>
        <w:t>«</w:t>
      </w:r>
      <w:r w:rsidRPr="00684495">
        <w:t>флажок</w:t>
      </w:r>
      <w:r>
        <w:t>»</w:t>
      </w:r>
      <w:r w:rsidRPr="00684495">
        <w:t xml:space="preserve"> в поле «Наличие прав». В разделе «Действия с разделами» установит</w:t>
      </w:r>
      <w:r>
        <w:t>е</w:t>
      </w:r>
      <w:r w:rsidRPr="00684495">
        <w:t xml:space="preserve"> </w:t>
      </w:r>
      <w:r>
        <w:t>«</w:t>
      </w:r>
      <w:r w:rsidRPr="00684495">
        <w:t>флажки</w:t>
      </w:r>
      <w:r>
        <w:t>»</w:t>
      </w:r>
      <w:r w:rsidRPr="00684495">
        <w:t xml:space="preserve"> в поля</w:t>
      </w:r>
      <w:r>
        <w:t>х</w:t>
      </w:r>
      <w:r w:rsidRPr="00684495">
        <w:t>:</w:t>
      </w:r>
    </w:p>
    <w:p w:rsidR="00330496" w:rsidRPr="00621344" w:rsidRDefault="00330496" w:rsidP="00330496">
      <w:pPr>
        <w:pStyle w:val="phlistitemized1"/>
      </w:pPr>
      <w:r w:rsidRPr="00621344">
        <w:t xml:space="preserve">«Настройка </w:t>
      </w:r>
      <w:r w:rsidR="007B4AFF">
        <w:t>ЕЭРР</w:t>
      </w:r>
      <w:r w:rsidRPr="00621344">
        <w:t>: Уведомления: Добавление»;</w:t>
      </w:r>
    </w:p>
    <w:p w:rsidR="00330496" w:rsidRPr="00621344" w:rsidRDefault="00330496" w:rsidP="00330496">
      <w:pPr>
        <w:pStyle w:val="phlistitemized1"/>
      </w:pPr>
      <w:r w:rsidRPr="00621344">
        <w:t xml:space="preserve">«Настройка </w:t>
      </w:r>
      <w:r w:rsidR="007B4AFF">
        <w:t>ЕЭРР</w:t>
      </w:r>
      <w:r w:rsidRPr="00621344">
        <w:t>: Уведомления: Исправление»;</w:t>
      </w:r>
    </w:p>
    <w:p w:rsidR="00330496" w:rsidRPr="00621344" w:rsidRDefault="00330496" w:rsidP="00330496">
      <w:pPr>
        <w:pStyle w:val="phlistitemized1"/>
      </w:pPr>
      <w:r w:rsidRPr="00621344">
        <w:t xml:space="preserve">«Настройка </w:t>
      </w:r>
      <w:r w:rsidR="007B4AFF">
        <w:t>ЕЭРР</w:t>
      </w:r>
      <w:r w:rsidRPr="00621344">
        <w:t>: Уведомления: Удаление».</w:t>
      </w:r>
    </w:p>
    <w:p w:rsidR="00330496" w:rsidRPr="00684495" w:rsidRDefault="00330496" w:rsidP="00330496">
      <w:pPr>
        <w:pStyle w:val="phnormal"/>
      </w:pPr>
      <w:r>
        <w:t>В подразделе</w:t>
      </w:r>
      <w:r w:rsidRPr="00684495">
        <w:t xml:space="preserve"> «</w:t>
      </w:r>
      <w:r>
        <w:t>Настройка</w:t>
      </w:r>
      <w:r w:rsidRPr="00684495">
        <w:t xml:space="preserve"> </w:t>
      </w:r>
      <w:r w:rsidR="007B4AFF">
        <w:t>ЕЭРР</w:t>
      </w:r>
      <w:r w:rsidRPr="00684495">
        <w:t xml:space="preserve">: </w:t>
      </w:r>
      <w:r>
        <w:t>Уведомления: Профили</w:t>
      </w:r>
      <w:r w:rsidRPr="00684495">
        <w:rPr>
          <w:rStyle w:val="verlpu"/>
        </w:rPr>
        <w:t xml:space="preserve">» </w:t>
      </w:r>
      <w:r w:rsidRPr="00684495">
        <w:t>установит</w:t>
      </w:r>
      <w:r>
        <w:t>е</w:t>
      </w:r>
      <w:r w:rsidRPr="00684495">
        <w:t xml:space="preserve"> </w:t>
      </w:r>
      <w:r>
        <w:t>«</w:t>
      </w:r>
      <w:r w:rsidRPr="00684495">
        <w:t>флажок</w:t>
      </w:r>
      <w:r>
        <w:t>»</w:t>
      </w:r>
      <w:r w:rsidRPr="00684495">
        <w:t xml:space="preserve"> в поле «Наличие прав». В разделе «Действия с разделами» установит</w:t>
      </w:r>
      <w:r>
        <w:t>е</w:t>
      </w:r>
      <w:r w:rsidRPr="00684495">
        <w:t xml:space="preserve"> </w:t>
      </w:r>
      <w:r>
        <w:t>«</w:t>
      </w:r>
      <w:r w:rsidRPr="00684495">
        <w:t>флажки</w:t>
      </w:r>
      <w:r>
        <w:t>»</w:t>
      </w:r>
      <w:r w:rsidRPr="00684495">
        <w:t xml:space="preserve"> в поля</w:t>
      </w:r>
      <w:r>
        <w:t>х</w:t>
      </w:r>
      <w:r w:rsidRPr="00684495">
        <w:t>:</w:t>
      </w:r>
    </w:p>
    <w:p w:rsidR="00330496" w:rsidRPr="00621344" w:rsidRDefault="00330496" w:rsidP="00330496">
      <w:pPr>
        <w:pStyle w:val="phlistitemized1"/>
      </w:pPr>
      <w:r w:rsidRPr="00621344">
        <w:lastRenderedPageBreak/>
        <w:t xml:space="preserve">«Настройка </w:t>
      </w:r>
      <w:r w:rsidR="007B4AFF">
        <w:t>ЕЭРР</w:t>
      </w:r>
      <w:r w:rsidRPr="00621344">
        <w:t>: Уведомления: Профили: Добавление»;</w:t>
      </w:r>
    </w:p>
    <w:p w:rsidR="00330496" w:rsidRPr="00621344" w:rsidRDefault="00330496" w:rsidP="00330496">
      <w:pPr>
        <w:pStyle w:val="phlistitemized1"/>
      </w:pPr>
      <w:r w:rsidRPr="00621344">
        <w:t xml:space="preserve">«Настройка </w:t>
      </w:r>
      <w:r w:rsidR="007B4AFF">
        <w:t>ЕЭРР</w:t>
      </w:r>
      <w:r w:rsidRPr="00621344">
        <w:t>: Уведомления: Профили: Исправление»;</w:t>
      </w:r>
    </w:p>
    <w:p w:rsidR="00330496" w:rsidRPr="00621344" w:rsidRDefault="00330496" w:rsidP="00330496">
      <w:pPr>
        <w:pStyle w:val="phlistitemized1"/>
      </w:pPr>
      <w:r w:rsidRPr="00621344">
        <w:t xml:space="preserve">«Настройка </w:t>
      </w:r>
      <w:r w:rsidR="007B4AFF">
        <w:t>ЕЭРР</w:t>
      </w:r>
      <w:r w:rsidRPr="00621344">
        <w:t>: Уведомления: Профили: Удаление».</w:t>
      </w:r>
    </w:p>
    <w:p w:rsidR="00330496" w:rsidRPr="00684495" w:rsidRDefault="00330496" w:rsidP="00330496">
      <w:pPr>
        <w:pStyle w:val="phnormal"/>
      </w:pPr>
      <w:r>
        <w:t>В подразделе</w:t>
      </w:r>
      <w:r w:rsidRPr="00684495">
        <w:t xml:space="preserve"> «</w:t>
      </w:r>
      <w:r>
        <w:t>Настройка</w:t>
      </w:r>
      <w:r w:rsidRPr="00684495">
        <w:t xml:space="preserve"> </w:t>
      </w:r>
      <w:r w:rsidR="007B4AFF">
        <w:t>ЕЭРР</w:t>
      </w:r>
      <w:r w:rsidRPr="00684495">
        <w:t xml:space="preserve">: </w:t>
      </w:r>
      <w:r>
        <w:t>Уведомления: Профили: Сотрудники</w:t>
      </w:r>
      <w:r w:rsidRPr="00684495">
        <w:rPr>
          <w:rStyle w:val="verlpu"/>
        </w:rPr>
        <w:t xml:space="preserve">» </w:t>
      </w:r>
      <w:r w:rsidRPr="00684495">
        <w:t>установит</w:t>
      </w:r>
      <w:r>
        <w:t>е</w:t>
      </w:r>
      <w:r w:rsidRPr="00684495">
        <w:t xml:space="preserve"> </w:t>
      </w:r>
      <w:r>
        <w:t>«</w:t>
      </w:r>
      <w:r w:rsidRPr="00684495">
        <w:t>флажок</w:t>
      </w:r>
      <w:r>
        <w:t>»</w:t>
      </w:r>
      <w:r w:rsidRPr="00684495">
        <w:t xml:space="preserve"> в поле «Наличие прав». В разделе «Действия с разделами» установит</w:t>
      </w:r>
      <w:r>
        <w:t>е</w:t>
      </w:r>
      <w:r w:rsidRPr="00684495">
        <w:t xml:space="preserve"> флажки в поля</w:t>
      </w:r>
      <w:r>
        <w:t>х</w:t>
      </w:r>
      <w:r w:rsidRPr="00684495">
        <w:t>:</w:t>
      </w:r>
    </w:p>
    <w:p w:rsidR="00330496" w:rsidRPr="00621344" w:rsidRDefault="00330496" w:rsidP="00330496">
      <w:pPr>
        <w:pStyle w:val="phlistitemized1"/>
      </w:pPr>
      <w:r w:rsidRPr="00621344">
        <w:t xml:space="preserve">«Настройка </w:t>
      </w:r>
      <w:r w:rsidR="007B4AFF">
        <w:t>ЕЭРР</w:t>
      </w:r>
      <w:r w:rsidRPr="00621344">
        <w:t>: Уведомления: Профили: Сотрудники: Добавление»;</w:t>
      </w:r>
    </w:p>
    <w:p w:rsidR="00330496" w:rsidRPr="00621344" w:rsidRDefault="00330496" w:rsidP="00330496">
      <w:pPr>
        <w:pStyle w:val="phlistitemized1"/>
      </w:pPr>
      <w:r w:rsidRPr="00621344">
        <w:t xml:space="preserve">«Настройка </w:t>
      </w:r>
      <w:r w:rsidR="007B4AFF">
        <w:t>ЕЭРР</w:t>
      </w:r>
      <w:r w:rsidRPr="00621344">
        <w:t>: Уведомления: Профили: Сотрудники: Исправление»;</w:t>
      </w:r>
    </w:p>
    <w:p w:rsidR="00330496" w:rsidRPr="00621344" w:rsidRDefault="00330496" w:rsidP="00330496">
      <w:pPr>
        <w:pStyle w:val="phlistitemized1"/>
      </w:pPr>
      <w:r w:rsidRPr="00621344">
        <w:t xml:space="preserve">«Настройка </w:t>
      </w:r>
      <w:r w:rsidR="007B4AFF">
        <w:t>ЕЭРР</w:t>
      </w:r>
      <w:r w:rsidRPr="00621344">
        <w:t>: Уведомления: Профили: Сотрудники: Удаление».</w:t>
      </w:r>
    </w:p>
    <w:p w:rsidR="00330496" w:rsidRDefault="00330496" w:rsidP="00330496">
      <w:pPr>
        <w:pStyle w:val="phnormal"/>
        <w:rPr>
          <w:snapToGrid w:val="0"/>
        </w:rPr>
      </w:pPr>
      <w:r>
        <w:t xml:space="preserve">Для создания уведомления в </w:t>
      </w:r>
      <w:r w:rsidR="00EB3038">
        <w:t>Е</w:t>
      </w:r>
      <w:r>
        <w:t>МИ</w:t>
      </w:r>
      <w:r w:rsidR="00EB3038">
        <w:t>А</w:t>
      </w:r>
      <w:r>
        <w:t xml:space="preserve">С выберите пункт главного </w:t>
      </w:r>
      <w:r w:rsidRPr="00BB08CE">
        <w:rPr>
          <w:snapToGrid w:val="0"/>
        </w:rPr>
        <w:t>меню</w:t>
      </w:r>
      <w:r>
        <w:rPr>
          <w:snapToGrid w:val="0"/>
        </w:rPr>
        <w:t xml:space="preserve"> </w:t>
      </w:r>
      <w:r w:rsidRPr="00BB08CE">
        <w:rPr>
          <w:snapToGrid w:val="0"/>
        </w:rPr>
        <w:t>«</w:t>
      </w:r>
      <w:r w:rsidRPr="00820DC7">
        <w:t>Настройки</w:t>
      </w:r>
      <w:r w:rsidR="00466B87">
        <w:rPr>
          <w:snapToGrid w:val="0"/>
        </w:rPr>
        <w:t xml:space="preserve">/ </w:t>
      </w:r>
      <w:r w:rsidRPr="00820DC7">
        <w:t xml:space="preserve">Настройки </w:t>
      </w:r>
      <w:r w:rsidR="007B4AFF">
        <w:t>ЕЭРР</w:t>
      </w:r>
      <w:r w:rsidR="00466B87">
        <w:t xml:space="preserve">/ </w:t>
      </w:r>
      <w:r w:rsidRPr="00820DC7">
        <w:t xml:space="preserve">Настройка уведомлений для записи через </w:t>
      </w:r>
      <w:r w:rsidR="007B4AFF">
        <w:t>ЕЭРР</w:t>
      </w:r>
      <w:r>
        <w:rPr>
          <w:i/>
          <w:snapToGrid w:val="0"/>
        </w:rPr>
        <w:t>»</w:t>
      </w:r>
      <w:r>
        <w:rPr>
          <w:snapToGrid w:val="0"/>
        </w:rPr>
        <w:t>.</w:t>
      </w:r>
    </w:p>
    <w:p w:rsidR="00330496" w:rsidRDefault="00330496" w:rsidP="00330496">
      <w:pPr>
        <w:pStyle w:val="phnormal"/>
        <w:rPr>
          <w:snapToGrid w:val="0"/>
        </w:rPr>
      </w:pPr>
      <w:r>
        <w:rPr>
          <w:snapToGrid w:val="0"/>
        </w:rPr>
        <w:t>Сначала в разделе</w:t>
      </w:r>
      <w:r w:rsidRPr="000F0BBC">
        <w:t xml:space="preserve"> «</w:t>
      </w:r>
      <w:r w:rsidRPr="00820DC7">
        <w:t xml:space="preserve">Интеграция с </w:t>
      </w:r>
      <w:r w:rsidR="007B4AFF">
        <w:t>ЕЭРР</w:t>
      </w:r>
      <w:r w:rsidRPr="00820DC7">
        <w:t xml:space="preserve">: </w:t>
      </w:r>
      <w:r w:rsidRPr="000F0BBC">
        <w:t xml:space="preserve">уведомления» </w:t>
      </w:r>
      <w:r>
        <w:t>выберите</w:t>
      </w:r>
      <w:r>
        <w:rPr>
          <w:snapToGrid w:val="0"/>
        </w:rPr>
        <w:t xml:space="preserve"> пункт контекстного </w:t>
      </w:r>
      <w:r w:rsidRPr="000F0BBC">
        <w:t>меню «Добавить». В поле «Уведомление» открывшегося</w:t>
      </w:r>
      <w:r>
        <w:rPr>
          <w:snapToGrid w:val="0"/>
        </w:rPr>
        <w:t xml:space="preserve"> </w:t>
      </w:r>
      <w:r w:rsidRPr="000F0BBC">
        <w:t xml:space="preserve">окна «Интеграция с </w:t>
      </w:r>
      <w:r w:rsidR="007B4AFF">
        <w:t>ЕЭРР</w:t>
      </w:r>
      <w:r w:rsidRPr="000F0BBC">
        <w:t>: уведомления: Добавле</w:t>
      </w:r>
      <w:r w:rsidRPr="00820DC7">
        <w:t>ние</w:t>
      </w:r>
      <w:r w:rsidRPr="000F0BBC">
        <w:t>»</w:t>
      </w:r>
      <w:r>
        <w:rPr>
          <w:snapToGrid w:val="0"/>
        </w:rPr>
        <w:t xml:space="preserve"> введите текст уведомления, которое будет выводиться пользователю при записи через </w:t>
      </w:r>
      <w:r>
        <w:t>Регистратуру</w:t>
      </w:r>
      <w:r>
        <w:rPr>
          <w:snapToGrid w:val="0"/>
        </w:rPr>
        <w:t xml:space="preserve">, и нажмите </w:t>
      </w:r>
      <w:r w:rsidRPr="000F0BBC">
        <w:t>«</w:t>
      </w:r>
      <w:r w:rsidRPr="00820DC7">
        <w:t>ОК</w:t>
      </w:r>
      <w:r w:rsidRPr="000F0BBC">
        <w:t>»</w:t>
      </w:r>
      <w:r>
        <w:rPr>
          <w:snapToGrid w:val="0"/>
        </w:rPr>
        <w:t xml:space="preserve"> (</w:t>
      </w:r>
      <w:r>
        <w:rPr>
          <w:snapToGrid w:val="0"/>
        </w:rPr>
        <w:fldChar w:fldCharType="begin"/>
      </w:r>
      <w:r>
        <w:rPr>
          <w:snapToGrid w:val="0"/>
        </w:rPr>
        <w:instrText xml:space="preserve"> REF _Ref406661842 \h </w:instrText>
      </w:r>
      <w:r>
        <w:rPr>
          <w:snapToGrid w:val="0"/>
        </w:rPr>
      </w:r>
      <w:r>
        <w:rPr>
          <w:snapToGrid w:val="0"/>
        </w:rPr>
        <w:fldChar w:fldCharType="separate"/>
      </w:r>
      <w:r w:rsidR="00CF6D2D">
        <w:t>Рисунок </w:t>
      </w:r>
      <w:r w:rsidR="00CF6D2D">
        <w:rPr>
          <w:noProof/>
        </w:rPr>
        <w:t>58</w:t>
      </w:r>
      <w:r>
        <w:rPr>
          <w:snapToGrid w:val="0"/>
        </w:rPr>
        <w:fldChar w:fldCharType="end"/>
      </w:r>
      <w:r>
        <w:rPr>
          <w:snapToGrid w:val="0"/>
        </w:rPr>
        <w:t>).</w:t>
      </w:r>
    </w:p>
    <w:p w:rsidR="00330496" w:rsidRDefault="0081797A" w:rsidP="00330496">
      <w:pPr>
        <w:pStyle w:val="phfigure"/>
      </w:pPr>
      <w:r w:rsidRPr="009D7387">
        <w:rPr>
          <w:noProof/>
        </w:rPr>
        <w:drawing>
          <wp:inline distT="0" distB="0" distL="0" distR="0" wp14:anchorId="1C353296" wp14:editId="3FE265E8">
            <wp:extent cx="5074920" cy="1059180"/>
            <wp:effectExtent l="19050" t="19050" r="0" b="7620"/>
            <wp:docPr id="56" name="Рисунок 56" descr="уведомление 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ведомление добавление"/>
                    <pic:cNvPicPr>
                      <a:picLocks noChangeAspect="1" noChangeArrowheads="1"/>
                    </pic:cNvPicPr>
                  </pic:nvPicPr>
                  <pic:blipFill>
                    <a:blip r:embed="rId52">
                      <a:extLst>
                        <a:ext uri="{28A0092B-C50C-407E-A947-70E740481C1C}">
                          <a14:useLocalDpi xmlns:a14="http://schemas.microsoft.com/office/drawing/2010/main" val="0"/>
                        </a:ext>
                      </a:extLst>
                    </a:blip>
                    <a:srcRect l="1282" t="3525" r="1099" b="47577"/>
                    <a:stretch>
                      <a:fillRect/>
                    </a:stretch>
                  </pic:blipFill>
                  <pic:spPr bwMode="auto">
                    <a:xfrm>
                      <a:off x="0" y="0"/>
                      <a:ext cx="5074920" cy="105918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50" w:name="_Ref406661842"/>
      <w:r>
        <w:t>Рисунок </w:t>
      </w:r>
      <w:r w:rsidR="00AB4B56">
        <w:fldChar w:fldCharType="begin"/>
      </w:r>
      <w:r w:rsidR="00AB4B56">
        <w:instrText xml:space="preserve"> SEQ Рисунок \* ARABIC </w:instrText>
      </w:r>
      <w:r w:rsidR="00AB4B56">
        <w:fldChar w:fldCharType="separate"/>
      </w:r>
      <w:r w:rsidR="00CF6D2D">
        <w:rPr>
          <w:noProof/>
        </w:rPr>
        <w:t>58</w:t>
      </w:r>
      <w:r w:rsidR="00AB4B56">
        <w:rPr>
          <w:noProof/>
        </w:rPr>
        <w:fldChar w:fldCharType="end"/>
      </w:r>
      <w:bookmarkEnd w:id="150"/>
      <w:r w:rsidR="00330496">
        <w:t xml:space="preserve"> – Окно «</w:t>
      </w:r>
      <w:r w:rsidR="00330496" w:rsidRPr="000F0BBC">
        <w:t xml:space="preserve">Интеграция с </w:t>
      </w:r>
      <w:r w:rsidR="007B4AFF">
        <w:t>ЕЭРР</w:t>
      </w:r>
      <w:r w:rsidR="00330496" w:rsidRPr="000F0BBC">
        <w:t>: уведомления: Добавле</w:t>
      </w:r>
      <w:r w:rsidR="00330496" w:rsidRPr="00820DC7">
        <w:t>ние</w:t>
      </w:r>
      <w:r w:rsidR="00330496" w:rsidRPr="000F0BBC">
        <w:t>»</w:t>
      </w:r>
    </w:p>
    <w:p w:rsidR="00330496" w:rsidRDefault="00330496" w:rsidP="00330496">
      <w:pPr>
        <w:pStyle w:val="phnormal"/>
      </w:pPr>
      <w:r>
        <w:t xml:space="preserve">Затем выберите созданное уведомление и в разделе </w:t>
      </w:r>
      <w:r w:rsidRPr="000F0BBC">
        <w:t xml:space="preserve">«Интеграция с </w:t>
      </w:r>
      <w:r w:rsidR="007B4AFF">
        <w:t>ЕЭРР</w:t>
      </w:r>
      <w:r w:rsidRPr="000F0BBC">
        <w:t xml:space="preserve">: уведомления: профили» </w:t>
      </w:r>
      <w:r>
        <w:t xml:space="preserve">выберите пункт контекстного </w:t>
      </w:r>
      <w:r w:rsidRPr="000F0BBC">
        <w:t>меню «Добавить».</w:t>
      </w:r>
    </w:p>
    <w:p w:rsidR="00330496" w:rsidRPr="001E2300" w:rsidRDefault="00330496" w:rsidP="00330496">
      <w:pPr>
        <w:pStyle w:val="phnormal"/>
      </w:pPr>
      <w:r>
        <w:t xml:space="preserve">В открывшемся </w:t>
      </w:r>
      <w:r w:rsidRPr="000F0BBC">
        <w:t xml:space="preserve">окне «Интеграция с </w:t>
      </w:r>
      <w:r w:rsidR="007B4AFF">
        <w:t>ЕЭРР</w:t>
      </w:r>
      <w:r w:rsidRPr="000F0BBC">
        <w:t xml:space="preserve">: уведомления: профили услуг: Добавление» </w:t>
      </w:r>
      <w:r>
        <w:t>выберите профили врачей, по которым будет выводиться уведомление, и нажмите кнопку</w:t>
      </w:r>
      <w:r w:rsidRPr="000F0BBC">
        <w:t xml:space="preserve"> «ОК».</w:t>
      </w:r>
      <w:r>
        <w:t xml:space="preserve"> Для поиска необходимых профилей можно воспользоваться фильтром </w:t>
      </w:r>
      <w:r w:rsidRPr="001E2300">
        <w:t>(</w:t>
      </w:r>
      <w:r>
        <w:fldChar w:fldCharType="begin"/>
      </w:r>
      <w:r>
        <w:instrText xml:space="preserve"> REF _Ref406661877 \h </w:instrText>
      </w:r>
      <w:r>
        <w:fldChar w:fldCharType="separate"/>
      </w:r>
      <w:r w:rsidR="00CF6D2D">
        <w:t>Рисунок </w:t>
      </w:r>
      <w:r w:rsidR="00CF6D2D">
        <w:rPr>
          <w:noProof/>
        </w:rPr>
        <w:t>59</w:t>
      </w:r>
      <w:r>
        <w:fldChar w:fldCharType="end"/>
      </w:r>
      <w:r w:rsidRPr="001E2300">
        <w:t>):</w:t>
      </w:r>
    </w:p>
    <w:p w:rsidR="00330496" w:rsidRDefault="0081797A" w:rsidP="00330496">
      <w:pPr>
        <w:pStyle w:val="phfigure"/>
      </w:pPr>
      <w:r w:rsidRPr="001E2300">
        <w:rPr>
          <w:noProof/>
        </w:rPr>
        <w:lastRenderedPageBreak/>
        <w:drawing>
          <wp:inline distT="0" distB="0" distL="0" distR="0" wp14:anchorId="6B6C3EB5" wp14:editId="32AEA642">
            <wp:extent cx="4503420" cy="3131820"/>
            <wp:effectExtent l="19050" t="19050" r="0" b="0"/>
            <wp:docPr id="57" name="Рисунок 57" descr="уведомления проф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ведомления профили"/>
                    <pic:cNvPicPr>
                      <a:picLocks noChangeAspect="1" noChangeArrowheads="1"/>
                    </pic:cNvPicPr>
                  </pic:nvPicPr>
                  <pic:blipFill>
                    <a:blip r:embed="rId53">
                      <a:extLst>
                        <a:ext uri="{28A0092B-C50C-407E-A947-70E740481C1C}">
                          <a14:useLocalDpi xmlns:a14="http://schemas.microsoft.com/office/drawing/2010/main" val="0"/>
                        </a:ext>
                      </a:extLst>
                    </a:blip>
                    <a:srcRect l="2222" t="2312" r="2222" b="2602"/>
                    <a:stretch>
                      <a:fillRect/>
                    </a:stretch>
                  </pic:blipFill>
                  <pic:spPr bwMode="auto">
                    <a:xfrm>
                      <a:off x="0" y="0"/>
                      <a:ext cx="4503420" cy="31318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51" w:name="_Ref406661877"/>
      <w:r>
        <w:t>Рисунок </w:t>
      </w:r>
      <w:r w:rsidR="00AB4B56">
        <w:fldChar w:fldCharType="begin"/>
      </w:r>
      <w:r w:rsidR="00AB4B56">
        <w:instrText xml:space="preserve"> SEQ Рисунок \* ARABIC </w:instrText>
      </w:r>
      <w:r w:rsidR="00AB4B56">
        <w:fldChar w:fldCharType="separate"/>
      </w:r>
      <w:r w:rsidR="00CF6D2D">
        <w:rPr>
          <w:noProof/>
        </w:rPr>
        <w:t>59</w:t>
      </w:r>
      <w:r w:rsidR="00AB4B56">
        <w:rPr>
          <w:noProof/>
        </w:rPr>
        <w:fldChar w:fldCharType="end"/>
      </w:r>
      <w:bookmarkEnd w:id="151"/>
      <w:r w:rsidR="00330496">
        <w:t xml:space="preserve"> – Окно «</w:t>
      </w:r>
      <w:r w:rsidR="00330496" w:rsidRPr="000F0BBC">
        <w:t xml:space="preserve">Интеграция с </w:t>
      </w:r>
      <w:r w:rsidR="007B4AFF">
        <w:t>ЕЭРР</w:t>
      </w:r>
      <w:r w:rsidR="00330496" w:rsidRPr="000F0BBC">
        <w:t xml:space="preserve">: уведомления: </w:t>
      </w:r>
      <w:r w:rsidR="00330496">
        <w:t xml:space="preserve">профили услуг: </w:t>
      </w:r>
      <w:r w:rsidR="00330496" w:rsidRPr="000F0BBC">
        <w:t>Добавле</w:t>
      </w:r>
      <w:r w:rsidR="00330496" w:rsidRPr="00820DC7">
        <w:t>ние</w:t>
      </w:r>
      <w:r w:rsidR="00330496">
        <w:t>»</w:t>
      </w:r>
    </w:p>
    <w:p w:rsidR="00330496" w:rsidRDefault="00330496" w:rsidP="00330496">
      <w:pPr>
        <w:pStyle w:val="phnormal"/>
      </w:pPr>
      <w:r>
        <w:t xml:space="preserve">После этого выберите добавленный профиль и в разделе </w:t>
      </w:r>
      <w:r w:rsidRPr="000F0BBC">
        <w:t>«</w:t>
      </w:r>
      <w:r w:rsidRPr="00820DC7">
        <w:t xml:space="preserve">Интеграция с </w:t>
      </w:r>
      <w:r w:rsidR="007B4AFF">
        <w:t>ЕЭРР</w:t>
      </w:r>
      <w:r w:rsidRPr="00820DC7">
        <w:t>: Профили услуг: сотрудник</w:t>
      </w:r>
      <w:r w:rsidRPr="000F0BBC">
        <w:t>и»</w:t>
      </w:r>
      <w:r>
        <w:t xml:space="preserve"> выберите пункт контекстного меню </w:t>
      </w:r>
      <w:r w:rsidRPr="00462FE6">
        <w:t>«Добавить».</w:t>
      </w:r>
    </w:p>
    <w:p w:rsidR="00330496" w:rsidRDefault="00330496" w:rsidP="00330496">
      <w:pPr>
        <w:pStyle w:val="phnormal"/>
      </w:pPr>
      <w:r>
        <w:t xml:space="preserve">В открывшемся </w:t>
      </w:r>
      <w:r w:rsidRPr="000F0BBC">
        <w:t>окне «Интеграция</w:t>
      </w:r>
      <w:r w:rsidRPr="00820DC7">
        <w:t xml:space="preserve"> с </w:t>
      </w:r>
      <w:r w:rsidR="007B4AFF">
        <w:t>ЕЭРР</w:t>
      </w:r>
      <w:r w:rsidRPr="00820DC7">
        <w:t xml:space="preserve">: Профили услуг: сотрудники: </w:t>
      </w:r>
      <w:r w:rsidRPr="000F0BBC">
        <w:t>Добавление»</w:t>
      </w:r>
      <w:r>
        <w:t xml:space="preserve"> найдите и выберите врачей, при записи к которым будет выводиться уведомление, и нажмите кнопку</w:t>
      </w:r>
      <w:r w:rsidRPr="000F0BBC">
        <w:t xml:space="preserve"> «ОК». Для</w:t>
      </w:r>
      <w:r>
        <w:t xml:space="preserve"> поиска врачей также можно воспользоваться фильтром </w:t>
      </w:r>
      <w:r w:rsidRPr="001E2300">
        <w:t>(</w:t>
      </w:r>
      <w:r>
        <w:fldChar w:fldCharType="begin"/>
      </w:r>
      <w:r>
        <w:instrText xml:space="preserve"> REF _Ref406661965 \h </w:instrText>
      </w:r>
      <w:r>
        <w:fldChar w:fldCharType="separate"/>
      </w:r>
      <w:r w:rsidR="00CF6D2D">
        <w:t>Рисунок </w:t>
      </w:r>
      <w:r w:rsidR="00CF6D2D">
        <w:rPr>
          <w:noProof/>
        </w:rPr>
        <w:t>60</w:t>
      </w:r>
      <w:r>
        <w:fldChar w:fldCharType="end"/>
      </w:r>
      <w:r w:rsidRPr="001E2300">
        <w:t>):</w:t>
      </w:r>
    </w:p>
    <w:p w:rsidR="00330496" w:rsidRDefault="0081797A" w:rsidP="00330496">
      <w:pPr>
        <w:pStyle w:val="phfigure"/>
      </w:pPr>
      <w:r>
        <w:rPr>
          <w:noProof/>
        </w:rPr>
        <w:drawing>
          <wp:inline distT="0" distB="0" distL="0" distR="0" wp14:anchorId="712CF93B" wp14:editId="656242AB">
            <wp:extent cx="6347460" cy="2171700"/>
            <wp:effectExtent l="19050" t="19050" r="0" b="0"/>
            <wp:docPr id="58" name="Рисунок 58" descr="уведомения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ведомения сотрудники"/>
                    <pic:cNvPicPr>
                      <a:picLocks noChangeAspect="1" noChangeArrowheads="1"/>
                    </pic:cNvPicPr>
                  </pic:nvPicPr>
                  <pic:blipFill>
                    <a:blip r:embed="rId54">
                      <a:extLst>
                        <a:ext uri="{28A0092B-C50C-407E-A947-70E740481C1C}">
                          <a14:useLocalDpi xmlns:a14="http://schemas.microsoft.com/office/drawing/2010/main" val="0"/>
                        </a:ext>
                      </a:extLst>
                    </a:blip>
                    <a:srcRect l="1031" t="1653" r="883" b="4132"/>
                    <a:stretch>
                      <a:fillRect/>
                    </a:stretch>
                  </pic:blipFill>
                  <pic:spPr bwMode="auto">
                    <a:xfrm>
                      <a:off x="0" y="0"/>
                      <a:ext cx="6347460" cy="21717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52" w:name="_Ref406661965"/>
      <w:r>
        <w:t>Рисунок </w:t>
      </w:r>
      <w:r w:rsidR="00AB4B56">
        <w:fldChar w:fldCharType="begin"/>
      </w:r>
      <w:r w:rsidR="00AB4B56">
        <w:instrText xml:space="preserve"> SEQ Рисунок \* ARABIC </w:instrText>
      </w:r>
      <w:r w:rsidR="00AB4B56">
        <w:fldChar w:fldCharType="separate"/>
      </w:r>
      <w:r w:rsidR="00CF6D2D">
        <w:rPr>
          <w:noProof/>
        </w:rPr>
        <w:t>60</w:t>
      </w:r>
      <w:r w:rsidR="00AB4B56">
        <w:rPr>
          <w:noProof/>
        </w:rPr>
        <w:fldChar w:fldCharType="end"/>
      </w:r>
      <w:bookmarkEnd w:id="152"/>
      <w:r w:rsidR="00696129">
        <w:t xml:space="preserve"> – </w:t>
      </w:r>
      <w:r w:rsidR="00330496">
        <w:t xml:space="preserve">Окно «Интеграция с </w:t>
      </w:r>
      <w:r w:rsidR="007B4AFF">
        <w:t>ЕЭРР</w:t>
      </w:r>
      <w:r w:rsidR="00330496" w:rsidRPr="000F0BBC">
        <w:t xml:space="preserve">: </w:t>
      </w:r>
      <w:r w:rsidR="00F66322">
        <w:t>Профили услуг: с</w:t>
      </w:r>
      <w:r w:rsidR="00330496">
        <w:t xml:space="preserve">отрудники: </w:t>
      </w:r>
      <w:r w:rsidR="00330496" w:rsidRPr="000F0BBC">
        <w:t>Добавле</w:t>
      </w:r>
      <w:r w:rsidR="00330496" w:rsidRPr="00820DC7">
        <w:t>ние</w:t>
      </w:r>
      <w:r w:rsidR="00330496">
        <w:t>»</w:t>
      </w:r>
    </w:p>
    <w:p w:rsidR="00330496" w:rsidRDefault="00330496" w:rsidP="00330496">
      <w:pPr>
        <w:pStyle w:val="phnormal"/>
      </w:pPr>
      <w:r>
        <w:t xml:space="preserve">Выгруженные в Регистратуру уведомления будут отображаться при нажатии на </w:t>
      </w:r>
      <w:r w:rsidR="00DD4BE3">
        <w:t xml:space="preserve">ФИО </w:t>
      </w:r>
      <w:r>
        <w:t xml:space="preserve">врача при </w:t>
      </w:r>
      <w:r w:rsidRPr="001E2300">
        <w:t xml:space="preserve">записи через </w:t>
      </w:r>
      <w:r>
        <w:t>Регистратуру</w:t>
      </w:r>
      <w:r w:rsidRPr="001E2300">
        <w:t xml:space="preserve"> (</w:t>
      </w:r>
      <w:r>
        <w:fldChar w:fldCharType="begin"/>
      </w:r>
      <w:r>
        <w:instrText xml:space="preserve"> REF _Ref406661988 \h </w:instrText>
      </w:r>
      <w:r>
        <w:fldChar w:fldCharType="separate"/>
      </w:r>
      <w:r w:rsidR="00CF6D2D">
        <w:t>Рисунок </w:t>
      </w:r>
      <w:r w:rsidR="00CF6D2D">
        <w:rPr>
          <w:noProof/>
        </w:rPr>
        <w:t>61</w:t>
      </w:r>
      <w:r>
        <w:fldChar w:fldCharType="end"/>
      </w:r>
      <w:r w:rsidRPr="001E2300">
        <w:t>).</w:t>
      </w:r>
    </w:p>
    <w:p w:rsidR="00330496" w:rsidRDefault="0081797A" w:rsidP="00330496">
      <w:pPr>
        <w:pStyle w:val="phfigure"/>
      </w:pPr>
      <w:r>
        <w:rPr>
          <w:noProof/>
        </w:rPr>
        <w:lastRenderedPageBreak/>
        <w:drawing>
          <wp:inline distT="0" distB="0" distL="0" distR="0" wp14:anchorId="05A48C3E" wp14:editId="14A4CC24">
            <wp:extent cx="6423660" cy="3055620"/>
            <wp:effectExtent l="19050" t="19050" r="0" b="0"/>
            <wp:docPr id="59" name="Рисунок 59" descr="2016-11-09_14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6-11-09_143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3660" cy="30556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53" w:name="_Ref406661988"/>
      <w:r>
        <w:t>Рисунок </w:t>
      </w:r>
      <w:r w:rsidR="00AB4B56">
        <w:fldChar w:fldCharType="begin"/>
      </w:r>
      <w:r w:rsidR="00AB4B56">
        <w:instrText xml:space="preserve"> SEQ Рисунок \* ARABIC </w:instrText>
      </w:r>
      <w:r w:rsidR="00AB4B56">
        <w:fldChar w:fldCharType="separate"/>
      </w:r>
      <w:r w:rsidR="00CF6D2D">
        <w:rPr>
          <w:noProof/>
        </w:rPr>
        <w:t>61</w:t>
      </w:r>
      <w:r w:rsidR="00AB4B56">
        <w:rPr>
          <w:noProof/>
        </w:rPr>
        <w:fldChar w:fldCharType="end"/>
      </w:r>
      <w:bookmarkEnd w:id="153"/>
      <w:r w:rsidR="00696129">
        <w:t xml:space="preserve"> – </w:t>
      </w:r>
      <w:r w:rsidR="00330496">
        <w:t>Уведомление</w:t>
      </w:r>
    </w:p>
    <w:p w:rsidR="00330496" w:rsidRDefault="00330496" w:rsidP="00330496">
      <w:pPr>
        <w:pStyle w:val="phnormal"/>
      </w:pPr>
      <w:r>
        <w:t xml:space="preserve">Чтобы убрать вывод уведомления к одному врачу, удалите этого врача из раздела </w:t>
      </w:r>
      <w:r w:rsidRPr="009B16EA">
        <w:t>«</w:t>
      </w:r>
      <w:r w:rsidRPr="00820DC7">
        <w:t xml:space="preserve">Интеграция с </w:t>
      </w:r>
      <w:r w:rsidR="007B4AFF">
        <w:t>ЕЭРР</w:t>
      </w:r>
      <w:r w:rsidRPr="00820DC7">
        <w:t>: Профили услуг: сотрудники</w:t>
      </w:r>
      <w:r w:rsidRPr="009B16EA">
        <w:t>»</w:t>
      </w:r>
      <w:r>
        <w:t>.</w:t>
      </w:r>
    </w:p>
    <w:p w:rsidR="00330496" w:rsidRDefault="00330496" w:rsidP="00330496">
      <w:pPr>
        <w:pStyle w:val="phnormal"/>
      </w:pPr>
      <w:r>
        <w:t>Можно также удалить само уведомление в разделе «</w:t>
      </w:r>
      <w:r w:rsidRPr="00820DC7">
        <w:t xml:space="preserve">Интеграция с </w:t>
      </w:r>
      <w:r w:rsidR="007B4AFF">
        <w:t>ЕЭРР</w:t>
      </w:r>
      <w:r w:rsidRPr="00820DC7">
        <w:t>: уведомления</w:t>
      </w:r>
      <w:r>
        <w:t>». В этом случае уведомление удалится со всеми подразделами (профилями услуг и сотрудниками), связанными с этим уведомлением.</w:t>
      </w:r>
    </w:p>
    <w:p w:rsidR="00330496" w:rsidRDefault="00330496" w:rsidP="00330496">
      <w:pPr>
        <w:pStyle w:val="phnormal"/>
      </w:pPr>
      <w:r>
        <w:t>Если в графике выбранного пациентом врача есть блокировки (дни отсутствия) и к ним введены комментарии – причины отсутствия, во фронт-офисе Регистратуры выводится период блокировок и их причины. Если при этом на врача настроено уведомление, то сверху выводится информация о блокировках, а ниже – текст уведомления (</w:t>
      </w:r>
      <w:r>
        <w:fldChar w:fldCharType="begin"/>
      </w:r>
      <w:r>
        <w:instrText xml:space="preserve"> REF _Ref426357799 \h </w:instrText>
      </w:r>
      <w:r>
        <w:fldChar w:fldCharType="separate"/>
      </w:r>
      <w:r w:rsidR="00CF6D2D">
        <w:t>Рисунок </w:t>
      </w:r>
      <w:r w:rsidR="00CF6D2D">
        <w:rPr>
          <w:noProof/>
        </w:rPr>
        <w:t>62</w:t>
      </w:r>
      <w:r>
        <w:fldChar w:fldCharType="end"/>
      </w:r>
      <w:r>
        <w:t>).</w:t>
      </w:r>
    </w:p>
    <w:p w:rsidR="00330496" w:rsidRDefault="0081797A" w:rsidP="00330496">
      <w:pPr>
        <w:pStyle w:val="phfigure"/>
      </w:pPr>
      <w:r>
        <w:rPr>
          <w:noProof/>
        </w:rPr>
        <w:lastRenderedPageBreak/>
        <w:drawing>
          <wp:inline distT="0" distB="0" distL="0" distR="0" wp14:anchorId="11383B9A" wp14:editId="3553311A">
            <wp:extent cx="6423660" cy="3055620"/>
            <wp:effectExtent l="19050" t="19050" r="0" b="0"/>
            <wp:docPr id="60" name="Рисунок 6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3660" cy="30556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54" w:name="_Ref426357799"/>
      <w:r>
        <w:t>Рисунок </w:t>
      </w:r>
      <w:r w:rsidR="00AB4B56">
        <w:fldChar w:fldCharType="begin"/>
      </w:r>
      <w:r w:rsidR="00AB4B56">
        <w:instrText xml:space="preserve"> SEQ Рисунок \* ARABIC </w:instrText>
      </w:r>
      <w:r w:rsidR="00AB4B56">
        <w:fldChar w:fldCharType="separate"/>
      </w:r>
      <w:r w:rsidR="00CF6D2D">
        <w:rPr>
          <w:noProof/>
        </w:rPr>
        <w:t>62</w:t>
      </w:r>
      <w:r w:rsidR="00AB4B56">
        <w:rPr>
          <w:noProof/>
        </w:rPr>
        <w:fldChar w:fldCharType="end"/>
      </w:r>
      <w:bookmarkEnd w:id="154"/>
      <w:r w:rsidR="00696129">
        <w:t xml:space="preserve"> – </w:t>
      </w:r>
      <w:r w:rsidR="00330496">
        <w:t>Уведомление</w:t>
      </w:r>
    </w:p>
    <w:p w:rsidR="00466B87" w:rsidRDefault="00466B87" w:rsidP="00BC05C7">
      <w:pPr>
        <w:pStyle w:val="30"/>
        <w:numPr>
          <w:ilvl w:val="2"/>
          <w:numId w:val="7"/>
        </w:numPr>
      </w:pPr>
      <w:bookmarkStart w:id="155" w:name="_Ref506812198"/>
      <w:bookmarkStart w:id="156" w:name="_Ref423105446"/>
      <w:bookmarkStart w:id="157" w:name="_Ref423105447"/>
      <w:bookmarkStart w:id="158" w:name="_Toc466467283"/>
      <w:bookmarkStart w:id="159" w:name="_Toc483387949"/>
      <w:bookmarkStart w:id="160" w:name="_Toc30712199"/>
      <w:r>
        <w:t xml:space="preserve">Настройка проверки данных, передаваемых из </w:t>
      </w:r>
      <w:r w:rsidR="007B4AFF">
        <w:t>ЕЭРР</w:t>
      </w:r>
      <w:r>
        <w:t xml:space="preserve"> в </w:t>
      </w:r>
      <w:r w:rsidR="00EB3038">
        <w:t>Е</w:t>
      </w:r>
      <w:r>
        <w:t>МИ</w:t>
      </w:r>
      <w:r w:rsidR="00EB3038">
        <w:t>А</w:t>
      </w:r>
      <w:r>
        <w:t>С</w:t>
      </w:r>
      <w:bookmarkEnd w:id="155"/>
      <w:bookmarkEnd w:id="160"/>
    </w:p>
    <w:p w:rsidR="00466B87" w:rsidRDefault="00B016DC" w:rsidP="00466B87">
      <w:pPr>
        <w:pStyle w:val="phnormal"/>
      </w:pPr>
      <w:r>
        <w:t>П</w:t>
      </w:r>
      <w:r w:rsidRPr="00B016DC">
        <w:t>ри входе пол</w:t>
      </w:r>
      <w:r>
        <w:t xml:space="preserve">ьзователя в </w:t>
      </w:r>
      <w:r w:rsidR="007B4AFF">
        <w:t>ЕЭРР</w:t>
      </w:r>
      <w:r>
        <w:t xml:space="preserve"> происходит поиск</w:t>
      </w:r>
      <w:r w:rsidRPr="00B016DC">
        <w:t xml:space="preserve"> пациента в </w:t>
      </w:r>
      <w:r w:rsidR="00EB3038">
        <w:t>Е</w:t>
      </w:r>
      <w:r w:rsidRPr="00B016DC">
        <w:t>МИ</w:t>
      </w:r>
      <w:r w:rsidR="00EB3038">
        <w:t>А</w:t>
      </w:r>
      <w:r w:rsidRPr="00B016DC">
        <w:t>С.</w:t>
      </w:r>
      <w:r>
        <w:t xml:space="preserve"> </w:t>
      </w:r>
      <w:r w:rsidR="00466B87">
        <w:t xml:space="preserve">Проверка данных, передаваемых из </w:t>
      </w:r>
      <w:r w:rsidR="007B4AFF">
        <w:t>ЕЭРР</w:t>
      </w:r>
      <w:r w:rsidR="00466B87">
        <w:t xml:space="preserve"> в </w:t>
      </w:r>
      <w:r w:rsidR="00EB3038">
        <w:t>Е</w:t>
      </w:r>
      <w:r w:rsidR="00466B87">
        <w:t>МИ</w:t>
      </w:r>
      <w:r w:rsidR="00EB3038">
        <w:t>А</w:t>
      </w:r>
      <w:r w:rsidR="00466B87">
        <w:t>С, настраивается системной опцией «</w:t>
      </w:r>
      <w:proofErr w:type="spellStart"/>
      <w:r w:rsidR="00466B87" w:rsidRPr="00466B87">
        <w:t>ERAgentCheckData</w:t>
      </w:r>
      <w:proofErr w:type="spellEnd"/>
      <w:r>
        <w:t>», в</w:t>
      </w:r>
      <w:r w:rsidRPr="00B016DC">
        <w:t xml:space="preserve"> значении </w:t>
      </w:r>
      <w:r>
        <w:t xml:space="preserve">которой </w:t>
      </w:r>
      <w:r w:rsidRPr="00B016DC">
        <w:t>через запятую перечисляются поля, по которым после успешного поиска контрагента происходит проверка на совпадение данных, переданны</w:t>
      </w:r>
      <w:r>
        <w:t>х</w:t>
      </w:r>
      <w:r w:rsidRPr="00B016DC">
        <w:t xml:space="preserve"> из </w:t>
      </w:r>
      <w:r w:rsidR="007B4AFF">
        <w:t>ЕЭРР</w:t>
      </w:r>
      <w:r w:rsidRPr="00B016DC">
        <w:t xml:space="preserve">, </w:t>
      </w:r>
      <w:r>
        <w:t>с данными</w:t>
      </w:r>
      <w:r w:rsidRPr="00B016DC">
        <w:t xml:space="preserve"> контрагента в </w:t>
      </w:r>
      <w:r w:rsidR="00EB3038">
        <w:t>Е</w:t>
      </w:r>
      <w:r w:rsidRPr="00B016DC">
        <w:t>МИ</w:t>
      </w:r>
      <w:r w:rsidR="00EB3038">
        <w:t>А</w:t>
      </w:r>
      <w:r w:rsidRPr="00B016DC">
        <w:t>С.</w:t>
      </w:r>
    </w:p>
    <w:p w:rsidR="00653756" w:rsidRDefault="00653756" w:rsidP="00466B87">
      <w:pPr>
        <w:pStyle w:val="phnormal"/>
      </w:pPr>
      <w:r>
        <w:t>Для настройки системной опции перейдите в пункт главного меню «Система/ Настройка системных опций/ Системные опции (Администратор)» (</w:t>
      </w:r>
      <w:r>
        <w:fldChar w:fldCharType="begin"/>
      </w:r>
      <w:r>
        <w:instrText xml:space="preserve"> REF _Ref506810740 \h </w:instrText>
      </w:r>
      <w:r>
        <w:fldChar w:fldCharType="separate"/>
      </w:r>
      <w:r w:rsidR="00CF6D2D">
        <w:t>Рисунок </w:t>
      </w:r>
      <w:r w:rsidR="00CF6D2D">
        <w:rPr>
          <w:noProof/>
        </w:rPr>
        <w:t>63</w:t>
      </w:r>
      <w:r>
        <w:fldChar w:fldCharType="end"/>
      </w:r>
      <w:r>
        <w:t>).</w:t>
      </w:r>
    </w:p>
    <w:p w:rsidR="00653756" w:rsidRDefault="0081797A" w:rsidP="00653756">
      <w:pPr>
        <w:pStyle w:val="phfigure"/>
      </w:pPr>
      <w:r w:rsidRPr="00142242">
        <w:rPr>
          <w:noProof/>
        </w:rPr>
        <w:drawing>
          <wp:inline distT="0" distB="0" distL="0" distR="0" wp14:anchorId="538F8816" wp14:editId="4464A56F">
            <wp:extent cx="6156960" cy="1912620"/>
            <wp:effectExtent l="19050" t="1905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6960" cy="1912620"/>
                    </a:xfrm>
                    <a:prstGeom prst="rect">
                      <a:avLst/>
                    </a:prstGeom>
                    <a:noFill/>
                    <a:ln w="12700" cmpd="sng">
                      <a:solidFill>
                        <a:srgbClr val="000000"/>
                      </a:solidFill>
                      <a:miter lim="800000"/>
                      <a:headEnd/>
                      <a:tailEnd/>
                    </a:ln>
                    <a:effectLst/>
                  </pic:spPr>
                </pic:pic>
              </a:graphicData>
            </a:graphic>
          </wp:inline>
        </w:drawing>
      </w:r>
    </w:p>
    <w:p w:rsidR="00653756" w:rsidRDefault="006146D6" w:rsidP="00653756">
      <w:pPr>
        <w:pStyle w:val="phfiguretitle"/>
      </w:pPr>
      <w:bookmarkStart w:id="161" w:name="_Ref506810740"/>
      <w:r>
        <w:t>Рисунок </w:t>
      </w:r>
      <w:r w:rsidR="00AB4B56">
        <w:fldChar w:fldCharType="begin"/>
      </w:r>
      <w:r w:rsidR="00AB4B56">
        <w:instrText xml:space="preserve"> SEQ Рисунок \* ARABIC </w:instrText>
      </w:r>
      <w:r w:rsidR="00AB4B56">
        <w:fldChar w:fldCharType="separate"/>
      </w:r>
      <w:r w:rsidR="00CF6D2D">
        <w:rPr>
          <w:noProof/>
        </w:rPr>
        <w:t>63</w:t>
      </w:r>
      <w:r w:rsidR="00AB4B56">
        <w:rPr>
          <w:noProof/>
        </w:rPr>
        <w:fldChar w:fldCharType="end"/>
      </w:r>
      <w:bookmarkEnd w:id="161"/>
      <w:r w:rsidR="00653756">
        <w:t xml:space="preserve"> – Окно «Системные опции (Администратор)»</w:t>
      </w:r>
    </w:p>
    <w:p w:rsidR="00870477" w:rsidRDefault="000B0451" w:rsidP="00870477">
      <w:pPr>
        <w:pStyle w:val="phnormal"/>
      </w:pPr>
      <w:r>
        <w:t>Найдите системную опцию «</w:t>
      </w:r>
      <w:proofErr w:type="spellStart"/>
      <w:r w:rsidRPr="00466B87">
        <w:t>ERAgentCheckData</w:t>
      </w:r>
      <w:proofErr w:type="spellEnd"/>
      <w:r>
        <w:t>», вызовите контекстного меню и выберите пункт «Редактировать». В открывшемся окне перейдите на вкладку «Тип данных» (</w:t>
      </w:r>
      <w:r w:rsidR="004E58DC">
        <w:fldChar w:fldCharType="begin"/>
      </w:r>
      <w:r w:rsidR="004E58DC">
        <w:instrText xml:space="preserve"> REF _Ref506811998 \h </w:instrText>
      </w:r>
      <w:r w:rsidR="004E58DC">
        <w:fldChar w:fldCharType="separate"/>
      </w:r>
      <w:r w:rsidR="00CF6D2D">
        <w:t>Рисунок </w:t>
      </w:r>
      <w:r w:rsidR="00CF6D2D">
        <w:rPr>
          <w:noProof/>
        </w:rPr>
        <w:t>64</w:t>
      </w:r>
      <w:r w:rsidR="004E58DC">
        <w:fldChar w:fldCharType="end"/>
      </w:r>
      <w:r>
        <w:t xml:space="preserve">) и в поле «Значение» </w:t>
      </w:r>
      <w:r w:rsidR="00870477" w:rsidRPr="00870477">
        <w:t xml:space="preserve">перечислите через запятую поля, по которым </w:t>
      </w:r>
      <w:r w:rsidR="00870477" w:rsidRPr="00870477">
        <w:lastRenderedPageBreak/>
        <w:t xml:space="preserve">после успешного поиска контрагента должна происходит проверка на совпадение данных, переданными из </w:t>
      </w:r>
      <w:r w:rsidR="007B4AFF">
        <w:t>ЕЭРР</w:t>
      </w:r>
      <w:r w:rsidR="00870477" w:rsidRPr="00870477">
        <w:t xml:space="preserve">, с данными контрагента в </w:t>
      </w:r>
      <w:r w:rsidR="00EB3038">
        <w:t>Е</w:t>
      </w:r>
      <w:r w:rsidR="00870477" w:rsidRPr="00870477">
        <w:t>МИ</w:t>
      </w:r>
      <w:r w:rsidR="00EB3038">
        <w:t>А</w:t>
      </w:r>
      <w:r w:rsidR="003E18D9">
        <w:t>С. Возможные поля для проверки:</w:t>
      </w:r>
    </w:p>
    <w:p w:rsidR="00870477" w:rsidRDefault="00870477" w:rsidP="00870477">
      <w:pPr>
        <w:pStyle w:val="phlistitemized1"/>
      </w:pPr>
      <w:r>
        <w:t>«</w:t>
      </w:r>
      <w:proofErr w:type="spellStart"/>
      <w:r w:rsidRPr="00870477">
        <w:t>fname</w:t>
      </w:r>
      <w:proofErr w:type="spellEnd"/>
      <w:r>
        <w:t>»</w:t>
      </w:r>
      <w:r w:rsidR="003E18D9">
        <w:t xml:space="preserve"> – фамилия;</w:t>
      </w:r>
    </w:p>
    <w:p w:rsidR="00870477" w:rsidRDefault="00870477" w:rsidP="00870477">
      <w:pPr>
        <w:pStyle w:val="phlistitemized1"/>
      </w:pPr>
      <w:r>
        <w:t>«</w:t>
      </w:r>
      <w:proofErr w:type="spellStart"/>
      <w:r w:rsidRPr="00870477">
        <w:t>iname</w:t>
      </w:r>
      <w:proofErr w:type="spellEnd"/>
      <w:r>
        <w:t>»</w:t>
      </w:r>
      <w:r w:rsidR="003E18D9">
        <w:t xml:space="preserve"> – имя;</w:t>
      </w:r>
    </w:p>
    <w:p w:rsidR="00870477" w:rsidRDefault="00870477" w:rsidP="00870477">
      <w:pPr>
        <w:pStyle w:val="phlistitemized1"/>
      </w:pPr>
      <w:r>
        <w:t>«</w:t>
      </w:r>
      <w:proofErr w:type="spellStart"/>
      <w:r w:rsidRPr="00870477">
        <w:t>oname</w:t>
      </w:r>
      <w:proofErr w:type="spellEnd"/>
      <w:r>
        <w:t>»</w:t>
      </w:r>
      <w:r w:rsidR="003E18D9">
        <w:t xml:space="preserve"> – отчество;</w:t>
      </w:r>
    </w:p>
    <w:p w:rsidR="00870477" w:rsidRDefault="00870477" w:rsidP="00870477">
      <w:pPr>
        <w:pStyle w:val="phlistitemized1"/>
      </w:pPr>
      <w:r>
        <w:t>«</w:t>
      </w:r>
      <w:proofErr w:type="spellStart"/>
      <w:r w:rsidRPr="00870477">
        <w:t>polis_ser</w:t>
      </w:r>
      <w:proofErr w:type="spellEnd"/>
      <w:r>
        <w:t>»</w:t>
      </w:r>
      <w:r w:rsidR="003E18D9">
        <w:t xml:space="preserve"> – серия полиса;</w:t>
      </w:r>
    </w:p>
    <w:p w:rsidR="00870477" w:rsidRDefault="00870477" w:rsidP="00870477">
      <w:pPr>
        <w:pStyle w:val="phlistitemized1"/>
      </w:pPr>
      <w:r>
        <w:t>«</w:t>
      </w:r>
      <w:proofErr w:type="spellStart"/>
      <w:r w:rsidRPr="00870477">
        <w:t>polis_num</w:t>
      </w:r>
      <w:proofErr w:type="spellEnd"/>
      <w:r>
        <w:t>»</w:t>
      </w:r>
      <w:r w:rsidR="003E18D9">
        <w:t xml:space="preserve"> – номер полиса;</w:t>
      </w:r>
    </w:p>
    <w:p w:rsidR="00870477" w:rsidRDefault="00870477" w:rsidP="00870477">
      <w:pPr>
        <w:pStyle w:val="phlistitemized1"/>
      </w:pPr>
      <w:r>
        <w:t>«</w:t>
      </w:r>
      <w:proofErr w:type="spellStart"/>
      <w:r w:rsidRPr="00870477">
        <w:t>dul_ser</w:t>
      </w:r>
      <w:proofErr w:type="spellEnd"/>
      <w:r>
        <w:t>»</w:t>
      </w:r>
      <w:r w:rsidR="003E18D9">
        <w:t xml:space="preserve"> – </w:t>
      </w:r>
      <w:r w:rsidR="00945F20">
        <w:t>серия паспорта;</w:t>
      </w:r>
    </w:p>
    <w:p w:rsidR="00870477" w:rsidRDefault="00870477" w:rsidP="00870477">
      <w:pPr>
        <w:pStyle w:val="phlistitemized1"/>
      </w:pPr>
      <w:r>
        <w:t>«</w:t>
      </w:r>
      <w:proofErr w:type="spellStart"/>
      <w:r w:rsidRPr="00870477">
        <w:t>dul_num</w:t>
      </w:r>
      <w:proofErr w:type="spellEnd"/>
      <w:r>
        <w:t>»</w:t>
      </w:r>
      <w:r w:rsidR="003E18D9">
        <w:t xml:space="preserve"> – </w:t>
      </w:r>
      <w:r w:rsidR="00945F20">
        <w:t>номер паспорта;</w:t>
      </w:r>
    </w:p>
    <w:p w:rsidR="00870477" w:rsidRDefault="00870477" w:rsidP="00870477">
      <w:pPr>
        <w:pStyle w:val="phlistitemized1"/>
      </w:pPr>
      <w:r>
        <w:t>«</w:t>
      </w:r>
      <w:proofErr w:type="spellStart"/>
      <w:r w:rsidRPr="00870477">
        <w:t>birthdate</w:t>
      </w:r>
      <w:proofErr w:type="spellEnd"/>
      <w:r>
        <w:t>»</w:t>
      </w:r>
      <w:r w:rsidR="003E18D9">
        <w:t xml:space="preserve"> – </w:t>
      </w:r>
      <w:r w:rsidR="00945F20">
        <w:t>дата рождения;</w:t>
      </w:r>
    </w:p>
    <w:p w:rsidR="00870477" w:rsidRDefault="00870477" w:rsidP="00870477">
      <w:pPr>
        <w:pStyle w:val="phlistitemized1"/>
      </w:pPr>
      <w:r>
        <w:t>«</w:t>
      </w:r>
      <w:proofErr w:type="spellStart"/>
      <w:r w:rsidRPr="00870477">
        <w:t>snils</w:t>
      </w:r>
      <w:proofErr w:type="spellEnd"/>
      <w:r>
        <w:t>»</w:t>
      </w:r>
      <w:r w:rsidR="003E18D9">
        <w:t xml:space="preserve"> – </w:t>
      </w:r>
      <w:r w:rsidRPr="00870477">
        <w:t>СНИЛ</w:t>
      </w:r>
      <w:r w:rsidR="00945F20">
        <w:t>С;</w:t>
      </w:r>
    </w:p>
    <w:p w:rsidR="00870477" w:rsidRDefault="00870477" w:rsidP="00870477">
      <w:pPr>
        <w:pStyle w:val="phlistitemized1"/>
      </w:pPr>
      <w:r>
        <w:t>«</w:t>
      </w:r>
      <w:proofErr w:type="spellStart"/>
      <w:r w:rsidRPr="00870477">
        <w:t>phone</w:t>
      </w:r>
      <w:proofErr w:type="spellEnd"/>
      <w:r>
        <w:t>»</w:t>
      </w:r>
      <w:r w:rsidR="003E18D9">
        <w:t xml:space="preserve"> – </w:t>
      </w:r>
      <w:r w:rsidRPr="00870477">
        <w:t>номер телефона.</w:t>
      </w:r>
    </w:p>
    <w:p w:rsidR="000B0451" w:rsidRDefault="0081797A" w:rsidP="000B0451">
      <w:pPr>
        <w:pStyle w:val="phfigure"/>
      </w:pPr>
      <w:r w:rsidRPr="00B3200B">
        <w:rPr>
          <w:noProof/>
        </w:rPr>
        <w:drawing>
          <wp:inline distT="0" distB="0" distL="0" distR="0" wp14:anchorId="642B6D50" wp14:editId="710D75AB">
            <wp:extent cx="5410200" cy="3200400"/>
            <wp:effectExtent l="19050" t="1905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0" cy="3200400"/>
                    </a:xfrm>
                    <a:prstGeom prst="rect">
                      <a:avLst/>
                    </a:prstGeom>
                    <a:noFill/>
                    <a:ln w="12700" cmpd="sng">
                      <a:solidFill>
                        <a:srgbClr val="000000"/>
                      </a:solidFill>
                      <a:miter lim="800000"/>
                      <a:headEnd/>
                      <a:tailEnd/>
                    </a:ln>
                    <a:effectLst/>
                  </pic:spPr>
                </pic:pic>
              </a:graphicData>
            </a:graphic>
          </wp:inline>
        </w:drawing>
      </w:r>
    </w:p>
    <w:p w:rsidR="000B0451" w:rsidRDefault="006146D6" w:rsidP="000B0451">
      <w:pPr>
        <w:pStyle w:val="phfiguretitle"/>
      </w:pPr>
      <w:bookmarkStart w:id="162" w:name="_Ref506811998"/>
      <w:r>
        <w:t>Рисунок </w:t>
      </w:r>
      <w:r w:rsidR="00AB4B56">
        <w:fldChar w:fldCharType="begin"/>
      </w:r>
      <w:r w:rsidR="00AB4B56">
        <w:instrText xml:space="preserve"> SEQ Рисунок \* ARABIC </w:instrText>
      </w:r>
      <w:r w:rsidR="00AB4B56">
        <w:fldChar w:fldCharType="separate"/>
      </w:r>
      <w:r w:rsidR="00CF6D2D">
        <w:rPr>
          <w:noProof/>
        </w:rPr>
        <w:t>64</w:t>
      </w:r>
      <w:r w:rsidR="00AB4B56">
        <w:rPr>
          <w:noProof/>
        </w:rPr>
        <w:fldChar w:fldCharType="end"/>
      </w:r>
      <w:bookmarkEnd w:id="162"/>
      <w:r w:rsidR="000B0451">
        <w:t xml:space="preserve"> – Окно «Системные опции: редактирование»</w:t>
      </w:r>
    </w:p>
    <w:p w:rsidR="008C4E01" w:rsidRPr="008C4E01" w:rsidRDefault="008C4E01" w:rsidP="003E18D9">
      <w:pPr>
        <w:pStyle w:val="phnormal"/>
      </w:pPr>
      <w:r w:rsidRPr="001B6B51">
        <w:rPr>
          <w:b/>
        </w:rPr>
        <w:t>Примечание</w:t>
      </w:r>
      <w:r>
        <w:t xml:space="preserve"> – </w:t>
      </w:r>
      <w:r w:rsidR="001B6B51">
        <w:t xml:space="preserve">Если </w:t>
      </w:r>
      <w:r>
        <w:t xml:space="preserve">поле было не заполнено в </w:t>
      </w:r>
      <w:r w:rsidR="007B4AFF">
        <w:t>ЕЭРР</w:t>
      </w:r>
      <w:r>
        <w:t>, то проверка по этому полю осуществляться не будет.</w:t>
      </w:r>
    </w:p>
    <w:p w:rsidR="000B0451" w:rsidRPr="000B0451" w:rsidRDefault="004E58DC" w:rsidP="001B6B51">
      <w:pPr>
        <w:pStyle w:val="phnormal"/>
      </w:pPr>
      <w:r w:rsidRPr="004E58DC">
        <w:t xml:space="preserve">Если </w:t>
      </w:r>
      <w:r>
        <w:t>данные</w:t>
      </w:r>
      <w:r w:rsidR="001B6B51">
        <w:t>,</w:t>
      </w:r>
      <w:r>
        <w:t xml:space="preserve"> </w:t>
      </w:r>
      <w:r w:rsidR="008C4E01">
        <w:t xml:space="preserve">переданные из </w:t>
      </w:r>
      <w:r w:rsidR="007B4AFF">
        <w:t>ЕЭРР</w:t>
      </w:r>
      <w:r w:rsidR="001B6B51">
        <w:t>,</w:t>
      </w:r>
      <w:r w:rsidR="008C4E01">
        <w:t xml:space="preserve"> </w:t>
      </w:r>
      <w:r w:rsidR="008C4E01" w:rsidRPr="004E58DC">
        <w:t>не совпадают</w:t>
      </w:r>
      <w:r w:rsidR="008C4E01">
        <w:t xml:space="preserve"> с данными </w:t>
      </w:r>
      <w:r w:rsidRPr="004E58DC">
        <w:t xml:space="preserve">у найденного контрагента в </w:t>
      </w:r>
      <w:r w:rsidR="00EB3038">
        <w:t>Е</w:t>
      </w:r>
      <w:r w:rsidRPr="004E58DC">
        <w:t>МИ</w:t>
      </w:r>
      <w:r w:rsidR="00EB3038">
        <w:t>А</w:t>
      </w:r>
      <w:r w:rsidRPr="004E58DC">
        <w:t>С</w:t>
      </w:r>
      <w:r>
        <w:t xml:space="preserve">, в </w:t>
      </w:r>
      <w:r w:rsidR="007B4AFF">
        <w:t>ЕЭРР</w:t>
      </w:r>
      <w:r>
        <w:t xml:space="preserve"> возвращается ошибка «Некорректные данные. Ваши данные не найдены в присоединенных медицинских учреждениях. Пожалуйста, проверьте введенные данные, возможно, была допущена ошибка».</w:t>
      </w:r>
    </w:p>
    <w:p w:rsidR="00330496" w:rsidRPr="001438FE" w:rsidRDefault="00330496" w:rsidP="00B17057">
      <w:pPr>
        <w:pStyle w:val="22"/>
      </w:pPr>
      <w:bookmarkStart w:id="163" w:name="_Toc30712200"/>
      <w:r w:rsidRPr="001438FE">
        <w:lastRenderedPageBreak/>
        <w:t>Настройка доступности записи на прием по прикреплению</w:t>
      </w:r>
      <w:bookmarkEnd w:id="156"/>
      <w:bookmarkEnd w:id="157"/>
      <w:bookmarkEnd w:id="158"/>
      <w:bookmarkEnd w:id="159"/>
      <w:bookmarkEnd w:id="163"/>
    </w:p>
    <w:p w:rsidR="00330496" w:rsidRDefault="00330496" w:rsidP="00330496">
      <w:pPr>
        <w:pStyle w:val="phnormal"/>
      </w:pPr>
      <w:r>
        <w:t>На доступность врачей, услуг ЛПУ для записи из Регистратуры влияет то, куда прикреплен пациент.</w:t>
      </w:r>
    </w:p>
    <w:p w:rsidR="00330496" w:rsidRDefault="00330496" w:rsidP="00330496">
      <w:pPr>
        <w:pStyle w:val="phnormal"/>
      </w:pPr>
      <w:r>
        <w:t>Если у подразделения ЛПУ значение признака «</w:t>
      </w:r>
      <w:r w:rsidRPr="006406D5">
        <w:t>Разрешена запись неприкрепленным пациентам</w:t>
      </w:r>
      <w:r>
        <w:t>» равно «</w:t>
      </w:r>
      <w:r w:rsidRPr="003F3F05">
        <w:t>Да</w:t>
      </w:r>
      <w:r>
        <w:t xml:space="preserve">» (см. п. </w:t>
      </w:r>
      <w:r>
        <w:fldChar w:fldCharType="begin"/>
      </w:r>
      <w:r>
        <w:instrText xml:space="preserve"> REF _Ref410400562 \r \h </w:instrText>
      </w:r>
      <w:r>
        <w:fldChar w:fldCharType="separate"/>
      </w:r>
      <w:r w:rsidR="00CF6D2D">
        <w:t>4.2.1</w:t>
      </w:r>
      <w:r>
        <w:fldChar w:fldCharType="end"/>
      </w:r>
      <w:r>
        <w:t xml:space="preserve">), то пациенту при записи отображаются все врачи этого подразделения, за исключением врачей, у которых есть участки (настройка участков производится в </w:t>
      </w:r>
      <w:r w:rsidR="00EB3038">
        <w:t>Е</w:t>
      </w:r>
      <w:r>
        <w:t>МИ</w:t>
      </w:r>
      <w:r w:rsidR="00EB3038">
        <w:t>А</w:t>
      </w:r>
      <w:r>
        <w:t>С по пункту меню «</w:t>
      </w:r>
      <w:r w:rsidRPr="003F3F05">
        <w:t>Настройки</w:t>
      </w:r>
      <w:r w:rsidR="00466B87">
        <w:t xml:space="preserve">/ </w:t>
      </w:r>
      <w:r w:rsidRPr="003F3F05">
        <w:t>Настройка структуры ЛПУ</w:t>
      </w:r>
      <w:r w:rsidR="00466B87">
        <w:t xml:space="preserve">/ </w:t>
      </w:r>
      <w:r w:rsidRPr="003F3F05">
        <w:t>Участки</w:t>
      </w:r>
      <w:r>
        <w:t>»). Участковые врачи отображаются пациенту, если участок прикрепления пациента совпадает с участком врача.</w:t>
      </w:r>
    </w:p>
    <w:p w:rsidR="00330496" w:rsidRDefault="00330496" w:rsidP="00330496">
      <w:pPr>
        <w:pStyle w:val="phnormal"/>
      </w:pPr>
      <w:r>
        <w:t>Если у подразделения ЛПУ значение признака «</w:t>
      </w:r>
      <w:r w:rsidRPr="006406D5">
        <w:t>Разрешена запись неприкрепленным пациентам</w:t>
      </w:r>
      <w:r>
        <w:t>» равно «</w:t>
      </w:r>
      <w:r w:rsidRPr="003F3F05">
        <w:t>Нет</w:t>
      </w:r>
      <w:r>
        <w:t xml:space="preserve">» (см. п. </w:t>
      </w:r>
      <w:r>
        <w:fldChar w:fldCharType="begin"/>
      </w:r>
      <w:r>
        <w:instrText xml:space="preserve"> REF _Ref410400562 \r \h </w:instrText>
      </w:r>
      <w:r>
        <w:fldChar w:fldCharType="separate"/>
      </w:r>
      <w:r w:rsidR="00CF6D2D">
        <w:t>4.2.1</w:t>
      </w:r>
      <w:r>
        <w:fldChar w:fldCharType="end"/>
      </w:r>
      <w:r>
        <w:t>):</w:t>
      </w:r>
    </w:p>
    <w:p w:rsidR="00330496" w:rsidRDefault="00330496" w:rsidP="00330496">
      <w:pPr>
        <w:pStyle w:val="phlistitemized1"/>
      </w:pPr>
      <w:r>
        <w:t>если пациент прикреплен к ЛПУ без указания подразделения, ему отображаются для записи врачи, у которых нет участков, из всех подразделений ЛПУ;</w:t>
      </w:r>
    </w:p>
    <w:p w:rsidR="00330496" w:rsidRDefault="00330496" w:rsidP="00330496">
      <w:pPr>
        <w:pStyle w:val="phlistitemized1"/>
      </w:pPr>
      <w:r>
        <w:t>если пациент прикреплен к подразделению ЛПУ, ему отображаются все врачи этого подразделения, у которых нет участков. Врачи других подразделений не отображаются пациенту, если у этих подразделений значение признака «</w:t>
      </w:r>
      <w:r w:rsidRPr="006406D5">
        <w:t>Разрешена запись неприкрепленным пациентам</w:t>
      </w:r>
      <w:r>
        <w:t xml:space="preserve">» равно </w:t>
      </w:r>
      <w:r w:rsidRPr="00462FE6">
        <w:t>«Нет»</w:t>
      </w:r>
      <w:r>
        <w:t>;</w:t>
      </w:r>
    </w:p>
    <w:p w:rsidR="00330496" w:rsidRDefault="00330496" w:rsidP="00330496">
      <w:pPr>
        <w:pStyle w:val="phlistitemized1"/>
      </w:pPr>
      <w:r>
        <w:t xml:space="preserve">если пациент прикреплен к участку подразделения ЛПУ, ему отображаются все врачи подразделения, у которых нет участков, и врачи, участок которых соответствует участку прикрепления пациента. Врачи других подразделений не отображаются пациенту, если у этих </w:t>
      </w:r>
      <w:r w:rsidRPr="00462FE6">
        <w:t>подразделений значение признака «Разрешена запись неприкрепленным пациентам» равно «Нет».</w:t>
      </w:r>
    </w:p>
    <w:p w:rsidR="00330496" w:rsidRDefault="00330496" w:rsidP="00330496">
      <w:pPr>
        <w:pStyle w:val="phnormal"/>
      </w:pPr>
      <w:r>
        <w:t>Настройка доступности специалистов может быть изменена путем настройки доступности записи в отделение подразделения.</w:t>
      </w:r>
    </w:p>
    <w:p w:rsidR="00330496" w:rsidRPr="001438FE" w:rsidRDefault="00330496" w:rsidP="00095540">
      <w:pPr>
        <w:pStyle w:val="30"/>
        <w:numPr>
          <w:ilvl w:val="2"/>
          <w:numId w:val="7"/>
        </w:numPr>
      </w:pPr>
      <w:bookmarkStart w:id="164" w:name="_Toc466467284"/>
      <w:bookmarkStart w:id="165" w:name="_Toc483387950"/>
      <w:bookmarkStart w:id="166" w:name="_Toc30712201"/>
      <w:r w:rsidRPr="001438FE">
        <w:t>Доступность записи в другое подразделение ЛПУ</w:t>
      </w:r>
      <w:bookmarkEnd w:id="164"/>
      <w:bookmarkEnd w:id="165"/>
      <w:bookmarkEnd w:id="166"/>
    </w:p>
    <w:p w:rsidR="00330496" w:rsidRDefault="00330496" w:rsidP="00330496">
      <w:pPr>
        <w:pStyle w:val="phnormal"/>
      </w:pPr>
      <w:r w:rsidRPr="001438FE">
        <w:t>Цель настройки</w:t>
      </w:r>
      <w:r>
        <w:t>: настройка доступности записи пациента, прикрепленного к подразделению ЛПУ, к специалистам другого подразделения этого же ЛПУ.</w:t>
      </w:r>
    </w:p>
    <w:p w:rsidR="00330496" w:rsidRDefault="00330496" w:rsidP="00330496">
      <w:pPr>
        <w:pStyle w:val="phnormal"/>
        <w:rPr>
          <w:snapToGrid w:val="0"/>
        </w:rPr>
      </w:pPr>
      <w:r>
        <w:t xml:space="preserve">Для настройки в </w:t>
      </w:r>
      <w:r w:rsidR="00EB3038">
        <w:t>Е</w:t>
      </w:r>
      <w:r>
        <w:t>МИ</w:t>
      </w:r>
      <w:r w:rsidR="00EB3038">
        <w:t>А</w:t>
      </w:r>
      <w:r>
        <w:t xml:space="preserve">С выберите пункт главного </w:t>
      </w:r>
      <w:r w:rsidRPr="00BB08CE">
        <w:rPr>
          <w:snapToGrid w:val="0"/>
        </w:rPr>
        <w:t>меню</w:t>
      </w:r>
      <w:r>
        <w:rPr>
          <w:snapToGrid w:val="0"/>
        </w:rPr>
        <w:t xml:space="preserve"> </w:t>
      </w:r>
      <w:r w:rsidRPr="00BB08CE">
        <w:rPr>
          <w:snapToGrid w:val="0"/>
        </w:rPr>
        <w:t>«</w:t>
      </w:r>
      <w:r w:rsidRPr="00820DC7">
        <w:t>Настройки</w:t>
      </w:r>
      <w:r w:rsidR="00466B87">
        <w:rPr>
          <w:snapToGrid w:val="0"/>
        </w:rPr>
        <w:t xml:space="preserve">/ </w:t>
      </w:r>
      <w:r w:rsidRPr="00820DC7">
        <w:t xml:space="preserve">Настройки </w:t>
      </w:r>
      <w:r w:rsidR="007B4AFF">
        <w:t>ЕЭРР</w:t>
      </w:r>
      <w:r w:rsidR="00466B87">
        <w:t xml:space="preserve">/ </w:t>
      </w:r>
      <w:r w:rsidRPr="003F3F05">
        <w:t xml:space="preserve">Настройки ЛПУ для </w:t>
      </w:r>
      <w:r w:rsidR="007B4AFF">
        <w:t>ЕЭРР</w:t>
      </w:r>
      <w:r>
        <w:rPr>
          <w:i/>
          <w:snapToGrid w:val="0"/>
        </w:rPr>
        <w:t>»</w:t>
      </w:r>
      <w:r>
        <w:rPr>
          <w:snapToGrid w:val="0"/>
        </w:rPr>
        <w:t>.</w:t>
      </w:r>
    </w:p>
    <w:p w:rsidR="00330496" w:rsidRDefault="00330496" w:rsidP="00330496">
      <w:pPr>
        <w:pStyle w:val="phnormal"/>
      </w:pPr>
      <w:r>
        <w:rPr>
          <w:snapToGrid w:val="0"/>
        </w:rPr>
        <w:t xml:space="preserve">В </w:t>
      </w:r>
      <w:r>
        <w:t>области окна «</w:t>
      </w:r>
      <w:r w:rsidRPr="003F3F05">
        <w:t xml:space="preserve">Настройки подразделения для </w:t>
      </w:r>
      <w:r w:rsidR="007B4AFF">
        <w:t>ЕЭРР</w:t>
      </w:r>
      <w:r>
        <w:t xml:space="preserve">» выберите то подразделение, в которое необходимо дать доступ записи пациентам другого </w:t>
      </w:r>
      <w:r>
        <w:lastRenderedPageBreak/>
        <w:t>подразделения, и вызовите пункт контекстного меню «</w:t>
      </w:r>
      <w:r w:rsidRPr="003F3F05">
        <w:t>Редактировать</w:t>
      </w:r>
      <w:r>
        <w:t>». В открывшемся окне перейдите во вкладку «</w:t>
      </w:r>
      <w:r w:rsidR="004A6289">
        <w:t>Настройка записи</w:t>
      </w:r>
      <w:r>
        <w:t>».</w:t>
      </w:r>
    </w:p>
    <w:p w:rsidR="004A6289" w:rsidRDefault="00330496" w:rsidP="004A6289">
      <w:pPr>
        <w:pStyle w:val="phnormal"/>
      </w:pPr>
      <w:r>
        <w:t>Во вкладке выполните следующие действия (</w:t>
      </w:r>
      <w:r>
        <w:fldChar w:fldCharType="begin"/>
      </w:r>
      <w:r>
        <w:instrText xml:space="preserve"> REF _Ref423104868 \h </w:instrText>
      </w:r>
      <w:r>
        <w:fldChar w:fldCharType="separate"/>
      </w:r>
      <w:r w:rsidR="00CF6D2D">
        <w:t>Рисунок </w:t>
      </w:r>
      <w:r w:rsidR="00CF6D2D">
        <w:rPr>
          <w:noProof/>
        </w:rPr>
        <w:t>65</w:t>
      </w:r>
      <w:r>
        <w:fldChar w:fldCharType="end"/>
      </w:r>
      <w:r>
        <w:t>):</w:t>
      </w:r>
    </w:p>
    <w:p w:rsidR="00330496" w:rsidRDefault="00330496" w:rsidP="00330496">
      <w:pPr>
        <w:pStyle w:val="phlistitemized1"/>
      </w:pPr>
      <w:r>
        <w:t>в поле «</w:t>
      </w:r>
      <w:r w:rsidRPr="003F3F05">
        <w:t>Отделение</w:t>
      </w:r>
      <w:r w:rsidRPr="00437C62">
        <w:t xml:space="preserve">» </w:t>
      </w:r>
      <w:r>
        <w:t>выберите отделение подразделения;</w:t>
      </w:r>
    </w:p>
    <w:p w:rsidR="00330496" w:rsidRDefault="00330496" w:rsidP="00330496">
      <w:pPr>
        <w:pStyle w:val="phlistitemized1"/>
      </w:pPr>
      <w:r>
        <w:t xml:space="preserve">в поле </w:t>
      </w:r>
      <w:r w:rsidRPr="00437C62">
        <w:t>«</w:t>
      </w:r>
      <w:r w:rsidRPr="003F3F05">
        <w:t>Подразделения</w:t>
      </w:r>
      <w:r w:rsidRPr="00437C62">
        <w:t xml:space="preserve">» </w:t>
      </w:r>
      <w:r>
        <w:t xml:space="preserve">нажмите кнопку </w:t>
      </w:r>
      <w:r w:rsidR="0081797A">
        <w:rPr>
          <w:noProof/>
          <w:lang w:eastAsia="ru-RU"/>
        </w:rPr>
        <w:drawing>
          <wp:inline distT="0" distB="0" distL="0" distR="0" wp14:anchorId="2C6818A2" wp14:editId="3085CDE7">
            <wp:extent cx="236220" cy="228600"/>
            <wp:effectExtent l="19050" t="1905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w="12700" cmpd="sng">
                      <a:solidFill>
                        <a:srgbClr val="000000"/>
                      </a:solidFill>
                      <a:miter lim="800000"/>
                      <a:headEnd/>
                      <a:tailEnd/>
                    </a:ln>
                    <a:effectLst/>
                  </pic:spPr>
                </pic:pic>
              </a:graphicData>
            </a:graphic>
          </wp:inline>
        </w:drawing>
      </w:r>
      <w:r>
        <w:t xml:space="preserve"> и в появившемся поле из списка подразделений выберите одно или множество подразделений, пациентам которых будет доступна запись в это отделение;</w:t>
      </w:r>
    </w:p>
    <w:p w:rsidR="00330496" w:rsidRDefault="00330496" w:rsidP="00330496">
      <w:pPr>
        <w:pStyle w:val="phlistitemized1"/>
      </w:pPr>
      <w:r>
        <w:t>нажмите кнопку «</w:t>
      </w:r>
      <w:r w:rsidRPr="003F3F05">
        <w:t>Сохранить</w:t>
      </w:r>
      <w:r>
        <w:t>» для сохранения настроек по данному отделению;</w:t>
      </w:r>
    </w:p>
    <w:p w:rsidR="00330496" w:rsidRDefault="00330496" w:rsidP="00330496">
      <w:pPr>
        <w:pStyle w:val="phlistitemized1"/>
      </w:pPr>
      <w:r>
        <w:t>повторите действия 1-3 для всех отделений подразделения;</w:t>
      </w:r>
    </w:p>
    <w:p w:rsidR="00330496" w:rsidRPr="001438FE" w:rsidRDefault="00330496" w:rsidP="00330496">
      <w:pPr>
        <w:pStyle w:val="phlistitemized1"/>
      </w:pPr>
      <w:r>
        <w:t>нажмите кнопку «</w:t>
      </w:r>
      <w:r w:rsidRPr="003F3F05">
        <w:t>ОК</w:t>
      </w:r>
      <w:r>
        <w:t>» для сохранения последних изменений и закрытия окна настроек.</w:t>
      </w:r>
    </w:p>
    <w:p w:rsidR="00330496" w:rsidRDefault="0081797A" w:rsidP="00330496">
      <w:pPr>
        <w:pStyle w:val="phfigure"/>
      </w:pPr>
      <w:r w:rsidRPr="00782528">
        <w:rPr>
          <w:noProof/>
        </w:rPr>
        <w:drawing>
          <wp:inline distT="0" distB="0" distL="0" distR="0" wp14:anchorId="1838E299" wp14:editId="5959CC97">
            <wp:extent cx="4914900" cy="3985260"/>
            <wp:effectExtent l="19050" t="1905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900" cy="398526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67" w:name="_Ref423104868"/>
      <w:r>
        <w:t>Рисунок </w:t>
      </w:r>
      <w:r w:rsidR="00AB4B56">
        <w:fldChar w:fldCharType="begin"/>
      </w:r>
      <w:r w:rsidR="00AB4B56">
        <w:instrText xml:space="preserve"> SEQ Рисунок \* ARABIC </w:instrText>
      </w:r>
      <w:r w:rsidR="00AB4B56">
        <w:fldChar w:fldCharType="separate"/>
      </w:r>
      <w:r w:rsidR="00CF6D2D">
        <w:rPr>
          <w:noProof/>
        </w:rPr>
        <w:t>65</w:t>
      </w:r>
      <w:r w:rsidR="00AB4B56">
        <w:rPr>
          <w:noProof/>
        </w:rPr>
        <w:fldChar w:fldCharType="end"/>
      </w:r>
      <w:bookmarkEnd w:id="167"/>
      <w:r w:rsidR="00330496">
        <w:t xml:space="preserve"> – Окно «Интеграция с </w:t>
      </w:r>
      <w:r w:rsidR="007B4AFF">
        <w:t>ЕЭРР</w:t>
      </w:r>
      <w:r w:rsidR="00330496">
        <w:t>: настройка ЛПУ: редактирование»</w:t>
      </w:r>
    </w:p>
    <w:p w:rsidR="00330496" w:rsidRPr="0037291E" w:rsidRDefault="00330496" w:rsidP="00330496">
      <w:pPr>
        <w:pStyle w:val="phnormal"/>
      </w:pPr>
      <w:r>
        <w:t xml:space="preserve">При необходимости </w:t>
      </w:r>
      <w:r w:rsidRPr="00DD4BE3">
        <w:t>ограничить запись к специалистам отделения по цели прикрепления</w:t>
      </w:r>
      <w:r w:rsidR="00DD4BE3" w:rsidRPr="00DD4BE3">
        <w:t>,</w:t>
      </w:r>
      <w:r w:rsidRPr="00DD4BE3">
        <w:t xml:space="preserve"> в поле «Цели прикрепления» напротив соответствующей цели прикрепления выберите те цели, которым</w:t>
      </w:r>
      <w:r>
        <w:t xml:space="preserve"> запись к специалистам отделения через Регистратуру доступна.</w:t>
      </w:r>
    </w:p>
    <w:p w:rsidR="00330496" w:rsidRPr="001438FE" w:rsidRDefault="00330496" w:rsidP="00095540">
      <w:pPr>
        <w:pStyle w:val="30"/>
        <w:numPr>
          <w:ilvl w:val="2"/>
          <w:numId w:val="7"/>
        </w:numPr>
      </w:pPr>
      <w:bookmarkStart w:id="168" w:name="_Toc466467285"/>
      <w:bookmarkStart w:id="169" w:name="_Toc483387951"/>
      <w:bookmarkStart w:id="170" w:name="_Toc30712202"/>
      <w:r>
        <w:lastRenderedPageBreak/>
        <w:t>Ограничение доступности записи по целям прикрепления</w:t>
      </w:r>
      <w:bookmarkEnd w:id="168"/>
      <w:bookmarkEnd w:id="169"/>
      <w:bookmarkEnd w:id="170"/>
    </w:p>
    <w:p w:rsidR="00330496" w:rsidRDefault="00330496" w:rsidP="00330496">
      <w:pPr>
        <w:pStyle w:val="phnormal"/>
      </w:pPr>
      <w:r w:rsidRPr="001438FE">
        <w:t>Цель настройки</w:t>
      </w:r>
      <w:r>
        <w:t>: ограничение доступности записи к специалистам пациентам с определенной целью прикрепления. Например, невозможность записаться к узкому специалисту пациентам, прикрепленным к ЛПУ с целью прикрепления «Стоматологическая помощь».</w:t>
      </w:r>
    </w:p>
    <w:p w:rsidR="00330496" w:rsidRDefault="00330496" w:rsidP="00330496">
      <w:pPr>
        <w:pStyle w:val="phnormal"/>
        <w:rPr>
          <w:snapToGrid w:val="0"/>
        </w:rPr>
      </w:pPr>
      <w:r>
        <w:t xml:space="preserve">Для настройки в </w:t>
      </w:r>
      <w:r w:rsidR="00EB3038">
        <w:t>Е</w:t>
      </w:r>
      <w:r>
        <w:t>МИ</w:t>
      </w:r>
      <w:r w:rsidR="00EB3038">
        <w:t>А</w:t>
      </w:r>
      <w:r>
        <w:t xml:space="preserve">С выберите пункт главного </w:t>
      </w:r>
      <w:r w:rsidRPr="00BB08CE">
        <w:rPr>
          <w:snapToGrid w:val="0"/>
        </w:rPr>
        <w:t>меню</w:t>
      </w:r>
      <w:r>
        <w:rPr>
          <w:snapToGrid w:val="0"/>
        </w:rPr>
        <w:t xml:space="preserve"> </w:t>
      </w:r>
      <w:r w:rsidRPr="00BB08CE">
        <w:rPr>
          <w:snapToGrid w:val="0"/>
        </w:rPr>
        <w:t>«</w:t>
      </w:r>
      <w:r w:rsidR="00764965" w:rsidRPr="00764965">
        <w:t xml:space="preserve">Настройки → Настройки </w:t>
      </w:r>
      <w:r w:rsidR="007B4AFF">
        <w:t>ЕЭРР</w:t>
      </w:r>
      <w:r w:rsidR="00764965" w:rsidRPr="00764965">
        <w:t xml:space="preserve">, концентратора → Настройки ЛПУ для </w:t>
      </w:r>
      <w:r w:rsidR="007B4AFF">
        <w:t>ЕЭРР</w:t>
      </w:r>
      <w:r w:rsidR="00764965" w:rsidRPr="00764965">
        <w:t>, концентратора</w:t>
      </w:r>
      <w:r>
        <w:rPr>
          <w:i/>
          <w:snapToGrid w:val="0"/>
        </w:rPr>
        <w:t>»</w:t>
      </w:r>
      <w:r>
        <w:rPr>
          <w:snapToGrid w:val="0"/>
        </w:rPr>
        <w:t>.</w:t>
      </w:r>
    </w:p>
    <w:p w:rsidR="00330496" w:rsidRDefault="00330496" w:rsidP="00330496">
      <w:pPr>
        <w:pStyle w:val="phnormal"/>
      </w:pPr>
      <w:r>
        <w:rPr>
          <w:snapToGrid w:val="0"/>
        </w:rPr>
        <w:t xml:space="preserve">В </w:t>
      </w:r>
      <w:r>
        <w:t>области окна «</w:t>
      </w:r>
      <w:r w:rsidRPr="003F3F05">
        <w:t xml:space="preserve">Настройки подразделения для </w:t>
      </w:r>
      <w:r w:rsidR="007B4AFF">
        <w:t>ЕЭРР</w:t>
      </w:r>
      <w:r>
        <w:t>» выберите то подразделение, в которое необходимо ограничить доступ записи пациентам с определенной целью прикрепления, и вызовите пункт контекстного меню «</w:t>
      </w:r>
      <w:r w:rsidRPr="003F3F05">
        <w:t>Редактировать</w:t>
      </w:r>
      <w:r>
        <w:t>». В открывшемся окне перейдите во вкладку «</w:t>
      </w:r>
      <w:r w:rsidRPr="003F3F05">
        <w:t>Настройка записи в отделения</w:t>
      </w:r>
      <w:r>
        <w:t>».</w:t>
      </w:r>
    </w:p>
    <w:p w:rsidR="00330496" w:rsidRDefault="00330496" w:rsidP="00330496">
      <w:pPr>
        <w:pStyle w:val="phnormal"/>
      </w:pPr>
      <w:r>
        <w:t>Во вкладке выполните следующие действия:</w:t>
      </w:r>
    </w:p>
    <w:p w:rsidR="00330496" w:rsidRDefault="00330496" w:rsidP="00330496">
      <w:pPr>
        <w:pStyle w:val="phlistitemized1"/>
      </w:pPr>
      <w:r>
        <w:t>в поле «</w:t>
      </w:r>
      <w:r w:rsidRPr="003F3F05">
        <w:t>Отделение</w:t>
      </w:r>
      <w:r w:rsidRPr="00437C62">
        <w:t xml:space="preserve">» </w:t>
      </w:r>
      <w:r>
        <w:t>выберите отделение подразделения;</w:t>
      </w:r>
    </w:p>
    <w:p w:rsidR="00330496" w:rsidRDefault="00330496" w:rsidP="00330496">
      <w:pPr>
        <w:pStyle w:val="phlistitemized1"/>
      </w:pPr>
      <w:r>
        <w:t>в поле «</w:t>
      </w:r>
      <w:r w:rsidRPr="003F3F05">
        <w:t>Подразделения</w:t>
      </w:r>
      <w:r w:rsidRPr="00437C62">
        <w:t xml:space="preserve">» </w:t>
      </w:r>
      <w:r>
        <w:t xml:space="preserve">нажмите кнопку </w:t>
      </w:r>
      <w:r w:rsidR="0081797A">
        <w:rPr>
          <w:noProof/>
          <w:lang w:eastAsia="ru-RU"/>
        </w:rPr>
        <w:drawing>
          <wp:inline distT="0" distB="0" distL="0" distR="0" wp14:anchorId="650AA1DB" wp14:editId="63F04911">
            <wp:extent cx="236220" cy="228600"/>
            <wp:effectExtent l="19050" t="1905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w="12700" cmpd="sng">
                      <a:solidFill>
                        <a:srgbClr val="000000"/>
                      </a:solidFill>
                      <a:miter lim="800000"/>
                      <a:headEnd/>
                      <a:tailEnd/>
                    </a:ln>
                    <a:effectLst/>
                  </pic:spPr>
                </pic:pic>
              </a:graphicData>
            </a:graphic>
          </wp:inline>
        </w:drawing>
      </w:r>
      <w:r>
        <w:t xml:space="preserve"> и в появившемся поле из списка подразделений выберите то настраиваемое подразделение;</w:t>
      </w:r>
    </w:p>
    <w:p w:rsidR="00330496" w:rsidRDefault="00330496" w:rsidP="00330496">
      <w:pPr>
        <w:pStyle w:val="phlistitemized1"/>
      </w:pPr>
      <w:r>
        <w:t>в поле «</w:t>
      </w:r>
      <w:r w:rsidRPr="003F3F05">
        <w:t>Цель прикрепления</w:t>
      </w:r>
      <w:r w:rsidRPr="00437C62">
        <w:t>»</w:t>
      </w:r>
      <w:r>
        <w:t xml:space="preserve"> выберите те цели прикрепления, которым </w:t>
      </w:r>
      <w:r w:rsidRPr="00437C62">
        <w:t>доступна</w:t>
      </w:r>
      <w:r>
        <w:t xml:space="preserve"> запись в это отделение;</w:t>
      </w:r>
    </w:p>
    <w:p w:rsidR="00330496" w:rsidRDefault="00330496" w:rsidP="00330496">
      <w:pPr>
        <w:pStyle w:val="phlistitemized1"/>
      </w:pPr>
      <w:r>
        <w:t>нажмите кнопку «</w:t>
      </w:r>
      <w:r w:rsidRPr="003F3F05">
        <w:t>Сохранить</w:t>
      </w:r>
      <w:r>
        <w:t>» для сохранения настроек по данному отделению;</w:t>
      </w:r>
    </w:p>
    <w:p w:rsidR="00330496" w:rsidRDefault="00330496" w:rsidP="00330496">
      <w:pPr>
        <w:pStyle w:val="phlistitemized1"/>
      </w:pPr>
      <w:r>
        <w:t>повторите действия 1-3 для необходимых отделений подразделения;</w:t>
      </w:r>
    </w:p>
    <w:p w:rsidR="00330496" w:rsidRPr="001438FE" w:rsidRDefault="00330496" w:rsidP="00330496">
      <w:pPr>
        <w:pStyle w:val="phlistitemized1"/>
      </w:pPr>
      <w:r>
        <w:t>нажмите кнопку «</w:t>
      </w:r>
      <w:r w:rsidRPr="003F3F05">
        <w:t>ОК</w:t>
      </w:r>
      <w:r>
        <w:t>» для сохранения последних изменений и закрытия окна настроек.</w:t>
      </w:r>
    </w:p>
    <w:p w:rsidR="00330496" w:rsidRDefault="00330496" w:rsidP="00095540">
      <w:pPr>
        <w:pStyle w:val="30"/>
        <w:numPr>
          <w:ilvl w:val="2"/>
          <w:numId w:val="7"/>
        </w:numPr>
      </w:pPr>
      <w:bookmarkStart w:id="171" w:name="_Ref426363213"/>
      <w:bookmarkStart w:id="172" w:name="_Ref426363219"/>
      <w:bookmarkStart w:id="173" w:name="_Toc466467286"/>
      <w:bookmarkStart w:id="174" w:name="_Toc483387952"/>
      <w:bookmarkStart w:id="175" w:name="_Toc30712203"/>
      <w:r w:rsidRPr="001438FE">
        <w:t xml:space="preserve">Доступность записи </w:t>
      </w:r>
      <w:r>
        <w:t>в ЛПУ определенным категориям лиц</w:t>
      </w:r>
      <w:bookmarkEnd w:id="171"/>
      <w:bookmarkEnd w:id="172"/>
      <w:bookmarkEnd w:id="173"/>
      <w:bookmarkEnd w:id="174"/>
      <w:bookmarkEnd w:id="175"/>
    </w:p>
    <w:p w:rsidR="00330496" w:rsidRDefault="00330496" w:rsidP="00330496">
      <w:pPr>
        <w:pStyle w:val="phnormal"/>
        <w:rPr>
          <w:snapToGrid w:val="0"/>
        </w:rPr>
      </w:pPr>
      <w:r>
        <w:rPr>
          <w:snapToGrid w:val="0"/>
        </w:rPr>
        <w:t>Существует возможность настроить возможность записи через Регистратуру пациентам с определенными социальными статусами без прикрепления.</w:t>
      </w:r>
    </w:p>
    <w:p w:rsidR="00330496" w:rsidRDefault="00330496" w:rsidP="00330496">
      <w:pPr>
        <w:pStyle w:val="phnormal"/>
        <w:rPr>
          <w:snapToGrid w:val="0"/>
        </w:rPr>
      </w:pPr>
      <w:r>
        <w:rPr>
          <w:snapToGrid w:val="0"/>
        </w:rPr>
        <w:t>Настройка необходима, если в ЛПУ принимают только пациентов, которые относятся к определенному социальному статусу (например, студенты – в студенческих поликлиниках), но прикрепление к ЛПУ при этом не требуется.</w:t>
      </w:r>
    </w:p>
    <w:p w:rsidR="00330496" w:rsidRDefault="00330496" w:rsidP="00330496">
      <w:pPr>
        <w:pStyle w:val="phnormal"/>
        <w:rPr>
          <w:snapToGrid w:val="0"/>
        </w:rPr>
      </w:pPr>
      <w:r>
        <w:t xml:space="preserve">Для настройки в </w:t>
      </w:r>
      <w:r w:rsidR="00EB3038">
        <w:t>Е</w:t>
      </w:r>
      <w:r>
        <w:t>МИ</w:t>
      </w:r>
      <w:r w:rsidR="00EB3038">
        <w:t>А</w:t>
      </w:r>
      <w:r>
        <w:t xml:space="preserve">С выберите пункт главного </w:t>
      </w:r>
      <w:r w:rsidRPr="00BB08CE">
        <w:rPr>
          <w:snapToGrid w:val="0"/>
        </w:rPr>
        <w:t>меню</w:t>
      </w:r>
      <w:r>
        <w:rPr>
          <w:snapToGrid w:val="0"/>
        </w:rPr>
        <w:t xml:space="preserve"> </w:t>
      </w:r>
      <w:r w:rsidRPr="00BB08CE">
        <w:rPr>
          <w:snapToGrid w:val="0"/>
        </w:rPr>
        <w:t>«</w:t>
      </w:r>
      <w:r w:rsidRPr="00820DC7">
        <w:t>Настройки</w:t>
      </w:r>
      <w:r w:rsidR="00466B87">
        <w:rPr>
          <w:snapToGrid w:val="0"/>
        </w:rPr>
        <w:t xml:space="preserve">/ </w:t>
      </w:r>
      <w:r w:rsidRPr="00820DC7">
        <w:t xml:space="preserve">Настройки </w:t>
      </w:r>
      <w:r w:rsidR="007B4AFF">
        <w:t>ЕЭРР</w:t>
      </w:r>
      <w:r w:rsidR="00466B87">
        <w:t xml:space="preserve">/ </w:t>
      </w:r>
      <w:r>
        <w:t>Настройки</w:t>
      </w:r>
      <w:r w:rsidRPr="00820DC7">
        <w:t xml:space="preserve"> </w:t>
      </w:r>
      <w:r>
        <w:t>ЛПУ для</w:t>
      </w:r>
      <w:r w:rsidRPr="00820DC7">
        <w:t xml:space="preserve"> </w:t>
      </w:r>
      <w:r w:rsidR="007B4AFF">
        <w:t>ЕЭРР</w:t>
      </w:r>
      <w:r w:rsidRPr="00CE7480">
        <w:t>».</w:t>
      </w:r>
    </w:p>
    <w:p w:rsidR="00330496" w:rsidRDefault="00330496" w:rsidP="00330496">
      <w:pPr>
        <w:pStyle w:val="phnormal"/>
      </w:pPr>
      <w:r>
        <w:rPr>
          <w:snapToGrid w:val="0"/>
        </w:rPr>
        <w:t xml:space="preserve">В </w:t>
      </w:r>
      <w:r>
        <w:t>области окна «</w:t>
      </w:r>
      <w:r w:rsidRPr="003F3F05">
        <w:t xml:space="preserve">Настройки подразделения для </w:t>
      </w:r>
      <w:r w:rsidR="007B4AFF">
        <w:t>ЕЭРР</w:t>
      </w:r>
      <w:r>
        <w:t xml:space="preserve">» выберите то подразделение, в которое необходимо дать доступ записи пациентам с определенным </w:t>
      </w:r>
      <w:r>
        <w:lastRenderedPageBreak/>
        <w:t>социальным статусом, и вызовите пункт контекстного меню «</w:t>
      </w:r>
      <w:r w:rsidRPr="003F3F05">
        <w:t>Редактировать</w:t>
      </w:r>
      <w:r>
        <w:t>». В открывшемся окне во вкладке «</w:t>
      </w:r>
      <w:r w:rsidRPr="00FA3326">
        <w:t>Настройка подразделения</w:t>
      </w:r>
      <w:r>
        <w:t>» в поле «</w:t>
      </w:r>
      <w:r w:rsidRPr="00FA3326">
        <w:t>кроме соц. положений</w:t>
      </w:r>
      <w:r>
        <w:t xml:space="preserve">» при нажатии на кнопку </w:t>
      </w:r>
      <w:r w:rsidR="0081797A">
        <w:rPr>
          <w:noProof/>
        </w:rPr>
        <w:drawing>
          <wp:inline distT="0" distB="0" distL="0" distR="0" wp14:anchorId="142FEA58" wp14:editId="0D3DEB4B">
            <wp:extent cx="236220" cy="228600"/>
            <wp:effectExtent l="19050" t="1905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w="12700" cmpd="sng">
                      <a:solidFill>
                        <a:srgbClr val="000000"/>
                      </a:solidFill>
                      <a:miter lim="800000"/>
                      <a:headEnd/>
                      <a:tailEnd/>
                    </a:ln>
                    <a:effectLst/>
                  </pic:spPr>
                </pic:pic>
              </a:graphicData>
            </a:graphic>
          </wp:inline>
        </w:drawing>
      </w:r>
      <w:r>
        <w:t xml:space="preserve"> появится поле для добавления социального положения (</w:t>
      </w:r>
      <w:r>
        <w:fldChar w:fldCharType="begin"/>
      </w:r>
      <w:r>
        <w:instrText xml:space="preserve"> REF _Ref426361362 \h </w:instrText>
      </w:r>
      <w:r>
        <w:fldChar w:fldCharType="separate"/>
      </w:r>
      <w:r w:rsidR="00CF6D2D">
        <w:t>Рисунок </w:t>
      </w:r>
      <w:r w:rsidR="00CF6D2D">
        <w:rPr>
          <w:noProof/>
        </w:rPr>
        <w:t>66</w:t>
      </w:r>
      <w:r>
        <w:fldChar w:fldCharType="end"/>
      </w:r>
      <w:r>
        <w:t>).</w:t>
      </w:r>
    </w:p>
    <w:p w:rsidR="00330496" w:rsidRDefault="0081797A" w:rsidP="00330496">
      <w:pPr>
        <w:pStyle w:val="phfigure"/>
      </w:pPr>
      <w:r w:rsidRPr="00782528">
        <w:rPr>
          <w:noProof/>
        </w:rPr>
        <w:lastRenderedPageBreak/>
        <w:drawing>
          <wp:inline distT="0" distB="0" distL="0" distR="0" wp14:anchorId="1B784E00" wp14:editId="715520DA">
            <wp:extent cx="4991100" cy="7818120"/>
            <wp:effectExtent l="19050" t="1905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1100" cy="7818120"/>
                    </a:xfrm>
                    <a:prstGeom prst="rect">
                      <a:avLst/>
                    </a:prstGeom>
                    <a:noFill/>
                    <a:ln w="12700" cmpd="sng">
                      <a:solidFill>
                        <a:srgbClr val="000000"/>
                      </a:solidFill>
                      <a:miter lim="800000"/>
                      <a:headEnd/>
                      <a:tailEnd/>
                    </a:ln>
                    <a:effectLst/>
                  </pic:spPr>
                </pic:pic>
              </a:graphicData>
            </a:graphic>
          </wp:inline>
        </w:drawing>
      </w:r>
    </w:p>
    <w:p w:rsidR="00330496" w:rsidRPr="00362FE7" w:rsidRDefault="006146D6" w:rsidP="00330496">
      <w:pPr>
        <w:pStyle w:val="phfiguretitle"/>
      </w:pPr>
      <w:bookmarkStart w:id="176" w:name="_Ref426361362"/>
      <w:r>
        <w:t>Рисунок </w:t>
      </w:r>
      <w:r w:rsidR="00AB4B56">
        <w:fldChar w:fldCharType="begin"/>
      </w:r>
      <w:r w:rsidR="00AB4B56">
        <w:instrText xml:space="preserve"> SEQ Рисунок \* ARABIC </w:instrText>
      </w:r>
      <w:r w:rsidR="00AB4B56">
        <w:fldChar w:fldCharType="separate"/>
      </w:r>
      <w:r w:rsidR="00CF6D2D">
        <w:rPr>
          <w:noProof/>
        </w:rPr>
        <w:t>66</w:t>
      </w:r>
      <w:r w:rsidR="00AB4B56">
        <w:rPr>
          <w:noProof/>
        </w:rPr>
        <w:fldChar w:fldCharType="end"/>
      </w:r>
      <w:bookmarkEnd w:id="176"/>
      <w:r w:rsidR="00696129">
        <w:t xml:space="preserve"> – </w:t>
      </w:r>
      <w:r w:rsidR="00330496">
        <w:t xml:space="preserve">Окно «Интеграция с </w:t>
      </w:r>
      <w:r w:rsidR="007B4AFF">
        <w:t>ЕЭРР</w:t>
      </w:r>
      <w:r w:rsidR="00330496">
        <w:t>: настройка ЛПУ: редактирование»</w:t>
      </w:r>
    </w:p>
    <w:p w:rsidR="00330496" w:rsidRDefault="00330496" w:rsidP="00330496">
      <w:pPr>
        <w:pStyle w:val="phnormal"/>
      </w:pPr>
      <w:r>
        <w:t xml:space="preserve">Кнопка </w:t>
      </w:r>
      <w:r w:rsidR="0081797A">
        <w:rPr>
          <w:noProof/>
        </w:rPr>
        <w:drawing>
          <wp:inline distT="0" distB="0" distL="0" distR="0" wp14:anchorId="69DA36A4" wp14:editId="736F1DB2">
            <wp:extent cx="190500" cy="182880"/>
            <wp:effectExtent l="19050" t="1905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w="12700" cmpd="sng">
                      <a:solidFill>
                        <a:srgbClr val="000000"/>
                      </a:solidFill>
                      <a:miter lim="800000"/>
                      <a:headEnd/>
                      <a:tailEnd/>
                    </a:ln>
                    <a:effectLst/>
                  </pic:spPr>
                </pic:pic>
              </a:graphicData>
            </a:graphic>
          </wp:inline>
        </w:drawing>
      </w:r>
      <w:r>
        <w:t xml:space="preserve"> убирает поле для добавления социального положения. Если в поле введено значение, оно, соответственно, удалится вместе с полем.</w:t>
      </w:r>
    </w:p>
    <w:p w:rsidR="00330496" w:rsidRDefault="00330496" w:rsidP="00330496">
      <w:pPr>
        <w:pStyle w:val="phnormal"/>
      </w:pPr>
      <w:r w:rsidRPr="008E01F7">
        <w:rPr>
          <w:b/>
        </w:rPr>
        <w:lastRenderedPageBreak/>
        <w:t>Примечание</w:t>
      </w:r>
      <w:r w:rsidR="00696129">
        <w:t xml:space="preserve"> – </w:t>
      </w:r>
      <w:r>
        <w:t xml:space="preserve">Если у подразделения значения поля «Разрешена запись неприкрепленным пациентам» равна «Да», поле «кроме соц. положений» </w:t>
      </w:r>
      <w:r w:rsidRPr="000F0BBC">
        <w:t>скрывается,</w:t>
      </w:r>
      <w:r>
        <w:t xml:space="preserve"> так как разрешения записи неприкрепленным пациентам разрешает запись всем, независимо от социального положения пациента.</w:t>
      </w:r>
    </w:p>
    <w:p w:rsidR="00330496" w:rsidRDefault="00330496" w:rsidP="00330496">
      <w:pPr>
        <w:pStyle w:val="phnormal"/>
      </w:pPr>
      <w:r w:rsidRPr="000265F0">
        <w:t>Справочник</w:t>
      </w:r>
      <w:r>
        <w:t xml:space="preserve"> социальных положений</w:t>
      </w:r>
      <w:r w:rsidRPr="000265F0">
        <w:t xml:space="preserve"> вызывается нажатием кнопки </w:t>
      </w:r>
      <w:r w:rsidR="0081797A" w:rsidRPr="000265F0">
        <w:rPr>
          <w:noProof/>
        </w:rPr>
        <w:drawing>
          <wp:inline distT="0" distB="0" distL="0" distR="0" wp14:anchorId="08D339FE" wp14:editId="2A64705C">
            <wp:extent cx="198120" cy="198120"/>
            <wp:effectExtent l="19050" t="1905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w="12700" cmpd="sng">
                      <a:solidFill>
                        <a:srgbClr val="000000"/>
                      </a:solidFill>
                      <a:miter lim="800000"/>
                      <a:headEnd/>
                      <a:tailEnd/>
                    </a:ln>
                    <a:effectLst/>
                  </pic:spPr>
                </pic:pic>
              </a:graphicData>
            </a:graphic>
          </wp:inline>
        </w:drawing>
      </w:r>
      <w:r w:rsidRPr="000265F0">
        <w:t xml:space="preserve"> </w:t>
      </w:r>
      <w:r>
        <w:t>справа от поля. Из справочника можно выбрать одно или несколько значений (</w:t>
      </w:r>
      <w:r>
        <w:fldChar w:fldCharType="begin"/>
      </w:r>
      <w:r>
        <w:instrText xml:space="preserve"> REF _Ref426361925 \h </w:instrText>
      </w:r>
      <w:r>
        <w:fldChar w:fldCharType="separate"/>
      </w:r>
      <w:r w:rsidR="00CF6D2D">
        <w:t>Рисунок </w:t>
      </w:r>
      <w:r w:rsidR="00CF6D2D">
        <w:rPr>
          <w:noProof/>
        </w:rPr>
        <w:t>67</w:t>
      </w:r>
      <w:r>
        <w:fldChar w:fldCharType="end"/>
      </w:r>
      <w:r>
        <w:t>).</w:t>
      </w:r>
    </w:p>
    <w:p w:rsidR="00330496" w:rsidRDefault="0081797A" w:rsidP="00330496">
      <w:pPr>
        <w:pStyle w:val="phfigure"/>
      </w:pPr>
      <w:r>
        <w:rPr>
          <w:noProof/>
        </w:rPr>
        <w:drawing>
          <wp:inline distT="0" distB="0" distL="0" distR="0" wp14:anchorId="6A373DE7" wp14:editId="644EC7DE">
            <wp:extent cx="6316980" cy="3581400"/>
            <wp:effectExtent l="19050" t="19050" r="7620" b="0"/>
            <wp:docPr id="70" name="Рисунок 70" descr="соц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оц положения"/>
                    <pic:cNvPicPr>
                      <a:picLocks noChangeAspect="1" noChangeArrowheads="1"/>
                    </pic:cNvPicPr>
                  </pic:nvPicPr>
                  <pic:blipFill>
                    <a:blip r:embed="rId63">
                      <a:extLst>
                        <a:ext uri="{28A0092B-C50C-407E-A947-70E740481C1C}">
                          <a14:useLocalDpi xmlns:a14="http://schemas.microsoft.com/office/drawing/2010/main" val="0"/>
                        </a:ext>
                      </a:extLst>
                    </a:blip>
                    <a:srcRect l="1176" t="1665" r="1323" b="3535"/>
                    <a:stretch>
                      <a:fillRect/>
                    </a:stretch>
                  </pic:blipFill>
                  <pic:spPr bwMode="auto">
                    <a:xfrm>
                      <a:off x="0" y="0"/>
                      <a:ext cx="6316980" cy="3581400"/>
                    </a:xfrm>
                    <a:prstGeom prst="rect">
                      <a:avLst/>
                    </a:prstGeom>
                    <a:noFill/>
                    <a:ln w="12700" cmpd="sng">
                      <a:solidFill>
                        <a:srgbClr val="000000"/>
                      </a:solidFill>
                      <a:miter lim="800000"/>
                      <a:headEnd/>
                      <a:tailEnd/>
                    </a:ln>
                    <a:effectLst/>
                  </pic:spPr>
                </pic:pic>
              </a:graphicData>
            </a:graphic>
          </wp:inline>
        </w:drawing>
      </w:r>
    </w:p>
    <w:p w:rsidR="00330496" w:rsidRPr="00362FE7" w:rsidRDefault="006146D6" w:rsidP="00330496">
      <w:pPr>
        <w:pStyle w:val="phfiguretitle"/>
      </w:pPr>
      <w:bookmarkStart w:id="177" w:name="_Ref426361925"/>
      <w:r>
        <w:t>Рисунок </w:t>
      </w:r>
      <w:r w:rsidR="00AB4B56">
        <w:fldChar w:fldCharType="begin"/>
      </w:r>
      <w:r w:rsidR="00AB4B56">
        <w:instrText xml:space="preserve"> SEQ Рисунок \* ARABIC </w:instrText>
      </w:r>
      <w:r w:rsidR="00AB4B56">
        <w:fldChar w:fldCharType="separate"/>
      </w:r>
      <w:r w:rsidR="00CF6D2D">
        <w:rPr>
          <w:noProof/>
        </w:rPr>
        <w:t>67</w:t>
      </w:r>
      <w:r w:rsidR="00AB4B56">
        <w:rPr>
          <w:noProof/>
        </w:rPr>
        <w:fldChar w:fldCharType="end"/>
      </w:r>
      <w:bookmarkEnd w:id="177"/>
      <w:r w:rsidR="00330496">
        <w:t xml:space="preserve"> – Справочник «Социальные положения»</w:t>
      </w:r>
    </w:p>
    <w:p w:rsidR="00330496" w:rsidRDefault="00330496" w:rsidP="00330496">
      <w:pPr>
        <w:pStyle w:val="phnormal"/>
      </w:pPr>
      <w:r>
        <w:t xml:space="preserve">После выбора социальных положений нажмите кнопку </w:t>
      </w:r>
      <w:r w:rsidRPr="00462FE6">
        <w:t>«ОК»,</w:t>
      </w:r>
      <w:r>
        <w:t xml:space="preserve"> после чего выбранные социальные положения появятся в окне настройки подразделения</w:t>
      </w:r>
      <w:r w:rsidR="00696129">
        <w:t xml:space="preserve"> </w:t>
      </w:r>
      <w:r>
        <w:t>(</w:t>
      </w:r>
      <w:r>
        <w:fldChar w:fldCharType="begin"/>
      </w:r>
      <w:r>
        <w:instrText xml:space="preserve"> REF _Ref426362148 \h </w:instrText>
      </w:r>
      <w:r>
        <w:fldChar w:fldCharType="separate"/>
      </w:r>
      <w:r w:rsidR="00CF6D2D">
        <w:t>Рисунок </w:t>
      </w:r>
      <w:r w:rsidR="00CF6D2D">
        <w:rPr>
          <w:noProof/>
        </w:rPr>
        <w:t>68</w:t>
      </w:r>
      <w:r>
        <w:fldChar w:fldCharType="end"/>
      </w:r>
      <w:r>
        <w:t>).</w:t>
      </w:r>
    </w:p>
    <w:p w:rsidR="00330496" w:rsidRDefault="0081797A" w:rsidP="00330496">
      <w:pPr>
        <w:pStyle w:val="phfigure"/>
      </w:pPr>
      <w:r w:rsidRPr="00782528">
        <w:rPr>
          <w:noProof/>
        </w:rPr>
        <w:lastRenderedPageBreak/>
        <w:drawing>
          <wp:inline distT="0" distB="0" distL="0" distR="0" wp14:anchorId="3D5680A4" wp14:editId="3A91EA1F">
            <wp:extent cx="4998720" cy="8039100"/>
            <wp:effectExtent l="19050" t="1905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8720" cy="8039100"/>
                    </a:xfrm>
                    <a:prstGeom prst="rect">
                      <a:avLst/>
                    </a:prstGeom>
                    <a:noFill/>
                    <a:ln w="12700" cmpd="sng">
                      <a:solidFill>
                        <a:srgbClr val="000000"/>
                      </a:solidFill>
                      <a:miter lim="800000"/>
                      <a:headEnd/>
                      <a:tailEnd/>
                    </a:ln>
                    <a:effectLst/>
                  </pic:spPr>
                </pic:pic>
              </a:graphicData>
            </a:graphic>
          </wp:inline>
        </w:drawing>
      </w:r>
    </w:p>
    <w:p w:rsidR="00330496" w:rsidRPr="00362FE7" w:rsidRDefault="006146D6" w:rsidP="00330496">
      <w:pPr>
        <w:pStyle w:val="phfiguretitle"/>
      </w:pPr>
      <w:bookmarkStart w:id="178" w:name="_Ref426362148"/>
      <w:r>
        <w:t>Рисунок </w:t>
      </w:r>
      <w:r w:rsidR="00AB4B56">
        <w:fldChar w:fldCharType="begin"/>
      </w:r>
      <w:r w:rsidR="00AB4B56">
        <w:instrText xml:space="preserve"> SEQ Рисунок \* ARABIC </w:instrText>
      </w:r>
      <w:r w:rsidR="00AB4B56">
        <w:fldChar w:fldCharType="separate"/>
      </w:r>
      <w:r w:rsidR="00CF6D2D">
        <w:rPr>
          <w:noProof/>
        </w:rPr>
        <w:t>68</w:t>
      </w:r>
      <w:r w:rsidR="00AB4B56">
        <w:rPr>
          <w:noProof/>
        </w:rPr>
        <w:fldChar w:fldCharType="end"/>
      </w:r>
      <w:bookmarkEnd w:id="178"/>
      <w:r w:rsidR="00696129">
        <w:t xml:space="preserve"> – </w:t>
      </w:r>
      <w:r w:rsidR="00330496">
        <w:t xml:space="preserve">Окно «Интеграция с </w:t>
      </w:r>
      <w:r w:rsidR="007B4AFF">
        <w:t>ЕЭРР</w:t>
      </w:r>
      <w:r w:rsidR="00330496">
        <w:t>: настройка ЛПУ: редактирование»</w:t>
      </w:r>
    </w:p>
    <w:p w:rsidR="00330496" w:rsidRPr="000265DD" w:rsidRDefault="00330496" w:rsidP="00330496">
      <w:pPr>
        <w:pStyle w:val="phnormal"/>
        <w:rPr>
          <w:snapToGrid w:val="0"/>
        </w:rPr>
      </w:pPr>
      <w:r>
        <w:rPr>
          <w:snapToGrid w:val="0"/>
        </w:rPr>
        <w:t>Сохраните настройки подразделения, нажав кн</w:t>
      </w:r>
      <w:r w:rsidRPr="00CE7480">
        <w:t>опку «ОК».</w:t>
      </w:r>
    </w:p>
    <w:p w:rsidR="00330496" w:rsidRDefault="00330496" w:rsidP="00095540">
      <w:pPr>
        <w:pStyle w:val="22"/>
        <w:numPr>
          <w:ilvl w:val="1"/>
          <w:numId w:val="7"/>
        </w:numPr>
      </w:pPr>
      <w:bookmarkStart w:id="179" w:name="_Ref426363225"/>
      <w:bookmarkStart w:id="180" w:name="_Ref426363227"/>
      <w:bookmarkStart w:id="181" w:name="_Toc466467288"/>
      <w:bookmarkStart w:id="182" w:name="_Toc483387954"/>
      <w:bookmarkStart w:id="183" w:name="_Ref423106422"/>
      <w:bookmarkStart w:id="184" w:name="_Ref423106423"/>
      <w:bookmarkStart w:id="185" w:name="_Toc30712204"/>
      <w:r>
        <w:lastRenderedPageBreak/>
        <w:t>Блокировка карты пациента для записи через Регистратуру</w:t>
      </w:r>
      <w:bookmarkEnd w:id="179"/>
      <w:bookmarkEnd w:id="180"/>
      <w:bookmarkEnd w:id="181"/>
      <w:bookmarkEnd w:id="182"/>
      <w:bookmarkEnd w:id="185"/>
    </w:p>
    <w:p w:rsidR="00330496" w:rsidRDefault="00330496" w:rsidP="00330496">
      <w:pPr>
        <w:pStyle w:val="phnormal"/>
      </w:pPr>
      <w:r>
        <w:t>В случае необходимости есть возможность запретить пациенту самостоятельно записываться на прием к врачам конкретного ЛПУ. Необходимость в отказе от записи через интернет может возникнуть, если пациент не явился на прием к врачу, не отменив прием и не имея уважительной причины неявки.</w:t>
      </w:r>
    </w:p>
    <w:p w:rsidR="00330496" w:rsidRDefault="00330496" w:rsidP="00330496">
      <w:pPr>
        <w:pStyle w:val="phnormal"/>
      </w:pPr>
      <w:r>
        <w:t>Для сотрудника, который занимается блокированием карты пациента, добавьте в главное меню пункт «</w:t>
      </w:r>
      <w:r w:rsidRPr="00FA3326">
        <w:t>Список заблокированных пациентов</w:t>
      </w:r>
      <w:r>
        <w:t xml:space="preserve">». Для этого перейдите в пункт главного меню </w:t>
      </w:r>
      <w:r w:rsidRPr="00BB08CE">
        <w:rPr>
          <w:snapToGrid w:val="0"/>
        </w:rPr>
        <w:t>«</w:t>
      </w:r>
      <w:r>
        <w:t>Система</w:t>
      </w:r>
      <w:r w:rsidR="00466B87">
        <w:rPr>
          <w:snapToGrid w:val="0"/>
        </w:rPr>
        <w:t xml:space="preserve">/ </w:t>
      </w:r>
      <w:r>
        <w:t>Настройка главного меню</w:t>
      </w:r>
      <w:r w:rsidRPr="00820DC7">
        <w:t>»</w:t>
      </w:r>
      <w:r>
        <w:rPr>
          <w:snapToGrid w:val="0"/>
        </w:rPr>
        <w:t>. Выберите</w:t>
      </w:r>
      <w:r w:rsidRPr="00BB08CE">
        <w:rPr>
          <w:snapToGrid w:val="0"/>
        </w:rPr>
        <w:t xml:space="preserve"> </w:t>
      </w:r>
      <w:r>
        <w:rPr>
          <w:snapToGrid w:val="0"/>
        </w:rPr>
        <w:t xml:space="preserve">пункт контекстного меню </w:t>
      </w:r>
      <w:r>
        <w:rPr>
          <w:i/>
          <w:snapToGrid w:val="0"/>
        </w:rPr>
        <w:t>«</w:t>
      </w:r>
      <w:r>
        <w:t>Добавить</w:t>
      </w:r>
      <w:r>
        <w:rPr>
          <w:i/>
          <w:snapToGrid w:val="0"/>
        </w:rPr>
        <w:t>»</w:t>
      </w:r>
      <w:r>
        <w:t>. В открывшемся окне заполните следующие поля:</w:t>
      </w:r>
    </w:p>
    <w:p w:rsidR="00330496" w:rsidRDefault="00330496" w:rsidP="00330496">
      <w:pPr>
        <w:pStyle w:val="phlistitemized1"/>
      </w:pPr>
      <w:r>
        <w:t>«</w:t>
      </w:r>
      <w:r w:rsidRPr="004D4ADE">
        <w:t>Заголовок</w:t>
      </w:r>
      <w:r>
        <w:t>» = «</w:t>
      </w:r>
      <w:r w:rsidRPr="004D4ADE">
        <w:t>Список заблокированных пациентов</w:t>
      </w:r>
      <w:r>
        <w:t>»;</w:t>
      </w:r>
    </w:p>
    <w:p w:rsidR="00330496" w:rsidRDefault="00330496" w:rsidP="00330496">
      <w:pPr>
        <w:pStyle w:val="phlistitemized1"/>
      </w:pPr>
      <w:r>
        <w:t>«</w:t>
      </w:r>
      <w:r w:rsidRPr="004D4ADE">
        <w:t>Родитель</w:t>
      </w:r>
      <w:r>
        <w:t>» = «</w:t>
      </w:r>
      <w:r w:rsidRPr="004D4ADE">
        <w:t>Настройки ЕР2</w:t>
      </w:r>
      <w:r>
        <w:t>»;</w:t>
      </w:r>
    </w:p>
    <w:p w:rsidR="00330496" w:rsidRPr="003D68F6" w:rsidRDefault="00330496" w:rsidP="00330496">
      <w:pPr>
        <w:pStyle w:val="phlistitemized1"/>
        <w:rPr>
          <w:lang w:val="en-US"/>
        </w:rPr>
      </w:pPr>
      <w:r w:rsidRPr="00377E19">
        <w:rPr>
          <w:lang w:val="en-US"/>
        </w:rPr>
        <w:t>«</w:t>
      </w:r>
      <w:r w:rsidRPr="004D4ADE">
        <w:t>Действие</w:t>
      </w:r>
      <w:r w:rsidRPr="00377E19">
        <w:rPr>
          <w:lang w:val="en-US"/>
        </w:rPr>
        <w:t>» = «</w:t>
      </w:r>
      <w:proofErr w:type="spellStart"/>
      <w:r w:rsidRPr="003D68F6">
        <w:rPr>
          <w:lang w:val="en-US"/>
        </w:rPr>
        <w:t>openWindow</w:t>
      </w:r>
      <w:proofErr w:type="spellEnd"/>
      <w:r w:rsidRPr="00377E19">
        <w:rPr>
          <w:lang w:val="en-US"/>
        </w:rPr>
        <w:t>('</w:t>
      </w:r>
      <w:proofErr w:type="spellStart"/>
      <w:r w:rsidRPr="003D68F6">
        <w:rPr>
          <w:lang w:val="en-US"/>
        </w:rPr>
        <w:t>ErLpuDiv</w:t>
      </w:r>
      <w:proofErr w:type="spellEnd"/>
      <w:r w:rsidRPr="00377E19">
        <w:rPr>
          <w:lang w:val="en-US"/>
        </w:rPr>
        <w:t>/</w:t>
      </w:r>
      <w:proofErr w:type="spellStart"/>
      <w:r w:rsidRPr="003D68F6">
        <w:rPr>
          <w:lang w:val="en-US"/>
        </w:rPr>
        <w:t>er</w:t>
      </w:r>
      <w:r w:rsidRPr="00377E19">
        <w:rPr>
          <w:lang w:val="en-US"/>
        </w:rPr>
        <w:t>_</w:t>
      </w:r>
      <w:r w:rsidRPr="003D68F6">
        <w:rPr>
          <w:lang w:val="en-US"/>
        </w:rPr>
        <w:t>blocked</w:t>
      </w:r>
      <w:r w:rsidRPr="00377E19">
        <w:rPr>
          <w:lang w:val="en-US"/>
        </w:rPr>
        <w:t>_</w:t>
      </w:r>
      <w:r w:rsidRPr="003D68F6">
        <w:rPr>
          <w:lang w:val="en-US"/>
        </w:rPr>
        <w:t>patients_list</w:t>
      </w:r>
      <w:proofErr w:type="spellEnd"/>
      <w:r w:rsidRPr="003D68F6">
        <w:rPr>
          <w:lang w:val="en-US"/>
        </w:rPr>
        <w:t>'</w:t>
      </w:r>
      <w:proofErr w:type="gramStart"/>
      <w:r w:rsidRPr="003D68F6">
        <w:rPr>
          <w:lang w:val="en-US"/>
        </w:rPr>
        <w:t>);»</w:t>
      </w:r>
      <w:proofErr w:type="gramEnd"/>
      <w:r w:rsidRPr="003D68F6">
        <w:rPr>
          <w:lang w:val="en-US"/>
        </w:rPr>
        <w:t>.</w:t>
      </w:r>
    </w:p>
    <w:p w:rsidR="00330496" w:rsidRPr="004D4ADE" w:rsidRDefault="00330496" w:rsidP="00330496">
      <w:pPr>
        <w:pStyle w:val="phnormal"/>
      </w:pPr>
      <w:r>
        <w:t>В гриде «</w:t>
      </w:r>
      <w:r w:rsidRPr="004D4ADE">
        <w:t>Роли, имеющие права на выбранный пункт</w:t>
      </w:r>
      <w:r>
        <w:t>» с помощью пункта контекстного меню «Добавить» дайте права на раздел ролям: «</w:t>
      </w:r>
      <w:r w:rsidRPr="004D4ADE">
        <w:t>Администратор</w:t>
      </w:r>
      <w:r>
        <w:t>»</w:t>
      </w:r>
      <w:r w:rsidRPr="004D4ADE">
        <w:t xml:space="preserve">, </w:t>
      </w:r>
      <w:r>
        <w:t>«</w:t>
      </w:r>
      <w:r w:rsidRPr="004D4ADE">
        <w:t>Минимальная</w:t>
      </w:r>
      <w:r>
        <w:t>»</w:t>
      </w:r>
      <w:r w:rsidRPr="004D4ADE">
        <w:t xml:space="preserve"> и </w:t>
      </w:r>
      <w:r>
        <w:t>«Интеграция с Концентратором ФЭР».</w:t>
      </w:r>
    </w:p>
    <w:p w:rsidR="00330496" w:rsidRDefault="00330496" w:rsidP="00330496">
      <w:pPr>
        <w:pStyle w:val="phnormal"/>
        <w:rPr>
          <w:snapToGrid w:val="0"/>
        </w:rPr>
      </w:pPr>
      <w:r>
        <w:t xml:space="preserve">Чтобы заблокировать карту пациента для записи через Регистратуру, выберите пункт главного </w:t>
      </w:r>
      <w:r w:rsidRPr="00BB08CE">
        <w:rPr>
          <w:snapToGrid w:val="0"/>
        </w:rPr>
        <w:t>меню</w:t>
      </w:r>
      <w:r>
        <w:rPr>
          <w:snapToGrid w:val="0"/>
        </w:rPr>
        <w:t xml:space="preserve"> </w:t>
      </w:r>
      <w:r w:rsidRPr="00BB08CE">
        <w:rPr>
          <w:snapToGrid w:val="0"/>
        </w:rPr>
        <w:t>«</w:t>
      </w:r>
      <w:r w:rsidRPr="00820DC7">
        <w:t>Настройки</w:t>
      </w:r>
      <w:r w:rsidR="00466B87">
        <w:rPr>
          <w:snapToGrid w:val="0"/>
        </w:rPr>
        <w:t xml:space="preserve">/ </w:t>
      </w:r>
      <w:r w:rsidRPr="00820DC7">
        <w:t xml:space="preserve">Настройки </w:t>
      </w:r>
      <w:r w:rsidR="007B4AFF">
        <w:t>ЕЭРР</w:t>
      </w:r>
      <w:r w:rsidR="00466B87">
        <w:t xml:space="preserve">/ </w:t>
      </w:r>
      <w:r>
        <w:t>Список заблокированных пациентов</w:t>
      </w:r>
      <w:r>
        <w:rPr>
          <w:i/>
          <w:snapToGrid w:val="0"/>
        </w:rPr>
        <w:t>»</w:t>
      </w:r>
      <w:r>
        <w:rPr>
          <w:snapToGrid w:val="0"/>
        </w:rPr>
        <w:t>.</w:t>
      </w:r>
    </w:p>
    <w:p w:rsidR="00330496" w:rsidRDefault="00330496" w:rsidP="00330496">
      <w:pPr>
        <w:pStyle w:val="phnormal"/>
        <w:rPr>
          <w:snapToGrid w:val="0"/>
        </w:rPr>
      </w:pPr>
      <w:r>
        <w:rPr>
          <w:snapToGrid w:val="0"/>
        </w:rPr>
        <w:t>В открывшемся окне «</w:t>
      </w:r>
      <w:r w:rsidRPr="00FA3326">
        <w:t>Заблокированные пациенты</w:t>
      </w:r>
      <w:r>
        <w:rPr>
          <w:snapToGrid w:val="0"/>
        </w:rPr>
        <w:t>» вызовите пункт контекстного меню «</w:t>
      </w:r>
      <w:r w:rsidRPr="00FA3326">
        <w:t>Добавить</w:t>
      </w:r>
      <w:r>
        <w:rPr>
          <w:snapToGrid w:val="0"/>
        </w:rPr>
        <w:t>». Откроется окно поиска пациентов. В области поиска введите данные пациента и нажмите кнопку «</w:t>
      </w:r>
      <w:r w:rsidRPr="00FA3326">
        <w:t>Найти</w:t>
      </w:r>
      <w:r>
        <w:rPr>
          <w:snapToGrid w:val="0"/>
        </w:rPr>
        <w:t>» (</w:t>
      </w:r>
      <w:r>
        <w:rPr>
          <w:snapToGrid w:val="0"/>
        </w:rPr>
        <w:fldChar w:fldCharType="begin"/>
      </w:r>
      <w:r>
        <w:rPr>
          <w:snapToGrid w:val="0"/>
        </w:rPr>
        <w:instrText xml:space="preserve"> REF _Ref426359838 \h </w:instrText>
      </w:r>
      <w:r>
        <w:rPr>
          <w:snapToGrid w:val="0"/>
        </w:rPr>
      </w:r>
      <w:r>
        <w:rPr>
          <w:snapToGrid w:val="0"/>
        </w:rPr>
        <w:fldChar w:fldCharType="separate"/>
      </w:r>
      <w:r w:rsidR="00CF6D2D">
        <w:t>Рисунок </w:t>
      </w:r>
      <w:r w:rsidR="00CF6D2D">
        <w:rPr>
          <w:noProof/>
        </w:rPr>
        <w:t>72</w:t>
      </w:r>
      <w:r>
        <w:rPr>
          <w:snapToGrid w:val="0"/>
        </w:rPr>
        <w:fldChar w:fldCharType="end"/>
      </w:r>
      <w:r>
        <w:rPr>
          <w:snapToGrid w:val="0"/>
        </w:rPr>
        <w:t>).</w:t>
      </w:r>
    </w:p>
    <w:p w:rsidR="00330496" w:rsidRDefault="0081797A" w:rsidP="00330496">
      <w:pPr>
        <w:pStyle w:val="phfigure"/>
      </w:pPr>
      <w:r>
        <w:rPr>
          <w:noProof/>
        </w:rPr>
        <w:drawing>
          <wp:inline distT="0" distB="0" distL="0" distR="0" wp14:anchorId="0ACF793D" wp14:editId="546AC1B2">
            <wp:extent cx="6355080" cy="2628900"/>
            <wp:effectExtent l="19050" t="19050" r="7620" b="0"/>
            <wp:docPr id="72" name="Рисунок 72" descr="Заблокированные 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аблокированные поиск"/>
                    <pic:cNvPicPr>
                      <a:picLocks noChangeAspect="1" noChangeArrowheads="1"/>
                    </pic:cNvPicPr>
                  </pic:nvPicPr>
                  <pic:blipFill>
                    <a:blip r:embed="rId65">
                      <a:extLst>
                        <a:ext uri="{28A0092B-C50C-407E-A947-70E740481C1C}">
                          <a14:useLocalDpi xmlns:a14="http://schemas.microsoft.com/office/drawing/2010/main" val="0"/>
                        </a:ext>
                      </a:extLst>
                    </a:blip>
                    <a:srcRect l="882" t="1563" r="1030" b="44095"/>
                    <a:stretch>
                      <a:fillRect/>
                    </a:stretch>
                  </pic:blipFill>
                  <pic:spPr bwMode="auto">
                    <a:xfrm>
                      <a:off x="0" y="0"/>
                      <a:ext cx="6355080" cy="26289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86" w:name="_Ref426359838"/>
      <w:r>
        <w:t>Рисунок </w:t>
      </w:r>
      <w:r w:rsidR="00AB4B56">
        <w:fldChar w:fldCharType="begin"/>
      </w:r>
      <w:r w:rsidR="00AB4B56">
        <w:instrText xml:space="preserve"> SEQ Рисунок \* ARABIC </w:instrText>
      </w:r>
      <w:r w:rsidR="00AB4B56">
        <w:fldChar w:fldCharType="separate"/>
      </w:r>
      <w:r w:rsidR="00CF6D2D">
        <w:rPr>
          <w:noProof/>
        </w:rPr>
        <w:t>72</w:t>
      </w:r>
      <w:r w:rsidR="00AB4B56">
        <w:rPr>
          <w:noProof/>
        </w:rPr>
        <w:fldChar w:fldCharType="end"/>
      </w:r>
      <w:bookmarkEnd w:id="186"/>
      <w:r w:rsidR="00330496">
        <w:t xml:space="preserve"> – Окно «Поиск пациентов»</w:t>
      </w:r>
    </w:p>
    <w:p w:rsidR="00330496" w:rsidRDefault="00330496" w:rsidP="00330496">
      <w:pPr>
        <w:pStyle w:val="phnormal"/>
        <w:rPr>
          <w:snapToGrid w:val="0"/>
        </w:rPr>
      </w:pPr>
      <w:r>
        <w:rPr>
          <w:snapToGrid w:val="0"/>
        </w:rPr>
        <w:lastRenderedPageBreak/>
        <w:t>Затем выберите пациента из результатов поиска, дважды нажав на него левой кнопкой мыши. Выбранный пациент появится в списке заблокированных пациентов (</w:t>
      </w:r>
      <w:r>
        <w:rPr>
          <w:snapToGrid w:val="0"/>
        </w:rPr>
        <w:fldChar w:fldCharType="begin"/>
      </w:r>
      <w:r>
        <w:rPr>
          <w:snapToGrid w:val="0"/>
        </w:rPr>
        <w:instrText xml:space="preserve"> REF _Ref426360188 \h </w:instrText>
      </w:r>
      <w:r>
        <w:rPr>
          <w:snapToGrid w:val="0"/>
        </w:rPr>
      </w:r>
      <w:r>
        <w:rPr>
          <w:snapToGrid w:val="0"/>
        </w:rPr>
        <w:fldChar w:fldCharType="separate"/>
      </w:r>
      <w:r w:rsidR="00CF6D2D">
        <w:t>Рисунок </w:t>
      </w:r>
      <w:r w:rsidR="00CF6D2D">
        <w:rPr>
          <w:noProof/>
        </w:rPr>
        <w:t>73</w:t>
      </w:r>
      <w:r>
        <w:rPr>
          <w:snapToGrid w:val="0"/>
        </w:rPr>
        <w:fldChar w:fldCharType="end"/>
      </w:r>
      <w:r>
        <w:rPr>
          <w:snapToGrid w:val="0"/>
        </w:rPr>
        <w:t>).</w:t>
      </w:r>
    </w:p>
    <w:p w:rsidR="00330496" w:rsidRDefault="0081797A" w:rsidP="00330496">
      <w:pPr>
        <w:pStyle w:val="phfigure"/>
      </w:pPr>
      <w:r>
        <w:rPr>
          <w:noProof/>
        </w:rPr>
        <w:drawing>
          <wp:inline distT="0" distB="0" distL="0" distR="0" wp14:anchorId="1E95ADC5" wp14:editId="6F382BD1">
            <wp:extent cx="6316980" cy="2362200"/>
            <wp:effectExtent l="19050" t="19050" r="7620" b="0"/>
            <wp:docPr id="73" name="Рисунок 73" descr="Список заблокиров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писок заблокированных"/>
                    <pic:cNvPicPr>
                      <a:picLocks noChangeAspect="1" noChangeArrowheads="1"/>
                    </pic:cNvPicPr>
                  </pic:nvPicPr>
                  <pic:blipFill>
                    <a:blip r:embed="rId66">
                      <a:extLst>
                        <a:ext uri="{28A0092B-C50C-407E-A947-70E740481C1C}">
                          <a14:useLocalDpi xmlns:a14="http://schemas.microsoft.com/office/drawing/2010/main" val="0"/>
                        </a:ext>
                      </a:extLst>
                    </a:blip>
                    <a:srcRect l="1227" t="3053" r="1176" b="2290"/>
                    <a:stretch>
                      <a:fillRect/>
                    </a:stretch>
                  </pic:blipFill>
                  <pic:spPr bwMode="auto">
                    <a:xfrm>
                      <a:off x="0" y="0"/>
                      <a:ext cx="6316980" cy="236220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87" w:name="_Ref426360188"/>
      <w:r>
        <w:t>Рисунок </w:t>
      </w:r>
      <w:r w:rsidR="00AB4B56">
        <w:fldChar w:fldCharType="begin"/>
      </w:r>
      <w:r w:rsidR="00AB4B56">
        <w:instrText xml:space="preserve"> SEQ Рисунок \* ARABIC </w:instrText>
      </w:r>
      <w:r w:rsidR="00AB4B56">
        <w:fldChar w:fldCharType="separate"/>
      </w:r>
      <w:r w:rsidR="00CF6D2D">
        <w:rPr>
          <w:noProof/>
        </w:rPr>
        <w:t>73</w:t>
      </w:r>
      <w:r w:rsidR="00AB4B56">
        <w:rPr>
          <w:noProof/>
        </w:rPr>
        <w:fldChar w:fldCharType="end"/>
      </w:r>
      <w:bookmarkEnd w:id="187"/>
      <w:r w:rsidR="00330496">
        <w:t xml:space="preserve"> – Окно «Заблокированные пациенты»</w:t>
      </w:r>
    </w:p>
    <w:p w:rsidR="00330496" w:rsidRDefault="00330496" w:rsidP="00330496">
      <w:pPr>
        <w:pStyle w:val="phnormal"/>
        <w:rPr>
          <w:snapToGrid w:val="0"/>
        </w:rPr>
      </w:pPr>
      <w:r>
        <w:rPr>
          <w:snapToGrid w:val="0"/>
        </w:rPr>
        <w:t>После добавления пациента в список заблокированных пациентов при выборе врача этого ЛПУ для записи в Регистратуре, пользователю выйдет сообщение о том, что его карта заблокирована (</w:t>
      </w:r>
      <w:r>
        <w:rPr>
          <w:snapToGrid w:val="0"/>
        </w:rPr>
        <w:fldChar w:fldCharType="begin"/>
      </w:r>
      <w:r>
        <w:rPr>
          <w:snapToGrid w:val="0"/>
        </w:rPr>
        <w:instrText xml:space="preserve"> REF _Ref426360305 \h </w:instrText>
      </w:r>
      <w:r>
        <w:rPr>
          <w:snapToGrid w:val="0"/>
        </w:rPr>
      </w:r>
      <w:r>
        <w:rPr>
          <w:snapToGrid w:val="0"/>
        </w:rPr>
        <w:fldChar w:fldCharType="separate"/>
      </w:r>
      <w:r w:rsidR="00CF6D2D">
        <w:t>Рисунок </w:t>
      </w:r>
      <w:r w:rsidR="00CF6D2D">
        <w:rPr>
          <w:noProof/>
        </w:rPr>
        <w:t>74</w:t>
      </w:r>
      <w:r>
        <w:rPr>
          <w:snapToGrid w:val="0"/>
        </w:rPr>
        <w:fldChar w:fldCharType="end"/>
      </w:r>
      <w:r>
        <w:rPr>
          <w:snapToGrid w:val="0"/>
        </w:rPr>
        <w:t>). Запись к врачам этого ЛПУ через Регистратуру будет невозможна.</w:t>
      </w:r>
    </w:p>
    <w:p w:rsidR="00330496" w:rsidRDefault="0081797A" w:rsidP="00330496">
      <w:pPr>
        <w:pStyle w:val="phfigure"/>
      </w:pPr>
      <w:r>
        <w:rPr>
          <w:noProof/>
        </w:rPr>
        <w:drawing>
          <wp:inline distT="0" distB="0" distL="0" distR="0" wp14:anchorId="58F5D52E" wp14:editId="6A00210C">
            <wp:extent cx="6423660" cy="3055620"/>
            <wp:effectExtent l="19050" t="19050" r="0" b="0"/>
            <wp:docPr id="74" name="Рисунок 74" descr="2016-11-09_14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6-11-09_1432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23660" cy="3055620"/>
                    </a:xfrm>
                    <a:prstGeom prst="rect">
                      <a:avLst/>
                    </a:prstGeom>
                    <a:noFill/>
                    <a:ln w="12700" cmpd="sng">
                      <a:solidFill>
                        <a:srgbClr val="000000"/>
                      </a:solidFill>
                      <a:miter lim="800000"/>
                      <a:headEnd/>
                      <a:tailEnd/>
                    </a:ln>
                    <a:effectLst/>
                  </pic:spPr>
                </pic:pic>
              </a:graphicData>
            </a:graphic>
          </wp:inline>
        </w:drawing>
      </w:r>
    </w:p>
    <w:p w:rsidR="00330496" w:rsidRDefault="006146D6" w:rsidP="00330496">
      <w:pPr>
        <w:pStyle w:val="phfiguretitle"/>
      </w:pPr>
      <w:bookmarkStart w:id="188" w:name="_Ref426360305"/>
      <w:r>
        <w:t>Рисунок </w:t>
      </w:r>
      <w:r w:rsidR="00AB4B56">
        <w:fldChar w:fldCharType="begin"/>
      </w:r>
      <w:r w:rsidR="00AB4B56">
        <w:instrText xml:space="preserve"> SEQ Рисунок \* ARABIC </w:instrText>
      </w:r>
      <w:r w:rsidR="00AB4B56">
        <w:fldChar w:fldCharType="separate"/>
      </w:r>
      <w:r w:rsidR="00CF6D2D">
        <w:rPr>
          <w:noProof/>
        </w:rPr>
        <w:t>74</w:t>
      </w:r>
      <w:r w:rsidR="00AB4B56">
        <w:rPr>
          <w:noProof/>
        </w:rPr>
        <w:fldChar w:fldCharType="end"/>
      </w:r>
      <w:bookmarkEnd w:id="188"/>
      <w:r w:rsidR="00330496">
        <w:t xml:space="preserve"> – Системное сообщение</w:t>
      </w:r>
    </w:p>
    <w:p w:rsidR="00330496" w:rsidRDefault="00330496" w:rsidP="00330496">
      <w:pPr>
        <w:pStyle w:val="phnormal"/>
        <w:rPr>
          <w:snapToGrid w:val="0"/>
        </w:rPr>
      </w:pPr>
      <w:r>
        <w:t xml:space="preserve">Для восстановления возможности записи пациента к врачам этого ЛПУ, необходимо удалить пациента из списка заблокированных пациентов ЛПУ. Чтобы </w:t>
      </w:r>
      <w:r>
        <w:lastRenderedPageBreak/>
        <w:t xml:space="preserve">разблокировать карту пациента для записи через Регистратуру, выберите пункт главного </w:t>
      </w:r>
      <w:r w:rsidRPr="00BB08CE">
        <w:rPr>
          <w:snapToGrid w:val="0"/>
        </w:rPr>
        <w:t>меню</w:t>
      </w:r>
      <w:r>
        <w:rPr>
          <w:snapToGrid w:val="0"/>
        </w:rPr>
        <w:t xml:space="preserve"> </w:t>
      </w:r>
      <w:r w:rsidRPr="00BB08CE">
        <w:rPr>
          <w:snapToGrid w:val="0"/>
        </w:rPr>
        <w:t>«</w:t>
      </w:r>
      <w:r w:rsidRPr="00820DC7">
        <w:t>Настройки</w:t>
      </w:r>
      <w:r w:rsidR="00466B87">
        <w:rPr>
          <w:snapToGrid w:val="0"/>
        </w:rPr>
        <w:t xml:space="preserve">/ </w:t>
      </w:r>
      <w:r w:rsidRPr="00820DC7">
        <w:t xml:space="preserve">Настройки </w:t>
      </w:r>
      <w:r w:rsidR="007B4AFF">
        <w:t>ЕЭРР</w:t>
      </w:r>
      <w:r w:rsidR="00466B87">
        <w:t xml:space="preserve">/ </w:t>
      </w:r>
      <w:r>
        <w:t>Список заблокированных пациентов</w:t>
      </w:r>
      <w:r>
        <w:rPr>
          <w:i/>
          <w:snapToGrid w:val="0"/>
        </w:rPr>
        <w:t>»</w:t>
      </w:r>
      <w:r>
        <w:rPr>
          <w:snapToGrid w:val="0"/>
        </w:rPr>
        <w:t>.</w:t>
      </w:r>
    </w:p>
    <w:p w:rsidR="00330496" w:rsidRPr="00353F9A" w:rsidRDefault="00330496" w:rsidP="00330496">
      <w:pPr>
        <w:pStyle w:val="phnormal"/>
      </w:pPr>
      <w:r>
        <w:rPr>
          <w:snapToGrid w:val="0"/>
        </w:rPr>
        <w:t>В открывшемся окне «</w:t>
      </w:r>
      <w:r w:rsidRPr="00FA3326">
        <w:t>Заблокированные пациенты</w:t>
      </w:r>
      <w:r>
        <w:rPr>
          <w:snapToGrid w:val="0"/>
        </w:rPr>
        <w:t>» найдите пациента с помощью фильтров окна, выберите пациента и вызовите пункт контекстного меню «</w:t>
      </w:r>
      <w:r w:rsidRPr="00FA3326">
        <w:t>Удалить</w:t>
      </w:r>
      <w:r>
        <w:rPr>
          <w:snapToGrid w:val="0"/>
        </w:rPr>
        <w:t>». После удаления пациента из списка заблокированных пациентов, возможность записи пациента к врачам ЛПУ через Регистратуру будет восстановлена.</w:t>
      </w:r>
    </w:p>
    <w:p w:rsidR="00330496" w:rsidRPr="00525FAE" w:rsidRDefault="00330496" w:rsidP="00B17057">
      <w:pPr>
        <w:pStyle w:val="22"/>
      </w:pPr>
      <w:bookmarkStart w:id="189" w:name="_Ref426363015"/>
      <w:bookmarkStart w:id="190" w:name="_Ref426363020"/>
      <w:bookmarkStart w:id="191" w:name="_Toc466467289"/>
      <w:bookmarkStart w:id="192" w:name="_Toc483387955"/>
      <w:bookmarkStart w:id="193" w:name="_Toc30712205"/>
      <w:r w:rsidRPr="00525FAE">
        <w:t xml:space="preserve">Настройка возможности отмены пациентом записи, созданной в </w:t>
      </w:r>
      <w:r w:rsidR="00EB3038">
        <w:t>Е</w:t>
      </w:r>
      <w:r w:rsidRPr="00525FAE">
        <w:t>МИ</w:t>
      </w:r>
      <w:r w:rsidR="00EB3038">
        <w:t>А</w:t>
      </w:r>
      <w:r w:rsidRPr="00525FAE">
        <w:t>С</w:t>
      </w:r>
      <w:bookmarkEnd w:id="183"/>
      <w:bookmarkEnd w:id="184"/>
      <w:bookmarkEnd w:id="189"/>
      <w:bookmarkEnd w:id="190"/>
      <w:bookmarkEnd w:id="191"/>
      <w:bookmarkEnd w:id="192"/>
      <w:bookmarkEnd w:id="193"/>
    </w:p>
    <w:p w:rsidR="00330496" w:rsidRDefault="00330496" w:rsidP="00330496">
      <w:pPr>
        <w:pStyle w:val="phnormal"/>
      </w:pPr>
      <w:r>
        <w:t xml:space="preserve">В Личном кабинете Регистратуры отображаются все записи пациента (кроме срочных записей), в том числе записи, созданные в </w:t>
      </w:r>
      <w:r w:rsidR="00EB3038">
        <w:t>Е</w:t>
      </w:r>
      <w:r>
        <w:t>МИ</w:t>
      </w:r>
      <w:r w:rsidR="00EB3038">
        <w:t>А</w:t>
      </w:r>
      <w:r>
        <w:t>С регистраторами и врачами.</w:t>
      </w:r>
    </w:p>
    <w:p w:rsidR="00330496" w:rsidRDefault="00330496" w:rsidP="00330496">
      <w:pPr>
        <w:pStyle w:val="phnormal"/>
      </w:pPr>
      <w:r>
        <w:t xml:space="preserve">Для того чтобы избежать ситуаций отмены пациентами записей, которые были созданы не ими, существует возможность запрещать пациентам отмену записи, сделанной в </w:t>
      </w:r>
      <w:r w:rsidR="00EB3038">
        <w:t>Е</w:t>
      </w:r>
      <w:r>
        <w:t>МИ</w:t>
      </w:r>
      <w:r w:rsidR="00EB3038">
        <w:t>А</w:t>
      </w:r>
      <w:r>
        <w:t>С, или предупреждать их о том, что эта запись сделана не ими. Эта возможность настраивается в системной опции «</w:t>
      </w:r>
      <w:proofErr w:type="spellStart"/>
      <w:r w:rsidRPr="003F3F05">
        <w:t>DSAllowCancelFromER</w:t>
      </w:r>
      <w:proofErr w:type="spellEnd"/>
      <w:r>
        <w:t>».</w:t>
      </w:r>
    </w:p>
    <w:p w:rsidR="00330496" w:rsidRDefault="00330496" w:rsidP="00095540">
      <w:pPr>
        <w:pStyle w:val="30"/>
        <w:numPr>
          <w:ilvl w:val="2"/>
          <w:numId w:val="7"/>
        </w:numPr>
      </w:pPr>
      <w:bookmarkStart w:id="194" w:name="_Toc483387956"/>
      <w:bookmarkStart w:id="195" w:name="_Toc30712206"/>
      <w:r>
        <w:t xml:space="preserve">Запрет на отмену записи, созданной в </w:t>
      </w:r>
      <w:r w:rsidR="00EB3038">
        <w:t>Е</w:t>
      </w:r>
      <w:r>
        <w:t>МИ</w:t>
      </w:r>
      <w:r w:rsidR="00EB3038">
        <w:t>А</w:t>
      </w:r>
      <w:r>
        <w:t>С</w:t>
      </w:r>
      <w:bookmarkEnd w:id="194"/>
      <w:bookmarkEnd w:id="195"/>
    </w:p>
    <w:p w:rsidR="00330496" w:rsidRDefault="00330496" w:rsidP="00330496">
      <w:pPr>
        <w:pStyle w:val="phnormal"/>
      </w:pPr>
      <w:r>
        <w:t>Если на отмену записи установлен запрет, то при попытке пациента удалить запись на прием, сделанную не им, выйдет ошибка: «Запись {дата записи} на услугу {наименование услуги} к врачу {ФИО врача} была произведена регистратором медицинского учреждения. Отмена через Личный кабинет невозможна. Для отмены записи обратитесь в регистратуру поликлиники».</w:t>
      </w:r>
    </w:p>
    <w:p w:rsidR="00330496" w:rsidRPr="00912FAC" w:rsidRDefault="00330496" w:rsidP="00330496">
      <w:pPr>
        <w:pStyle w:val="phnormal"/>
      </w:pPr>
      <w:r>
        <w:t>Для настройки такого поведения Системы зайдите в пункт меню «</w:t>
      </w:r>
      <w:r w:rsidRPr="003F3F05">
        <w:t>Система</w:t>
      </w:r>
      <w:r w:rsidR="00466B87">
        <w:t xml:space="preserve">/ </w:t>
      </w:r>
      <w:r w:rsidRPr="003F3F05">
        <w:t>Системные опции</w:t>
      </w:r>
      <w:r w:rsidR="00466B87">
        <w:t xml:space="preserve">/ </w:t>
      </w:r>
      <w:r>
        <w:t>Системные опции (Администратор)</w:t>
      </w:r>
      <w:r w:rsidRPr="00912FAC">
        <w:rPr>
          <w:snapToGrid w:val="0"/>
        </w:rPr>
        <w:t>»</w:t>
      </w:r>
      <w:r>
        <w:rPr>
          <w:snapToGrid w:val="0"/>
        </w:rPr>
        <w:t>. Найдите системную опцию с кодом «</w:t>
      </w:r>
      <w:proofErr w:type="spellStart"/>
      <w:r w:rsidRPr="003F3F05">
        <w:t>DSAllowCancelFromER</w:t>
      </w:r>
      <w:proofErr w:type="spellEnd"/>
      <w:r>
        <w:t>», выберите пункт контекстного меню «</w:t>
      </w:r>
      <w:r w:rsidRPr="003F3F05">
        <w:t>Редактировать</w:t>
      </w:r>
      <w:r>
        <w:t xml:space="preserve">» и на </w:t>
      </w:r>
      <w:r w:rsidRPr="00912FAC">
        <w:t>вкладке «</w:t>
      </w:r>
      <w:r w:rsidRPr="003F3F05">
        <w:t>Тип данных</w:t>
      </w:r>
      <w:r w:rsidRPr="00912FAC">
        <w:t>» в поле «</w:t>
      </w:r>
      <w:r w:rsidRPr="003F3F05">
        <w:t>Значение</w:t>
      </w:r>
      <w:r w:rsidRPr="00912FAC">
        <w:t xml:space="preserve">» </w:t>
      </w:r>
      <w:r>
        <w:t>выберите</w:t>
      </w:r>
      <w:r w:rsidRPr="00912FAC">
        <w:t xml:space="preserve"> </w:t>
      </w:r>
      <w:r>
        <w:t>з</w:t>
      </w:r>
      <w:r w:rsidRPr="00912FAC">
        <w:t>начение</w:t>
      </w:r>
      <w:r>
        <w:t xml:space="preserve"> «</w:t>
      </w:r>
      <w:r w:rsidRPr="003F3F05">
        <w:t>0 Запрещать</w:t>
      </w:r>
      <w:r>
        <w:t>»</w:t>
      </w:r>
      <w:r w:rsidRPr="00912FAC">
        <w:t>.</w:t>
      </w:r>
    </w:p>
    <w:p w:rsidR="00330496" w:rsidRDefault="00330496" w:rsidP="00095540">
      <w:pPr>
        <w:pStyle w:val="30"/>
        <w:numPr>
          <w:ilvl w:val="2"/>
          <w:numId w:val="7"/>
        </w:numPr>
      </w:pPr>
      <w:bookmarkStart w:id="196" w:name="_Toc483387957"/>
      <w:bookmarkStart w:id="197" w:name="_Toc30712207"/>
      <w:r>
        <w:t xml:space="preserve">Разрешение отмены записи, созданной в </w:t>
      </w:r>
      <w:r w:rsidR="00EB3038">
        <w:t>Е</w:t>
      </w:r>
      <w:r>
        <w:t>МИ</w:t>
      </w:r>
      <w:r w:rsidR="00EB3038">
        <w:t>А</w:t>
      </w:r>
      <w:r>
        <w:t>С</w:t>
      </w:r>
      <w:bookmarkEnd w:id="196"/>
      <w:bookmarkEnd w:id="197"/>
    </w:p>
    <w:p w:rsidR="00330496" w:rsidRPr="00437C62" w:rsidRDefault="00330496" w:rsidP="00330496">
      <w:pPr>
        <w:pStyle w:val="phnormal"/>
      </w:pPr>
      <w:r w:rsidRPr="00912FAC">
        <w:t>При значении</w:t>
      </w:r>
      <w:r>
        <w:t xml:space="preserve"> системной</w:t>
      </w:r>
      <w:r w:rsidRPr="00912FAC">
        <w:t xml:space="preserve"> опции</w:t>
      </w:r>
      <w:r>
        <w:t xml:space="preserve"> «</w:t>
      </w:r>
      <w:proofErr w:type="spellStart"/>
      <w:r w:rsidRPr="003F3F05">
        <w:t>DSAllowCancelFromER</w:t>
      </w:r>
      <w:proofErr w:type="spellEnd"/>
      <w:r>
        <w:t>»</w:t>
      </w:r>
      <w:r w:rsidRPr="00912FAC">
        <w:t xml:space="preserve"> </w:t>
      </w:r>
      <w:r>
        <w:t>«</w:t>
      </w:r>
      <w:r w:rsidRPr="003F3F05">
        <w:t>1 Разрешать</w:t>
      </w:r>
      <w:r>
        <w:t>»</w:t>
      </w:r>
      <w:r w:rsidRPr="00912FAC">
        <w:t xml:space="preserve"> пациент может удалить любую запись, которая отображается в его личном кабинете, в том числе сделанную не им.</w:t>
      </w:r>
    </w:p>
    <w:p w:rsidR="00330496" w:rsidRPr="00CE294A" w:rsidRDefault="00330496" w:rsidP="00095540">
      <w:pPr>
        <w:pStyle w:val="30"/>
        <w:numPr>
          <w:ilvl w:val="2"/>
          <w:numId w:val="7"/>
        </w:numPr>
      </w:pPr>
      <w:bookmarkStart w:id="198" w:name="_Toc483387958"/>
      <w:bookmarkStart w:id="199" w:name="_Toc30712208"/>
      <w:r>
        <w:lastRenderedPageBreak/>
        <w:t>Предупреждение о том, что запись создана не пациентом</w:t>
      </w:r>
      <w:bookmarkEnd w:id="198"/>
      <w:bookmarkEnd w:id="199"/>
    </w:p>
    <w:p w:rsidR="00330496" w:rsidRDefault="00330496" w:rsidP="00330496">
      <w:pPr>
        <w:pStyle w:val="phnormal"/>
      </w:pPr>
      <w:r>
        <w:t>При значении системной</w:t>
      </w:r>
      <w:r w:rsidRPr="00912FAC">
        <w:t xml:space="preserve"> опции</w:t>
      </w:r>
      <w:r>
        <w:t xml:space="preserve"> «</w:t>
      </w:r>
      <w:proofErr w:type="spellStart"/>
      <w:r w:rsidRPr="003F3F05">
        <w:t>DSAllowCancelFromER</w:t>
      </w:r>
      <w:proofErr w:type="spellEnd"/>
      <w:r>
        <w:t>» «</w:t>
      </w:r>
      <w:r w:rsidRPr="003F3F05">
        <w:t>2 Предупреждать</w:t>
      </w:r>
      <w:r>
        <w:t>» при попытке пациента удалить запись на прием, сделанную не им, выйдет сообщение: «Запись {дата записи} на услугу {наименование услуги} к врачу {ФИО врача} была произведена регистратором медицинского учреждения. Продолжить отмену?».</w:t>
      </w:r>
    </w:p>
    <w:p w:rsidR="00330496" w:rsidRDefault="00330496" w:rsidP="00330496">
      <w:pPr>
        <w:pStyle w:val="phnormal"/>
      </w:pPr>
      <w:r>
        <w:t>Если пациент выбирает вариант «</w:t>
      </w:r>
      <w:r w:rsidRPr="003F3F05">
        <w:t>Да</w:t>
      </w:r>
      <w:r>
        <w:t>», запись на прием отменяется.</w:t>
      </w:r>
    </w:p>
    <w:p w:rsidR="00330496" w:rsidRPr="00317169" w:rsidRDefault="00330496" w:rsidP="00330496">
      <w:pPr>
        <w:pStyle w:val="phnormal"/>
      </w:pPr>
      <w:r>
        <w:t>Если пациент выбирает вариант «</w:t>
      </w:r>
      <w:r w:rsidRPr="003F3F05">
        <w:t>Нет</w:t>
      </w:r>
      <w:r>
        <w:t>», запись не отменяется, пациент возвращается в личный кабинет.</w:t>
      </w:r>
    </w:p>
    <w:p w:rsidR="00B17057" w:rsidRDefault="00B17057" w:rsidP="00B17057">
      <w:pPr>
        <w:pStyle w:val="22"/>
      </w:pPr>
      <w:bookmarkStart w:id="200" w:name="_Ref518305048"/>
      <w:bookmarkStart w:id="201" w:name="_Toc483387959"/>
      <w:bookmarkStart w:id="202" w:name="_Toc30712209"/>
      <w:bookmarkEnd w:id="38"/>
      <w:bookmarkEnd w:id="39"/>
      <w:bookmarkEnd w:id="40"/>
      <w:bookmarkEnd w:id="41"/>
      <w:r>
        <w:t>Настройка записи в очередь ожидания</w:t>
      </w:r>
      <w:bookmarkEnd w:id="200"/>
      <w:bookmarkEnd w:id="202"/>
    </w:p>
    <w:p w:rsidR="00E23BC9" w:rsidRPr="00E23BC9" w:rsidRDefault="00E23BC9" w:rsidP="00E23BC9">
      <w:pPr>
        <w:pStyle w:val="phnormal"/>
      </w:pPr>
      <w:r>
        <w:t xml:space="preserve">В случае если у врача заняты все интервалы времени, то на форме </w:t>
      </w:r>
      <w:r w:rsidR="007B4AFF">
        <w:t>ЕЭРР</w:t>
      </w:r>
      <w:r>
        <w:t xml:space="preserve"> может появляться диалоговое окно с предупреждением: «У данного врача все интервалы времени заняты», и отображаться кнопка «Записаться в очередь» (</w:t>
      </w:r>
      <w:r>
        <w:fldChar w:fldCharType="begin"/>
      </w:r>
      <w:r>
        <w:instrText xml:space="preserve"> REF _Ref518400314 \h </w:instrText>
      </w:r>
      <w:r>
        <w:fldChar w:fldCharType="separate"/>
      </w:r>
      <w:r w:rsidR="00CF6D2D">
        <w:t>Рисунок </w:t>
      </w:r>
      <w:r w:rsidR="00CF6D2D">
        <w:rPr>
          <w:noProof/>
        </w:rPr>
        <w:t>75</w:t>
      </w:r>
      <w:r>
        <w:fldChar w:fldCharType="end"/>
      </w:r>
      <w:r>
        <w:t>).</w:t>
      </w:r>
    </w:p>
    <w:p w:rsidR="00E23BC9" w:rsidRDefault="0081797A" w:rsidP="00E23BC9">
      <w:pPr>
        <w:pStyle w:val="phfigure"/>
      </w:pPr>
      <w:r>
        <w:rPr>
          <w:noProof/>
        </w:rPr>
        <w:drawing>
          <wp:inline distT="0" distB="0" distL="0" distR="0" wp14:anchorId="2200B34F" wp14:editId="0FEBB166">
            <wp:extent cx="6469380" cy="3261360"/>
            <wp:effectExtent l="19050" t="19050" r="7620" b="0"/>
            <wp:docPr id="75" name="Рисунок 75" descr="ITDOC-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TDOC-36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69380" cy="3261360"/>
                    </a:xfrm>
                    <a:prstGeom prst="rect">
                      <a:avLst/>
                    </a:prstGeom>
                    <a:noFill/>
                    <a:ln w="12700" cmpd="sng">
                      <a:solidFill>
                        <a:srgbClr val="000000"/>
                      </a:solidFill>
                      <a:miter lim="800000"/>
                      <a:headEnd/>
                      <a:tailEnd/>
                    </a:ln>
                    <a:effectLst/>
                  </pic:spPr>
                </pic:pic>
              </a:graphicData>
            </a:graphic>
          </wp:inline>
        </w:drawing>
      </w:r>
    </w:p>
    <w:p w:rsidR="00801482" w:rsidRPr="00936602" w:rsidRDefault="00E23BC9" w:rsidP="00E23BC9">
      <w:pPr>
        <w:pStyle w:val="phfiguretitle"/>
      </w:pPr>
      <w:bookmarkStart w:id="203" w:name="_Ref518400314"/>
      <w:r>
        <w:t>Рисунок </w:t>
      </w:r>
      <w:r w:rsidR="00AB4B56">
        <w:fldChar w:fldCharType="begin"/>
      </w:r>
      <w:r w:rsidR="00AB4B56">
        <w:instrText xml:space="preserve"> SEQ Рисунок \* ARABIC </w:instrText>
      </w:r>
      <w:r w:rsidR="00AB4B56">
        <w:fldChar w:fldCharType="separate"/>
      </w:r>
      <w:r w:rsidR="00CF6D2D">
        <w:rPr>
          <w:noProof/>
        </w:rPr>
        <w:t>75</w:t>
      </w:r>
      <w:r w:rsidR="00AB4B56">
        <w:rPr>
          <w:noProof/>
        </w:rPr>
        <w:fldChar w:fldCharType="end"/>
      </w:r>
      <w:bookmarkEnd w:id="203"/>
      <w:r>
        <w:t xml:space="preserve"> – Сообщение системы</w:t>
      </w:r>
    </w:p>
    <w:p w:rsidR="00E23BC9" w:rsidRDefault="00E23BC9" w:rsidP="00E23BC9">
      <w:pPr>
        <w:pStyle w:val="phnormal"/>
      </w:pPr>
      <w:r w:rsidRPr="003314D5">
        <w:rPr>
          <w:b/>
        </w:rPr>
        <w:t>Примечание</w:t>
      </w:r>
      <w:r>
        <w:t xml:space="preserve"> – В случае если у врача есть свободные интервалы для записи, кнопка «Записаться в очередь» будет неактивна.</w:t>
      </w:r>
    </w:p>
    <w:p w:rsidR="00E23BC9" w:rsidRPr="00E23BC9" w:rsidRDefault="00E23BC9" w:rsidP="00E23BC9">
      <w:pPr>
        <w:pStyle w:val="phnormal"/>
      </w:pPr>
      <w:r>
        <w:t>Настройки для отображения диалогового окна описаны ниже.</w:t>
      </w:r>
    </w:p>
    <w:p w:rsidR="00CB57CE" w:rsidRDefault="00CB57CE" w:rsidP="00CB57CE">
      <w:pPr>
        <w:pStyle w:val="30"/>
      </w:pPr>
      <w:bookmarkStart w:id="204" w:name="_Toc518300610"/>
      <w:bookmarkStart w:id="205" w:name="_Toc30712210"/>
      <w:r>
        <w:lastRenderedPageBreak/>
        <w:t>Настройка назначений графиков</w:t>
      </w:r>
      <w:bookmarkEnd w:id="204"/>
      <w:bookmarkEnd w:id="205"/>
    </w:p>
    <w:p w:rsidR="00CB57CE" w:rsidRDefault="00CB57CE" w:rsidP="00CB57CE">
      <w:pPr>
        <w:pStyle w:val="phnormal"/>
      </w:pPr>
      <w:r>
        <w:t>Чтобы настроить отображение кнопки «Записаться в очередь» для кабинета и врача в Единой регистратуре, выберите пункт меню «Настройки/ Настройка графиков работы/ Назначение графиков». Откроется окно (</w:t>
      </w:r>
      <w:r>
        <w:fldChar w:fldCharType="begin"/>
      </w:r>
      <w:r>
        <w:instrText xml:space="preserve"> REF _Ref457400129 \h  \* MERGEFORMAT </w:instrText>
      </w:r>
      <w:r>
        <w:fldChar w:fldCharType="separate"/>
      </w:r>
      <w:r w:rsidR="00CF6D2D">
        <w:t>Рисунок 76</w:t>
      </w:r>
      <w:r>
        <w:fldChar w:fldCharType="end"/>
      </w:r>
      <w:r>
        <w:t>).</w:t>
      </w:r>
    </w:p>
    <w:p w:rsidR="00CB57CE" w:rsidRDefault="0081797A" w:rsidP="00D74F63">
      <w:pPr>
        <w:pStyle w:val="phfigure"/>
      </w:pPr>
      <w:r>
        <w:rPr>
          <w:noProof/>
        </w:rPr>
        <w:drawing>
          <wp:inline distT="0" distB="0" distL="0" distR="0" wp14:anchorId="60014568" wp14:editId="2BD09F31">
            <wp:extent cx="6477000" cy="1645920"/>
            <wp:effectExtent l="19050" t="19050" r="0" b="0"/>
            <wp:docPr id="76" name="Рисунок 7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Безымянны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0" cy="1645920"/>
                    </a:xfrm>
                    <a:prstGeom prst="rect">
                      <a:avLst/>
                    </a:prstGeom>
                    <a:noFill/>
                    <a:ln w="12700" cmpd="sng">
                      <a:solidFill>
                        <a:srgbClr val="000000"/>
                      </a:solidFill>
                      <a:miter lim="800000"/>
                      <a:headEnd/>
                      <a:tailEnd/>
                    </a:ln>
                    <a:effectLst/>
                  </pic:spPr>
                </pic:pic>
              </a:graphicData>
            </a:graphic>
          </wp:inline>
        </w:drawing>
      </w:r>
    </w:p>
    <w:p w:rsidR="00CB57CE" w:rsidRDefault="00CB57CE" w:rsidP="00D74F63">
      <w:pPr>
        <w:pStyle w:val="phfiguretitle"/>
      </w:pPr>
      <w:bookmarkStart w:id="206" w:name="_Ref457400129"/>
      <w:r>
        <w:t>Рисунок </w:t>
      </w:r>
      <w:r w:rsidR="00AB4B56">
        <w:fldChar w:fldCharType="begin"/>
      </w:r>
      <w:r w:rsidR="00AB4B56">
        <w:instrText xml:space="preserve"> SEQ Рисунок \* ARABIC </w:instrText>
      </w:r>
      <w:r w:rsidR="00AB4B56">
        <w:fldChar w:fldCharType="separate"/>
      </w:r>
      <w:r w:rsidR="00CF6D2D">
        <w:rPr>
          <w:noProof/>
        </w:rPr>
        <w:t>76</w:t>
      </w:r>
      <w:r w:rsidR="00AB4B56">
        <w:rPr>
          <w:noProof/>
        </w:rPr>
        <w:fldChar w:fldCharType="end"/>
      </w:r>
      <w:bookmarkEnd w:id="206"/>
      <w:r>
        <w:t xml:space="preserve"> – Окно «Назначение графиков»</w:t>
      </w:r>
    </w:p>
    <w:p w:rsidR="00CB57CE" w:rsidRDefault="00D74F63" w:rsidP="00CB57CE">
      <w:pPr>
        <w:pStyle w:val="phnormal"/>
      </w:pPr>
      <w:r>
        <w:t>В</w:t>
      </w:r>
      <w:r w:rsidR="00CB57CE">
        <w:t xml:space="preserve"> левой части </w:t>
      </w:r>
      <w:r>
        <w:t xml:space="preserve">открывшегося </w:t>
      </w:r>
      <w:r w:rsidR="00CB57CE">
        <w:t xml:space="preserve">окна вызовите контекстное меню и выберите пункт «Разрешить запись из </w:t>
      </w:r>
      <w:r w:rsidR="007B4AFF">
        <w:t>ЕЭРР</w:t>
      </w:r>
      <w:r w:rsidR="00CB57CE">
        <w:t xml:space="preserve">»/ «Изменить данные для </w:t>
      </w:r>
      <w:r w:rsidR="007B4AFF">
        <w:t>ЕЭРР</w:t>
      </w:r>
      <w:r w:rsidR="00CB57CE">
        <w:t>». Откроется окно (</w:t>
      </w:r>
      <w:r w:rsidR="00CB57CE">
        <w:fldChar w:fldCharType="begin"/>
      </w:r>
      <w:r w:rsidR="00CB57CE">
        <w:instrText xml:space="preserve"> REF _Ref457400188 \h </w:instrText>
      </w:r>
      <w:r w:rsidR="00CB57CE">
        <w:fldChar w:fldCharType="separate"/>
      </w:r>
      <w:r w:rsidR="00CF6D2D">
        <w:t>Рисунок </w:t>
      </w:r>
      <w:r w:rsidR="00CF6D2D">
        <w:rPr>
          <w:noProof/>
        </w:rPr>
        <w:t>77</w:t>
      </w:r>
      <w:r w:rsidR="00CB57CE">
        <w:fldChar w:fldCharType="end"/>
      </w:r>
      <w:r w:rsidR="00CB57CE">
        <w:t>).</w:t>
      </w:r>
    </w:p>
    <w:p w:rsidR="00CB57CE" w:rsidRDefault="0081797A" w:rsidP="00D74F63">
      <w:pPr>
        <w:pStyle w:val="phfigure"/>
      </w:pPr>
      <w:r w:rsidRPr="00CB57CE">
        <w:rPr>
          <w:noProof/>
        </w:rPr>
        <w:drawing>
          <wp:inline distT="0" distB="0" distL="0" distR="0" wp14:anchorId="7D77F0AA" wp14:editId="7D58B01A">
            <wp:extent cx="3390900" cy="3779520"/>
            <wp:effectExtent l="19050" t="1905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0900" cy="3779520"/>
                    </a:xfrm>
                    <a:prstGeom prst="rect">
                      <a:avLst/>
                    </a:prstGeom>
                    <a:noFill/>
                    <a:ln w="12700" cmpd="sng">
                      <a:solidFill>
                        <a:srgbClr val="000000"/>
                      </a:solidFill>
                      <a:miter lim="800000"/>
                      <a:headEnd/>
                      <a:tailEnd/>
                    </a:ln>
                    <a:effectLst/>
                  </pic:spPr>
                </pic:pic>
              </a:graphicData>
            </a:graphic>
          </wp:inline>
        </w:drawing>
      </w:r>
    </w:p>
    <w:p w:rsidR="00CB57CE" w:rsidRDefault="00CB57CE" w:rsidP="00D74F63">
      <w:pPr>
        <w:pStyle w:val="phfiguretitle"/>
      </w:pPr>
      <w:bookmarkStart w:id="207" w:name="_Ref457400188"/>
      <w:r>
        <w:t>Рисунок </w:t>
      </w:r>
      <w:r w:rsidR="00AB4B56">
        <w:fldChar w:fldCharType="begin"/>
      </w:r>
      <w:r w:rsidR="00AB4B56">
        <w:instrText xml:space="preserve"> SEQ Рисунок \* ARABIC </w:instrText>
      </w:r>
      <w:r w:rsidR="00AB4B56">
        <w:fldChar w:fldCharType="separate"/>
      </w:r>
      <w:r w:rsidR="00CF6D2D">
        <w:rPr>
          <w:noProof/>
        </w:rPr>
        <w:t>77</w:t>
      </w:r>
      <w:r w:rsidR="00AB4B56">
        <w:rPr>
          <w:noProof/>
        </w:rPr>
        <w:fldChar w:fldCharType="end"/>
      </w:r>
      <w:bookmarkEnd w:id="207"/>
      <w:r w:rsidR="003314D5">
        <w:t xml:space="preserve"> – Окно «Данные ресурса для </w:t>
      </w:r>
      <w:r w:rsidR="007B4AFF">
        <w:t>ЕЭРР</w:t>
      </w:r>
      <w:r w:rsidR="003314D5">
        <w:t>: редактирование»</w:t>
      </w:r>
    </w:p>
    <w:p w:rsidR="00CB57CE" w:rsidRDefault="00CB57CE" w:rsidP="00CB57CE">
      <w:pPr>
        <w:pStyle w:val="phnormal"/>
      </w:pPr>
      <w:r>
        <w:t xml:space="preserve">В открывшейся форме отметьте «флажком» </w:t>
      </w:r>
      <w:r w:rsidR="003314D5">
        <w:t>параметр</w:t>
      </w:r>
      <w:r>
        <w:t xml:space="preserve"> «Разрешить запись в очеред</w:t>
      </w:r>
      <w:r w:rsidR="00D74F63">
        <w:t>ь</w:t>
      </w:r>
      <w:r>
        <w:t xml:space="preserve"> ожидания» и наж</w:t>
      </w:r>
      <w:r w:rsidR="003314D5">
        <w:t>мите</w:t>
      </w:r>
      <w:r>
        <w:t xml:space="preserve"> на кнопку «Ок».</w:t>
      </w:r>
    </w:p>
    <w:p w:rsidR="003314D5" w:rsidRDefault="003314D5" w:rsidP="003314D5">
      <w:pPr>
        <w:pStyle w:val="30"/>
      </w:pPr>
      <w:bookmarkStart w:id="208" w:name="_Toc518300611"/>
      <w:bookmarkStart w:id="209" w:name="_Toc30712211"/>
      <w:r>
        <w:lastRenderedPageBreak/>
        <w:t>Настройка типов интервалов графиков</w:t>
      </w:r>
      <w:bookmarkEnd w:id="208"/>
      <w:bookmarkEnd w:id="209"/>
    </w:p>
    <w:p w:rsidR="003314D5" w:rsidRDefault="003314D5" w:rsidP="003314D5">
      <w:pPr>
        <w:pStyle w:val="phnormal"/>
      </w:pPr>
      <w:r>
        <w:t xml:space="preserve">Чтобы настроить отображение интервалов графиков в </w:t>
      </w:r>
      <w:r w:rsidR="007B4AFF">
        <w:t>ЕЭРР</w:t>
      </w:r>
      <w:r>
        <w:t>, перейдите в пункт меню «Настройки/ Настройка графиков работы/ Интервалы графиков»</w:t>
      </w:r>
      <w:r w:rsidR="003D1F5A">
        <w:t>. Откроется окно</w:t>
      </w:r>
      <w:r>
        <w:t xml:space="preserve"> (</w:t>
      </w:r>
      <w:r>
        <w:fldChar w:fldCharType="begin"/>
      </w:r>
      <w:r>
        <w:instrText xml:space="preserve"> REF _Ref457490255 \h </w:instrText>
      </w:r>
      <w:r>
        <w:fldChar w:fldCharType="separate"/>
      </w:r>
      <w:r w:rsidR="00CF6D2D">
        <w:t>Рисунок </w:t>
      </w:r>
      <w:r w:rsidR="00CF6D2D">
        <w:rPr>
          <w:noProof/>
        </w:rPr>
        <w:t>78</w:t>
      </w:r>
      <w:r>
        <w:fldChar w:fldCharType="end"/>
      </w:r>
      <w:r>
        <w:t>).</w:t>
      </w:r>
    </w:p>
    <w:p w:rsidR="003314D5" w:rsidRDefault="0081797A" w:rsidP="00D74F63">
      <w:pPr>
        <w:pStyle w:val="phfigure"/>
      </w:pPr>
      <w:r>
        <w:rPr>
          <w:noProof/>
        </w:rPr>
        <w:drawing>
          <wp:inline distT="0" distB="0" distL="0" distR="0" wp14:anchorId="4E68C982" wp14:editId="25076801">
            <wp:extent cx="6477000" cy="2316480"/>
            <wp:effectExtent l="19050" t="19050" r="0" b="7620"/>
            <wp:docPr id="78" name="Рисунок 78" descr="2016-07-28_17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7-28_1728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000" cy="2316480"/>
                    </a:xfrm>
                    <a:prstGeom prst="rect">
                      <a:avLst/>
                    </a:prstGeom>
                    <a:noFill/>
                    <a:ln w="12700" cmpd="sng">
                      <a:solidFill>
                        <a:srgbClr val="000000"/>
                      </a:solidFill>
                      <a:miter lim="800000"/>
                      <a:headEnd/>
                      <a:tailEnd/>
                    </a:ln>
                    <a:effectLst/>
                  </pic:spPr>
                </pic:pic>
              </a:graphicData>
            </a:graphic>
          </wp:inline>
        </w:drawing>
      </w:r>
    </w:p>
    <w:p w:rsidR="003314D5" w:rsidRDefault="003314D5" w:rsidP="00D74F63">
      <w:pPr>
        <w:pStyle w:val="phfiguretitle"/>
      </w:pPr>
      <w:bookmarkStart w:id="210" w:name="_Ref457490255"/>
      <w:r>
        <w:t>Рисунок </w:t>
      </w:r>
      <w:r w:rsidR="00AB4B56">
        <w:fldChar w:fldCharType="begin"/>
      </w:r>
      <w:r w:rsidR="00AB4B56">
        <w:instrText xml:space="preserve"> SEQ Рисунок \* ARABIC </w:instrText>
      </w:r>
      <w:r w:rsidR="00AB4B56">
        <w:fldChar w:fldCharType="separate"/>
      </w:r>
      <w:r w:rsidR="00CF6D2D">
        <w:rPr>
          <w:noProof/>
        </w:rPr>
        <w:t>78</w:t>
      </w:r>
      <w:r w:rsidR="00AB4B56">
        <w:rPr>
          <w:noProof/>
        </w:rPr>
        <w:fldChar w:fldCharType="end"/>
      </w:r>
      <w:bookmarkEnd w:id="210"/>
      <w:r>
        <w:t xml:space="preserve"> – Окно «Интервалы графиков»</w:t>
      </w:r>
    </w:p>
    <w:p w:rsidR="003314D5" w:rsidRDefault="003314D5" w:rsidP="003314D5">
      <w:pPr>
        <w:pStyle w:val="phnormal"/>
      </w:pPr>
      <w:r>
        <w:t>В открывшемся окне в области «Словарь типов интервалов графиков» выберите пункт контекстного меню «Редактировать». Откроется окно «Типы интервалов графиков:</w:t>
      </w:r>
      <w:r w:rsidR="00455D80">
        <w:t> </w:t>
      </w:r>
      <w:r>
        <w:t>редактирование» (</w:t>
      </w:r>
      <w:r>
        <w:fldChar w:fldCharType="begin"/>
      </w:r>
      <w:r>
        <w:instrText xml:space="preserve"> REF _Ref399925738 \h </w:instrText>
      </w:r>
      <w:r>
        <w:fldChar w:fldCharType="separate"/>
      </w:r>
      <w:r w:rsidR="00CF6D2D">
        <w:t>Рисунок </w:t>
      </w:r>
      <w:r w:rsidR="00CF6D2D">
        <w:rPr>
          <w:noProof/>
        </w:rPr>
        <w:t>79</w:t>
      </w:r>
      <w:r>
        <w:fldChar w:fldCharType="end"/>
      </w:r>
      <w:r>
        <w:t>).</w:t>
      </w:r>
    </w:p>
    <w:p w:rsidR="003314D5" w:rsidRDefault="0081797A" w:rsidP="00D74F63">
      <w:pPr>
        <w:pStyle w:val="phfigure"/>
      </w:pPr>
      <w:r w:rsidRPr="003314D5">
        <w:rPr>
          <w:noProof/>
        </w:rPr>
        <w:drawing>
          <wp:inline distT="0" distB="0" distL="0" distR="0" wp14:anchorId="282DB7CB" wp14:editId="7CF0C0E2">
            <wp:extent cx="4335780" cy="2385060"/>
            <wp:effectExtent l="19050" t="19050" r="762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5780" cy="2385060"/>
                    </a:xfrm>
                    <a:prstGeom prst="rect">
                      <a:avLst/>
                    </a:prstGeom>
                    <a:noFill/>
                    <a:ln w="12700" cmpd="sng">
                      <a:solidFill>
                        <a:srgbClr val="000000"/>
                      </a:solidFill>
                      <a:miter lim="800000"/>
                      <a:headEnd/>
                      <a:tailEnd/>
                    </a:ln>
                    <a:effectLst/>
                  </pic:spPr>
                </pic:pic>
              </a:graphicData>
            </a:graphic>
          </wp:inline>
        </w:drawing>
      </w:r>
    </w:p>
    <w:p w:rsidR="003314D5" w:rsidRDefault="003314D5" w:rsidP="00D74F63">
      <w:pPr>
        <w:pStyle w:val="phfiguretitle"/>
      </w:pPr>
      <w:bookmarkStart w:id="211" w:name="_Ref399925738"/>
      <w:r>
        <w:t>Рисунок </w:t>
      </w:r>
      <w:r w:rsidR="00AB4B56">
        <w:fldChar w:fldCharType="begin"/>
      </w:r>
      <w:r w:rsidR="00AB4B56">
        <w:instrText xml:space="preserve"> SEQ Рисунок \* ARABIC </w:instrText>
      </w:r>
      <w:r w:rsidR="00AB4B56">
        <w:fldChar w:fldCharType="separate"/>
      </w:r>
      <w:r w:rsidR="00CF6D2D">
        <w:rPr>
          <w:noProof/>
        </w:rPr>
        <w:t>79</w:t>
      </w:r>
      <w:r w:rsidR="00AB4B56">
        <w:rPr>
          <w:noProof/>
        </w:rPr>
        <w:fldChar w:fldCharType="end"/>
      </w:r>
      <w:bookmarkEnd w:id="211"/>
      <w:r>
        <w:t xml:space="preserve"> – Окно «Типы интервалов графиков: редактирование»</w:t>
      </w:r>
    </w:p>
    <w:p w:rsidR="003314D5" w:rsidRDefault="003314D5" w:rsidP="003314D5">
      <w:pPr>
        <w:pStyle w:val="phnormal"/>
      </w:pPr>
      <w:r>
        <w:t xml:space="preserve">В данной форме настройте поле «Интервал для очереди ожидания», для этого выберите значение из выпадающего списка с помощью кнопки </w:t>
      </w:r>
      <w:r w:rsidR="0081797A">
        <w:rPr>
          <w:noProof/>
        </w:rPr>
        <w:drawing>
          <wp:inline distT="0" distB="0" distL="0" distR="0" wp14:anchorId="3B248BA6" wp14:editId="040E285D">
            <wp:extent cx="213360" cy="228600"/>
            <wp:effectExtent l="19050" t="19050" r="0" b="0"/>
            <wp:docPr id="80" name="Рисунок 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w="12700" cmpd="sng">
                      <a:solidFill>
                        <a:srgbClr val="000000"/>
                      </a:solidFill>
                      <a:miter lim="800000"/>
                      <a:headEnd/>
                      <a:tailEnd/>
                    </a:ln>
                    <a:effectLst/>
                  </pic:spPr>
                </pic:pic>
              </a:graphicData>
            </a:graphic>
          </wp:inline>
        </w:drawing>
      </w:r>
      <w:r>
        <w:t>.</w:t>
      </w:r>
    </w:p>
    <w:p w:rsidR="003314D5" w:rsidRDefault="003314D5" w:rsidP="003314D5">
      <w:pPr>
        <w:pStyle w:val="phnormal"/>
      </w:pPr>
      <w:r>
        <w:t>Настройка данного поля позволяет ограничивать количество записей, созданных из очереди ожидания. Записи будут создаваться только на типы интервалов, где выбрано значение «Да» в поле «Интервал для очереди ожидания».</w:t>
      </w:r>
    </w:p>
    <w:p w:rsidR="003314D5" w:rsidRDefault="003314D5" w:rsidP="003314D5">
      <w:pPr>
        <w:pStyle w:val="phnormal"/>
      </w:pPr>
      <w:r>
        <w:lastRenderedPageBreak/>
        <w:t>Для копирования, копирования с подразделами, редактирования и удаления значений в области «Словарь типов интервалов графиков» воспользуйтесь контекстным меню.</w:t>
      </w:r>
    </w:p>
    <w:p w:rsidR="003314D5" w:rsidRDefault="003314D5" w:rsidP="003314D5">
      <w:pPr>
        <w:pStyle w:val="30"/>
      </w:pPr>
      <w:bookmarkStart w:id="212" w:name="_Toc518300612"/>
      <w:bookmarkStart w:id="213" w:name="_Toc30712212"/>
      <w:r>
        <w:t>Настройка системных опций</w:t>
      </w:r>
      <w:bookmarkEnd w:id="212"/>
      <w:bookmarkEnd w:id="213"/>
    </w:p>
    <w:p w:rsidR="003314D5" w:rsidRDefault="003314D5" w:rsidP="00052645">
      <w:pPr>
        <w:pStyle w:val="phnormal"/>
      </w:pPr>
      <w:r>
        <w:t xml:space="preserve">Ниже описаны настройки системных опций, необходимых для корректной работы функционала очереди ожидания. Системные опции поставляются с обновлением </w:t>
      </w:r>
      <w:r w:rsidR="00052645">
        <w:t>Системы</w:t>
      </w:r>
      <w:r>
        <w:t>, поэтому добавлять их снова не требуется. При необходимости можно переопределить значения отдельно для каждого ЛПУ.</w:t>
      </w:r>
    </w:p>
    <w:p w:rsidR="003314D5" w:rsidRDefault="003314D5" w:rsidP="00052645">
      <w:pPr>
        <w:pStyle w:val="40"/>
      </w:pPr>
      <w:bookmarkStart w:id="214" w:name="_Toc518300613"/>
      <w:bookmarkStart w:id="215" w:name="_Ref457910213"/>
      <w:r>
        <w:t xml:space="preserve">Системная опция </w:t>
      </w:r>
      <w:r w:rsidR="00052645">
        <w:t>«</w:t>
      </w:r>
      <w:proofErr w:type="spellStart"/>
      <w:r>
        <w:t>ERWaitListInform</w:t>
      </w:r>
      <w:bookmarkEnd w:id="214"/>
      <w:bookmarkEnd w:id="215"/>
      <w:proofErr w:type="spellEnd"/>
      <w:r w:rsidR="00052645">
        <w:t>»</w:t>
      </w:r>
    </w:p>
    <w:p w:rsidR="003314D5" w:rsidRDefault="00052645" w:rsidP="003314D5">
      <w:pPr>
        <w:pStyle w:val="phnormal"/>
      </w:pPr>
      <w:r>
        <w:t>С</w:t>
      </w:r>
      <w:r w:rsidR="003314D5">
        <w:t>истемная опция</w:t>
      </w:r>
      <w:r>
        <w:t xml:space="preserve"> </w:t>
      </w:r>
      <w:r w:rsidRPr="00052645">
        <w:t>«</w:t>
      </w:r>
      <w:proofErr w:type="spellStart"/>
      <w:r w:rsidRPr="00052645">
        <w:t>ERWaitListInform</w:t>
      </w:r>
      <w:proofErr w:type="spellEnd"/>
      <w:r w:rsidRPr="00052645">
        <w:t>»</w:t>
      </w:r>
      <w:r w:rsidR="003314D5">
        <w:t xml:space="preserve"> регулирует выделение цветом записей из очереди ожидания за то количество дней, за которое </w:t>
      </w:r>
      <w:r w:rsidR="00455D80">
        <w:t xml:space="preserve">регистратору </w:t>
      </w:r>
      <w:r w:rsidR="003314D5">
        <w:t xml:space="preserve">необходимо </w:t>
      </w:r>
      <w:r w:rsidR="00455D80">
        <w:t>обзвонить</w:t>
      </w:r>
      <w:r w:rsidR="003314D5">
        <w:t xml:space="preserve"> пациентов для подтверждения приема.</w:t>
      </w:r>
    </w:p>
    <w:p w:rsidR="003314D5" w:rsidRDefault="00052645" w:rsidP="003314D5">
      <w:pPr>
        <w:pStyle w:val="phnormal"/>
      </w:pPr>
      <w:r w:rsidRPr="00052645">
        <w:rPr>
          <w:b/>
        </w:rPr>
        <w:t>Примечание</w:t>
      </w:r>
      <w:r>
        <w:t xml:space="preserve"> – Д</w:t>
      </w:r>
      <w:r w:rsidR="003314D5">
        <w:t>ействия при добавлении и настройке системной опции</w:t>
      </w:r>
      <w:r>
        <w:t xml:space="preserve"> подробно</w:t>
      </w:r>
      <w:r w:rsidR="003314D5">
        <w:t xml:space="preserve"> описаны в руководстве администратора «Настройка системы».</w:t>
      </w:r>
    </w:p>
    <w:p w:rsidR="003314D5" w:rsidRDefault="003314D5" w:rsidP="003314D5">
      <w:pPr>
        <w:pStyle w:val="phnormal"/>
      </w:pPr>
      <w:r>
        <w:t xml:space="preserve">В форме добавления системной опции </w:t>
      </w:r>
      <w:r w:rsidR="00052645">
        <w:t>на</w:t>
      </w:r>
      <w:r>
        <w:t xml:space="preserve"> вкладке «Реквизиты» </w:t>
      </w:r>
      <w:r w:rsidR="00052645">
        <w:t>заполните</w:t>
      </w:r>
      <w:r>
        <w:t xml:space="preserve"> поля:</w:t>
      </w:r>
    </w:p>
    <w:p w:rsidR="003314D5" w:rsidRDefault="003314D5" w:rsidP="003314D5">
      <w:pPr>
        <w:pStyle w:val="phlistitemized1"/>
        <w:numPr>
          <w:ilvl w:val="0"/>
          <w:numId w:val="47"/>
        </w:numPr>
      </w:pPr>
      <w:r w:rsidRPr="00052645">
        <w:t>«</w:t>
      </w:r>
      <w:r>
        <w:t>Раздел</w:t>
      </w:r>
      <w:r w:rsidRPr="00052645">
        <w:t>»</w:t>
      </w:r>
      <w:r w:rsidR="00970A29">
        <w:t xml:space="preserve"> – </w:t>
      </w:r>
      <w:r w:rsidR="00052645">
        <w:t>нажмите</w:t>
      </w:r>
      <w:r>
        <w:t xml:space="preserve"> на кнопку </w:t>
      </w:r>
      <w:r w:rsidR="0081797A">
        <w:rPr>
          <w:noProof/>
          <w:lang w:eastAsia="ru-RU"/>
        </w:rPr>
        <w:drawing>
          <wp:inline distT="0" distB="0" distL="0" distR="0" wp14:anchorId="2E2F2F15" wp14:editId="632E146A">
            <wp:extent cx="190500" cy="220980"/>
            <wp:effectExtent l="19050" t="19050" r="0" b="7620"/>
            <wp:docPr id="81" name="Рисунок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t>, откроется окно «Система: разделы», в котором выб</w:t>
      </w:r>
      <w:r w:rsidR="00052645">
        <w:t>ерите</w:t>
      </w:r>
      <w:r>
        <w:t xml:space="preserve"> раздел </w:t>
      </w:r>
      <w:r w:rsidR="00052645">
        <w:t>«</w:t>
      </w:r>
      <w:r>
        <w:t>SCHEDULE_TIME_TYPES</w:t>
      </w:r>
      <w:r w:rsidR="00052645">
        <w:t>»</w:t>
      </w:r>
      <w:r>
        <w:t>;</w:t>
      </w:r>
    </w:p>
    <w:p w:rsidR="003314D5" w:rsidRDefault="00052645" w:rsidP="003314D5">
      <w:pPr>
        <w:pStyle w:val="phlistitemized1"/>
        <w:numPr>
          <w:ilvl w:val="0"/>
          <w:numId w:val="47"/>
        </w:numPr>
      </w:pPr>
      <w:r>
        <w:t>«Код опции»</w:t>
      </w:r>
      <w:r w:rsidR="00970A29">
        <w:t xml:space="preserve"> – </w:t>
      </w:r>
      <w:r>
        <w:t>укажите</w:t>
      </w:r>
      <w:r w:rsidR="003314D5">
        <w:t xml:space="preserve"> код опции </w:t>
      </w:r>
      <w:r>
        <w:t>«</w:t>
      </w:r>
      <w:proofErr w:type="spellStart"/>
      <w:r w:rsidR="003314D5">
        <w:t>ERWaitListInform</w:t>
      </w:r>
      <w:proofErr w:type="spellEnd"/>
      <w:r>
        <w:t>»</w:t>
      </w:r>
      <w:r w:rsidR="003314D5">
        <w:t>;</w:t>
      </w:r>
    </w:p>
    <w:p w:rsidR="003314D5" w:rsidRDefault="003314D5" w:rsidP="003314D5">
      <w:pPr>
        <w:pStyle w:val="phlistitemized1"/>
        <w:numPr>
          <w:ilvl w:val="0"/>
          <w:numId w:val="47"/>
        </w:numPr>
      </w:pPr>
      <w:r>
        <w:t>«Наименование опции»</w:t>
      </w:r>
      <w:r w:rsidR="00970A29">
        <w:t xml:space="preserve"> – </w:t>
      </w:r>
      <w:r w:rsidR="00052645">
        <w:t>укажите</w:t>
      </w:r>
      <w:r>
        <w:t xml:space="preserve"> наименование опции «Количество дней до </w:t>
      </w:r>
      <w:proofErr w:type="spellStart"/>
      <w:r>
        <w:t>обзвона</w:t>
      </w:r>
      <w:proofErr w:type="spellEnd"/>
      <w:r>
        <w:t xml:space="preserve"> пациентов регистратором»;</w:t>
      </w:r>
    </w:p>
    <w:p w:rsidR="003314D5" w:rsidRDefault="003314D5" w:rsidP="003314D5">
      <w:pPr>
        <w:pStyle w:val="phlistitemized1"/>
        <w:numPr>
          <w:ilvl w:val="0"/>
          <w:numId w:val="47"/>
        </w:numPr>
      </w:pPr>
      <w:r>
        <w:t>«Уровень запрета переопределения»</w:t>
      </w:r>
      <w:r w:rsidR="00970A29">
        <w:t xml:space="preserve"> – </w:t>
      </w:r>
      <w:r w:rsidR="00052645">
        <w:t>в выпадающем списке выберите</w:t>
      </w:r>
      <w:r>
        <w:t xml:space="preserve"> значение «До версия-ЛПУ»</w:t>
      </w:r>
      <w:r w:rsidR="00052645">
        <w:t>.</w:t>
      </w:r>
    </w:p>
    <w:p w:rsidR="003314D5" w:rsidRDefault="00052645" w:rsidP="003314D5">
      <w:pPr>
        <w:pStyle w:val="phnormal"/>
      </w:pPr>
      <w:r>
        <w:t>На</w:t>
      </w:r>
      <w:r w:rsidR="003314D5">
        <w:t xml:space="preserve"> вкладке «Тип данных» заполнит</w:t>
      </w:r>
      <w:r>
        <w:t>е</w:t>
      </w:r>
      <w:r w:rsidR="003314D5">
        <w:t xml:space="preserve"> поля:</w:t>
      </w:r>
    </w:p>
    <w:p w:rsidR="003314D5" w:rsidRDefault="003314D5" w:rsidP="003314D5">
      <w:pPr>
        <w:pStyle w:val="phlistitemized1"/>
        <w:numPr>
          <w:ilvl w:val="0"/>
          <w:numId w:val="47"/>
        </w:numPr>
      </w:pPr>
      <w:r>
        <w:t>«Тип данных»</w:t>
      </w:r>
      <w:r w:rsidR="00970A29">
        <w:t xml:space="preserve"> – </w:t>
      </w:r>
      <w:r w:rsidR="00052645">
        <w:t>в выпадающем списке выберите значение «Число»</w:t>
      </w:r>
      <w:r>
        <w:t>;</w:t>
      </w:r>
    </w:p>
    <w:p w:rsidR="003314D5" w:rsidRDefault="003314D5" w:rsidP="003314D5">
      <w:pPr>
        <w:pStyle w:val="phlistitemized1"/>
        <w:numPr>
          <w:ilvl w:val="0"/>
          <w:numId w:val="47"/>
        </w:numPr>
      </w:pPr>
      <w:r>
        <w:t>«Значение»</w:t>
      </w:r>
      <w:r w:rsidR="00970A29">
        <w:t xml:space="preserve"> – </w:t>
      </w:r>
      <w:r w:rsidR="00052645">
        <w:t>укажите</w:t>
      </w:r>
      <w:r>
        <w:t xml:space="preserve"> значение</w:t>
      </w:r>
      <w:r w:rsidR="00052645">
        <w:t xml:space="preserve"> по умолчанию</w:t>
      </w:r>
      <w:r>
        <w:t xml:space="preserve"> </w:t>
      </w:r>
      <w:r w:rsidR="00052645">
        <w:t>«</w:t>
      </w:r>
      <w:r>
        <w:t>2</w:t>
      </w:r>
      <w:r w:rsidR="00052645">
        <w:t>»</w:t>
      </w:r>
      <w:r w:rsidR="00970A29">
        <w:t xml:space="preserve"> – </w:t>
      </w:r>
      <w:r w:rsidR="00052645">
        <w:t xml:space="preserve">количество </w:t>
      </w:r>
      <w:r>
        <w:t xml:space="preserve">дней, за которое необходимо оповещать регистратора о необходимости </w:t>
      </w:r>
      <w:proofErr w:type="spellStart"/>
      <w:r>
        <w:t>обзвона</w:t>
      </w:r>
      <w:proofErr w:type="spellEnd"/>
      <w:r>
        <w:t xml:space="preserve"> пациента для подтверждения приема.</w:t>
      </w:r>
    </w:p>
    <w:p w:rsidR="003314D5" w:rsidRDefault="003314D5" w:rsidP="003314D5">
      <w:pPr>
        <w:pStyle w:val="phnormal"/>
      </w:pPr>
      <w:r>
        <w:t xml:space="preserve">После настройки данной системной опции в Журнале госпитализации </w:t>
      </w:r>
      <w:r w:rsidR="00052645">
        <w:t>в окне «Записи из очереди ожидания» запись</w:t>
      </w:r>
      <w:r>
        <w:t xml:space="preserve">, созданная из очереди ожидания, </w:t>
      </w:r>
      <w:r w:rsidR="00052645">
        <w:t xml:space="preserve">за указанное количество дней до приема </w:t>
      </w:r>
      <w:r>
        <w:t>выделяется цветом, чтобы регистратор видел, каких пациентов необходимо обзвонить для подтверждения приема.</w:t>
      </w:r>
    </w:p>
    <w:p w:rsidR="003314D5" w:rsidRDefault="003314D5" w:rsidP="00052645">
      <w:pPr>
        <w:pStyle w:val="40"/>
      </w:pPr>
      <w:bookmarkStart w:id="216" w:name="_Ref457810051"/>
      <w:bookmarkStart w:id="217" w:name="_Ref518304374"/>
      <w:r>
        <w:lastRenderedPageBreak/>
        <w:t xml:space="preserve">Системная опция </w:t>
      </w:r>
      <w:r w:rsidR="00E13721">
        <w:t>«</w:t>
      </w:r>
      <w:proofErr w:type="spellStart"/>
      <w:r>
        <w:t>ERHospPlanKind</w:t>
      </w:r>
      <w:bookmarkEnd w:id="216"/>
      <w:proofErr w:type="spellEnd"/>
      <w:r w:rsidR="00E13721">
        <w:t>»</w:t>
      </w:r>
      <w:bookmarkEnd w:id="217"/>
    </w:p>
    <w:p w:rsidR="003314D5" w:rsidRDefault="00455D80" w:rsidP="003314D5">
      <w:pPr>
        <w:pStyle w:val="phnormal"/>
      </w:pPr>
      <w:r>
        <w:t xml:space="preserve">В системной </w:t>
      </w:r>
      <w:r w:rsidR="003314D5">
        <w:t>опци</w:t>
      </w:r>
      <w:r>
        <w:t>и</w:t>
      </w:r>
      <w:r w:rsidR="003314D5">
        <w:t xml:space="preserve"> </w:t>
      </w:r>
      <w:r w:rsidR="00E13721">
        <w:t>«</w:t>
      </w:r>
      <w:proofErr w:type="spellStart"/>
      <w:r w:rsidR="00E13721" w:rsidRPr="00E13721">
        <w:t>ERHospPlanKind</w:t>
      </w:r>
      <w:proofErr w:type="spellEnd"/>
      <w:r w:rsidR="00E13721" w:rsidRPr="00E13721">
        <w:t>»</w:t>
      </w:r>
      <w:r w:rsidR="00E13721">
        <w:t xml:space="preserve"> </w:t>
      </w:r>
      <w:r>
        <w:t>указывается код</w:t>
      </w:r>
      <w:r w:rsidR="003314D5">
        <w:t xml:space="preserve"> вида плана госпитализации, в который необходимо создавать записи очереди ожидания.</w:t>
      </w:r>
    </w:p>
    <w:p w:rsidR="003314D5" w:rsidRDefault="003314D5" w:rsidP="003314D5">
      <w:pPr>
        <w:pStyle w:val="phnormal"/>
      </w:pPr>
      <w:r>
        <w:t xml:space="preserve">Для корректной работы </w:t>
      </w:r>
      <w:r w:rsidR="00E13721">
        <w:t>функции укажите</w:t>
      </w:r>
      <w:r>
        <w:t xml:space="preserve"> в форме данной сис</w:t>
      </w:r>
      <w:r w:rsidR="00E13721">
        <w:t xml:space="preserve">темной опции в поле «Значение» </w:t>
      </w:r>
      <w:r>
        <w:t>код плана госпитализации, в который будут записываться пациенты в очередь ожидания.</w:t>
      </w:r>
    </w:p>
    <w:p w:rsidR="003314D5" w:rsidRDefault="003314D5" w:rsidP="003314D5">
      <w:pPr>
        <w:pStyle w:val="phnormal"/>
      </w:pPr>
      <w:r>
        <w:t>Последовательность указания</w:t>
      </w:r>
      <w:r w:rsidR="00970A29" w:rsidRPr="00970A29">
        <w:t xml:space="preserve"> </w:t>
      </w:r>
      <w:r w:rsidR="00970A29">
        <w:t>в системной опции</w:t>
      </w:r>
      <w:r>
        <w:t xml:space="preserve"> кода уже имеющегося плана госпитализации описана в п</w:t>
      </w:r>
      <w:r w:rsidR="00970A29">
        <w:t> </w:t>
      </w:r>
      <w:r w:rsidR="00970A29">
        <w:fldChar w:fldCharType="begin"/>
      </w:r>
      <w:r w:rsidR="00970A29">
        <w:instrText xml:space="preserve"> REF _Ref518310662 \r \h </w:instrText>
      </w:r>
      <w:r w:rsidR="00970A29">
        <w:fldChar w:fldCharType="separate"/>
      </w:r>
      <w:r w:rsidR="00CF6D2D">
        <w:t>4.6.6</w:t>
      </w:r>
      <w:r w:rsidR="00970A29">
        <w:fldChar w:fldCharType="end"/>
      </w:r>
      <w:r>
        <w:t>.</w:t>
      </w:r>
    </w:p>
    <w:p w:rsidR="003314D5" w:rsidRDefault="003314D5" w:rsidP="003314D5">
      <w:pPr>
        <w:pStyle w:val="phnormal"/>
      </w:pPr>
      <w:r>
        <w:t xml:space="preserve">В форме добавления системной опции во вкладке «Реквизиты» </w:t>
      </w:r>
      <w:r w:rsidR="00E13721">
        <w:t>заполните</w:t>
      </w:r>
      <w:r>
        <w:t xml:space="preserve"> поля:</w:t>
      </w:r>
    </w:p>
    <w:p w:rsidR="003314D5" w:rsidRDefault="003314D5" w:rsidP="003314D5">
      <w:pPr>
        <w:pStyle w:val="phlistitemized1"/>
        <w:numPr>
          <w:ilvl w:val="0"/>
          <w:numId w:val="47"/>
        </w:numPr>
      </w:pPr>
      <w:r>
        <w:t>«Раздел»</w:t>
      </w:r>
      <w:r w:rsidR="00970A29">
        <w:t xml:space="preserve"> – </w:t>
      </w:r>
      <w:r w:rsidR="00E13721">
        <w:t>нажмите</w:t>
      </w:r>
      <w:r>
        <w:t xml:space="preserve"> на кнопку </w:t>
      </w:r>
      <w:r w:rsidR="0081797A">
        <w:rPr>
          <w:noProof/>
          <w:lang w:eastAsia="ru-RU"/>
        </w:rPr>
        <w:drawing>
          <wp:inline distT="0" distB="0" distL="0" distR="0" wp14:anchorId="79D213E6" wp14:editId="0B526641">
            <wp:extent cx="190500" cy="220980"/>
            <wp:effectExtent l="19050" t="19050" r="0" b="762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rsidR="00E13721">
        <w:t>.</w:t>
      </w:r>
      <w:r>
        <w:t xml:space="preserve"> </w:t>
      </w:r>
      <w:r w:rsidR="00E13721">
        <w:t xml:space="preserve">Откроется </w:t>
      </w:r>
      <w:r>
        <w:t>окно «Система: разделы», в котором выб</w:t>
      </w:r>
      <w:r w:rsidR="00E13721">
        <w:t>е</w:t>
      </w:r>
      <w:r>
        <w:t>р</w:t>
      </w:r>
      <w:r w:rsidR="00E13721">
        <w:t xml:space="preserve">ите </w:t>
      </w:r>
      <w:r>
        <w:t xml:space="preserve">раздел </w:t>
      </w:r>
      <w:r w:rsidR="00E13721">
        <w:t>«</w:t>
      </w:r>
      <w:r>
        <w:t>HPK_PLAN_JOURNALS</w:t>
      </w:r>
      <w:r w:rsidR="00E13721">
        <w:t>»</w:t>
      </w:r>
      <w:r>
        <w:t>;</w:t>
      </w:r>
    </w:p>
    <w:p w:rsidR="003314D5" w:rsidRDefault="003314D5" w:rsidP="003314D5">
      <w:pPr>
        <w:pStyle w:val="phlistitemized1"/>
        <w:numPr>
          <w:ilvl w:val="0"/>
          <w:numId w:val="47"/>
        </w:numPr>
      </w:pPr>
      <w:r>
        <w:t>«Код опции»</w:t>
      </w:r>
      <w:r w:rsidR="00970A29">
        <w:t xml:space="preserve"> – </w:t>
      </w:r>
      <w:r w:rsidR="00E13721">
        <w:t xml:space="preserve">укажите </w:t>
      </w:r>
      <w:r>
        <w:t xml:space="preserve">код опции </w:t>
      </w:r>
      <w:r w:rsidR="00E13721">
        <w:t>«</w:t>
      </w:r>
      <w:proofErr w:type="spellStart"/>
      <w:r>
        <w:t>ERHospPlanKind</w:t>
      </w:r>
      <w:proofErr w:type="spellEnd"/>
      <w:r w:rsidR="00E13721">
        <w:t>»</w:t>
      </w:r>
      <w:r>
        <w:t>;</w:t>
      </w:r>
    </w:p>
    <w:p w:rsidR="003314D5" w:rsidRDefault="003314D5" w:rsidP="003314D5">
      <w:pPr>
        <w:pStyle w:val="phlistitemized1"/>
        <w:numPr>
          <w:ilvl w:val="0"/>
          <w:numId w:val="47"/>
        </w:numPr>
      </w:pPr>
      <w:r>
        <w:t>«Наименование опции»</w:t>
      </w:r>
      <w:r w:rsidR="00970A29">
        <w:t xml:space="preserve"> – </w:t>
      </w:r>
      <w:r w:rsidR="00E13721">
        <w:t>укажите</w:t>
      </w:r>
      <w:r>
        <w:t xml:space="preserve"> наименование опции «Вид плана госпитализации для очереди ожидания </w:t>
      </w:r>
      <w:r w:rsidR="007B4AFF">
        <w:t>ЕЭРР</w:t>
      </w:r>
      <w:r>
        <w:t>»;</w:t>
      </w:r>
    </w:p>
    <w:p w:rsidR="003314D5" w:rsidRDefault="003314D5" w:rsidP="003314D5">
      <w:pPr>
        <w:pStyle w:val="phlistitemized1"/>
        <w:numPr>
          <w:ilvl w:val="0"/>
          <w:numId w:val="47"/>
        </w:numPr>
      </w:pPr>
      <w:r>
        <w:t>«Уровень запрета переопределения»</w:t>
      </w:r>
      <w:r w:rsidR="00970A29">
        <w:t xml:space="preserve"> – </w:t>
      </w:r>
      <w:r w:rsidR="00E13721">
        <w:t>в выпадающем списке выберите</w:t>
      </w:r>
      <w:r>
        <w:t xml:space="preserve"> значение «До версия-ЛПУ»</w:t>
      </w:r>
      <w:r w:rsidR="00E13721">
        <w:rPr>
          <w:color w:val="000000"/>
        </w:rPr>
        <w:t>.</w:t>
      </w:r>
    </w:p>
    <w:p w:rsidR="003314D5" w:rsidRDefault="003314D5" w:rsidP="003314D5">
      <w:pPr>
        <w:pStyle w:val="phnormal"/>
      </w:pPr>
      <w:r>
        <w:t>Во вкладке «Тип данных» заполнит</w:t>
      </w:r>
      <w:r w:rsidR="00E13721">
        <w:t>е</w:t>
      </w:r>
      <w:r>
        <w:t xml:space="preserve"> поля:</w:t>
      </w:r>
    </w:p>
    <w:p w:rsidR="003314D5" w:rsidRDefault="003314D5" w:rsidP="003314D5">
      <w:pPr>
        <w:pStyle w:val="phlistitemized1"/>
        <w:numPr>
          <w:ilvl w:val="0"/>
          <w:numId w:val="47"/>
        </w:numPr>
      </w:pPr>
      <w:r>
        <w:t>«Тип данных»</w:t>
      </w:r>
      <w:r w:rsidR="00970A29">
        <w:t xml:space="preserve"> – </w:t>
      </w:r>
      <w:r w:rsidR="00E13721">
        <w:t>в выпадающем списке выберите</w:t>
      </w:r>
      <w:r>
        <w:t xml:space="preserve"> значение «Строка»;</w:t>
      </w:r>
    </w:p>
    <w:p w:rsidR="003314D5" w:rsidRDefault="003314D5" w:rsidP="003314D5">
      <w:pPr>
        <w:pStyle w:val="phlistitemized1"/>
        <w:numPr>
          <w:ilvl w:val="0"/>
          <w:numId w:val="47"/>
        </w:numPr>
      </w:pPr>
      <w:r>
        <w:t>«Значение»</w:t>
      </w:r>
      <w:r w:rsidR="00970A29">
        <w:t xml:space="preserve"> – </w:t>
      </w:r>
      <w:r w:rsidR="00E13721">
        <w:t xml:space="preserve">укажите значение по </w:t>
      </w:r>
      <w:r>
        <w:t xml:space="preserve">умолчанию </w:t>
      </w:r>
      <w:r w:rsidR="00E13721">
        <w:t>«</w:t>
      </w:r>
      <w:proofErr w:type="spellStart"/>
      <w:r>
        <w:t>ERWaitList</w:t>
      </w:r>
      <w:proofErr w:type="spellEnd"/>
      <w:r w:rsidR="00E13721">
        <w:t>».</w:t>
      </w:r>
    </w:p>
    <w:p w:rsidR="003314D5" w:rsidRDefault="003314D5" w:rsidP="003314D5">
      <w:pPr>
        <w:pStyle w:val="phnormal"/>
      </w:pPr>
      <w:r>
        <w:t xml:space="preserve">После заполнения полей </w:t>
      </w:r>
      <w:r w:rsidR="00455D80">
        <w:t>нажмите</w:t>
      </w:r>
      <w:r>
        <w:t xml:space="preserve"> на кнопку «</w:t>
      </w:r>
      <w:r w:rsidR="00455D80">
        <w:t>ОК</w:t>
      </w:r>
      <w:r>
        <w:t>».</w:t>
      </w:r>
    </w:p>
    <w:p w:rsidR="003314D5" w:rsidRDefault="003314D5" w:rsidP="00E13721">
      <w:pPr>
        <w:pStyle w:val="40"/>
      </w:pPr>
      <w:bookmarkStart w:id="218" w:name="_Toc518300614"/>
      <w:r>
        <w:t xml:space="preserve">Системная опция </w:t>
      </w:r>
      <w:r w:rsidR="00E13721">
        <w:t>«</w:t>
      </w:r>
      <w:proofErr w:type="spellStart"/>
      <w:r>
        <w:t>ERWaitListNumeration</w:t>
      </w:r>
      <w:bookmarkEnd w:id="218"/>
      <w:proofErr w:type="spellEnd"/>
      <w:r w:rsidR="00E13721">
        <w:t>»</w:t>
      </w:r>
    </w:p>
    <w:p w:rsidR="003314D5" w:rsidRDefault="00E13721" w:rsidP="003314D5">
      <w:pPr>
        <w:pStyle w:val="phnormal"/>
      </w:pPr>
      <w:r>
        <w:t>С</w:t>
      </w:r>
      <w:r w:rsidR="003314D5">
        <w:t>истемная опция</w:t>
      </w:r>
      <w:r>
        <w:t xml:space="preserve"> </w:t>
      </w:r>
      <w:r w:rsidRPr="00E13721">
        <w:t>«</w:t>
      </w:r>
      <w:proofErr w:type="spellStart"/>
      <w:r w:rsidRPr="00E13721">
        <w:t>ERWaitListNumeration</w:t>
      </w:r>
      <w:proofErr w:type="spellEnd"/>
      <w:r w:rsidRPr="00E13721">
        <w:t>»</w:t>
      </w:r>
      <w:r w:rsidR="003314D5">
        <w:t xml:space="preserve"> регулирует уникальность номера для очереди поликлиники в рамках одного ресурса расписания либо всей очереди. Нумерация должна быть уникальной.</w:t>
      </w:r>
    </w:p>
    <w:p w:rsidR="003314D5" w:rsidRDefault="003314D5" w:rsidP="003314D5">
      <w:pPr>
        <w:pStyle w:val="phnormal"/>
      </w:pPr>
      <w:r>
        <w:t xml:space="preserve">В форме добавления системной опции во вкладке «Реквизиты» </w:t>
      </w:r>
      <w:r w:rsidR="00E13721">
        <w:t>заполните</w:t>
      </w:r>
      <w:r>
        <w:t xml:space="preserve"> поля:</w:t>
      </w:r>
    </w:p>
    <w:p w:rsidR="003314D5" w:rsidRDefault="003314D5" w:rsidP="003314D5">
      <w:pPr>
        <w:pStyle w:val="phlistitemized1"/>
        <w:numPr>
          <w:ilvl w:val="0"/>
          <w:numId w:val="47"/>
        </w:numPr>
      </w:pPr>
      <w:r>
        <w:t>«Раздел»</w:t>
      </w:r>
      <w:r w:rsidR="00970A29">
        <w:t xml:space="preserve"> – </w:t>
      </w:r>
      <w:r w:rsidR="00E13721">
        <w:t>нажмите</w:t>
      </w:r>
      <w:r>
        <w:t xml:space="preserve"> на кнопку </w:t>
      </w:r>
      <w:r w:rsidR="0081797A">
        <w:rPr>
          <w:noProof/>
          <w:lang w:eastAsia="ru-RU"/>
        </w:rPr>
        <w:drawing>
          <wp:inline distT="0" distB="0" distL="0" distR="0" wp14:anchorId="73297D4A" wp14:editId="19B86A22">
            <wp:extent cx="190500" cy="220980"/>
            <wp:effectExtent l="19050" t="19050" r="0" b="7620"/>
            <wp:docPr id="83" name="Рисунок 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rsidR="00E13721">
        <w:t>.</w:t>
      </w:r>
      <w:r>
        <w:t xml:space="preserve"> </w:t>
      </w:r>
      <w:r w:rsidR="00E13721">
        <w:t xml:space="preserve">Откроется </w:t>
      </w:r>
      <w:r>
        <w:t>окно «Сис</w:t>
      </w:r>
      <w:r w:rsidR="00E13721">
        <w:t>тема: разделы», в котором выберите</w:t>
      </w:r>
      <w:r>
        <w:t xml:space="preserve"> раздел </w:t>
      </w:r>
      <w:r w:rsidR="00E13721">
        <w:t>«</w:t>
      </w:r>
      <w:r>
        <w:t>HPK_PLAN_JOURNALS</w:t>
      </w:r>
      <w:r w:rsidR="00E13721">
        <w:t>»</w:t>
      </w:r>
      <w:r>
        <w:t>;</w:t>
      </w:r>
    </w:p>
    <w:p w:rsidR="003314D5" w:rsidRDefault="003314D5" w:rsidP="003314D5">
      <w:pPr>
        <w:pStyle w:val="phlistitemized1"/>
        <w:numPr>
          <w:ilvl w:val="0"/>
          <w:numId w:val="47"/>
        </w:numPr>
      </w:pPr>
      <w:r>
        <w:t>«Код опции»</w:t>
      </w:r>
      <w:r w:rsidR="00970A29">
        <w:t xml:space="preserve"> – </w:t>
      </w:r>
      <w:r w:rsidR="00E13721">
        <w:t>укажите</w:t>
      </w:r>
      <w:r>
        <w:t xml:space="preserve"> код опции </w:t>
      </w:r>
      <w:r w:rsidR="00E13721">
        <w:t>«</w:t>
      </w:r>
      <w:proofErr w:type="spellStart"/>
      <w:r>
        <w:t>ERWaitListNumeration</w:t>
      </w:r>
      <w:proofErr w:type="spellEnd"/>
      <w:r w:rsidR="00E13721">
        <w:t>»</w:t>
      </w:r>
      <w:r>
        <w:t>;</w:t>
      </w:r>
    </w:p>
    <w:p w:rsidR="003314D5" w:rsidRDefault="00E13721" w:rsidP="003314D5">
      <w:pPr>
        <w:pStyle w:val="phlistitemized1"/>
        <w:numPr>
          <w:ilvl w:val="0"/>
          <w:numId w:val="47"/>
        </w:numPr>
      </w:pPr>
      <w:r>
        <w:t>«Наименование опции»</w:t>
      </w:r>
      <w:r w:rsidR="00970A29">
        <w:t xml:space="preserve"> – </w:t>
      </w:r>
      <w:r>
        <w:t>укажите</w:t>
      </w:r>
      <w:r w:rsidR="003314D5">
        <w:t xml:space="preserve"> наименование опции «Нумерация записей для очереди ожидания </w:t>
      </w:r>
      <w:r w:rsidR="007B4AFF">
        <w:t>ЕЭРР</w:t>
      </w:r>
      <w:r w:rsidR="003314D5">
        <w:t>»;</w:t>
      </w:r>
    </w:p>
    <w:p w:rsidR="00E13721" w:rsidRPr="00E13721" w:rsidRDefault="003314D5" w:rsidP="003314D5">
      <w:pPr>
        <w:pStyle w:val="phlistitemized1"/>
        <w:numPr>
          <w:ilvl w:val="0"/>
          <w:numId w:val="47"/>
        </w:numPr>
      </w:pPr>
      <w:r>
        <w:t>«Уровень запрета переопределения»</w:t>
      </w:r>
      <w:r w:rsidR="00970A29">
        <w:t xml:space="preserve"> – </w:t>
      </w:r>
      <w:r w:rsidR="00E13721">
        <w:t>в выпадающем списке выберите</w:t>
      </w:r>
      <w:r>
        <w:t xml:space="preserve"> значение «До версия-ЛПУ»</w:t>
      </w:r>
      <w:r w:rsidR="00E13721">
        <w:rPr>
          <w:color w:val="000000"/>
        </w:rPr>
        <w:t>.</w:t>
      </w:r>
    </w:p>
    <w:p w:rsidR="003314D5" w:rsidRDefault="003314D5" w:rsidP="00D74F63">
      <w:pPr>
        <w:pStyle w:val="phnormal"/>
        <w:keepNext/>
      </w:pPr>
      <w:r>
        <w:lastRenderedPageBreak/>
        <w:t>Во вкладке «Тип данных» заполнит</w:t>
      </w:r>
      <w:r w:rsidR="00D74F63">
        <w:t>е</w:t>
      </w:r>
      <w:r>
        <w:t xml:space="preserve"> поля:</w:t>
      </w:r>
    </w:p>
    <w:p w:rsidR="003314D5" w:rsidRDefault="003314D5" w:rsidP="003314D5">
      <w:pPr>
        <w:pStyle w:val="phlistitemized1"/>
        <w:numPr>
          <w:ilvl w:val="0"/>
          <w:numId w:val="47"/>
        </w:numPr>
      </w:pPr>
      <w:r>
        <w:t>«Тип данных»</w:t>
      </w:r>
      <w:r w:rsidR="00970A29">
        <w:t xml:space="preserve"> – </w:t>
      </w:r>
      <w:r w:rsidR="00E13721">
        <w:t>в выпадающем списке выберите</w:t>
      </w:r>
      <w:r>
        <w:t xml:space="preserve"> значение «Число»;</w:t>
      </w:r>
    </w:p>
    <w:p w:rsidR="00E13721" w:rsidRDefault="003314D5" w:rsidP="00D74F63">
      <w:pPr>
        <w:pStyle w:val="phlistitemized1"/>
      </w:pPr>
      <w:r>
        <w:t>«Значение по умолчанию»</w:t>
      </w:r>
      <w:r w:rsidR="00970A29">
        <w:t xml:space="preserve"> – </w:t>
      </w:r>
      <w:r w:rsidR="00E13721">
        <w:t>укажите</w:t>
      </w:r>
      <w:r>
        <w:t xml:space="preserve"> значение </w:t>
      </w:r>
      <w:r w:rsidR="00E13721">
        <w:t>по умолчанию «</w:t>
      </w:r>
      <w:r>
        <w:t>0</w:t>
      </w:r>
      <w:r w:rsidR="00E13721">
        <w:t>»</w:t>
      </w:r>
      <w:r w:rsidR="00D74F63">
        <w:t>.</w:t>
      </w:r>
    </w:p>
    <w:p w:rsidR="003314D5" w:rsidRDefault="00E13721" w:rsidP="00E13721">
      <w:pPr>
        <w:pStyle w:val="phnormal"/>
      </w:pPr>
      <w:r w:rsidRPr="00E13721">
        <w:rPr>
          <w:b/>
        </w:rPr>
        <w:t>Примечание</w:t>
      </w:r>
      <w:r w:rsidR="00970A29">
        <w:t xml:space="preserve"> – </w:t>
      </w:r>
      <w:r w:rsidR="003314D5">
        <w:t xml:space="preserve">Если установлено значение </w:t>
      </w:r>
      <w:r>
        <w:t>«</w:t>
      </w:r>
      <w:r w:rsidR="003314D5">
        <w:t>0</w:t>
      </w:r>
      <w:r>
        <w:t>»</w:t>
      </w:r>
      <w:r w:rsidR="003314D5">
        <w:t>, то нумерация будет вестись в рамках всей очереди.</w:t>
      </w:r>
      <w:r>
        <w:t xml:space="preserve"> </w:t>
      </w:r>
      <w:r w:rsidR="003314D5">
        <w:t xml:space="preserve">Если установлено значение </w:t>
      </w:r>
      <w:r>
        <w:t>«</w:t>
      </w:r>
      <w:r w:rsidR="003314D5">
        <w:t>1</w:t>
      </w:r>
      <w:r>
        <w:t>»</w:t>
      </w:r>
      <w:r w:rsidR="003314D5">
        <w:t>, то нумерация будет вестись в рамках одного ресурса расписания.</w:t>
      </w:r>
    </w:p>
    <w:p w:rsidR="003314D5" w:rsidRDefault="003314D5" w:rsidP="003314D5">
      <w:pPr>
        <w:pStyle w:val="phnormal"/>
      </w:pPr>
      <w:r>
        <w:t xml:space="preserve">После заполнения полей </w:t>
      </w:r>
      <w:r w:rsidR="00E13721">
        <w:t>нажмите</w:t>
      </w:r>
      <w:r>
        <w:t xml:space="preserve"> кнопку «Ок».</w:t>
      </w:r>
    </w:p>
    <w:p w:rsidR="00E13721" w:rsidRDefault="00E13721" w:rsidP="00E13721">
      <w:pPr>
        <w:pStyle w:val="30"/>
      </w:pPr>
      <w:bookmarkStart w:id="219" w:name="_Toc518300615"/>
      <w:bookmarkStart w:id="220" w:name="_Toc30712213"/>
      <w:r>
        <w:t xml:space="preserve">Пользовательская процедура «RECORD_FROM_WAIT_LIST» для записи пациентов из очереди в расписание </w:t>
      </w:r>
      <w:r w:rsidR="00EB3038">
        <w:t>Е</w:t>
      </w:r>
      <w:r>
        <w:t>МИ</w:t>
      </w:r>
      <w:r w:rsidR="00EB3038">
        <w:t>А</w:t>
      </w:r>
      <w:r>
        <w:t>С</w:t>
      </w:r>
      <w:bookmarkEnd w:id="219"/>
      <w:bookmarkEnd w:id="220"/>
    </w:p>
    <w:p w:rsidR="00E13721" w:rsidRDefault="00E13721" w:rsidP="00E13721">
      <w:pPr>
        <w:pStyle w:val="phnormal"/>
      </w:pPr>
      <w:r>
        <w:t>Чтобы создать пользовательскую процедуру, перейдите в раздел «Система/ Пользовательские процедуры». Откроется окно (</w:t>
      </w:r>
      <w:r>
        <w:fldChar w:fldCharType="begin"/>
      </w:r>
      <w:r>
        <w:instrText xml:space="preserve"> REF _Ref457575868 \h </w:instrText>
      </w:r>
      <w:r>
        <w:fldChar w:fldCharType="separate"/>
      </w:r>
      <w:r w:rsidR="00CF6D2D">
        <w:t>Рисунок </w:t>
      </w:r>
      <w:r w:rsidR="00CF6D2D">
        <w:rPr>
          <w:noProof/>
        </w:rPr>
        <w:t>80</w:t>
      </w:r>
      <w:r>
        <w:fldChar w:fldCharType="end"/>
      </w:r>
      <w:r>
        <w:t>).</w:t>
      </w:r>
    </w:p>
    <w:p w:rsidR="00E13721" w:rsidRDefault="0081797A" w:rsidP="00D74F63">
      <w:pPr>
        <w:pStyle w:val="phfigure"/>
      </w:pPr>
      <w:r>
        <w:rPr>
          <w:noProof/>
        </w:rPr>
        <w:drawing>
          <wp:inline distT="0" distB="0" distL="0" distR="0" wp14:anchorId="52CC63B5" wp14:editId="0619E9EE">
            <wp:extent cx="6408420" cy="2141220"/>
            <wp:effectExtent l="19050" t="19050" r="0" b="0"/>
            <wp:docPr id="84" name="Рисунок 84" descr="2016-07-29_16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7-29_1610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8420" cy="2141220"/>
                    </a:xfrm>
                    <a:prstGeom prst="rect">
                      <a:avLst/>
                    </a:prstGeom>
                    <a:noFill/>
                    <a:ln w="12700" cmpd="sng">
                      <a:solidFill>
                        <a:srgbClr val="000000"/>
                      </a:solidFill>
                      <a:miter lim="800000"/>
                      <a:headEnd/>
                      <a:tailEnd/>
                    </a:ln>
                    <a:effectLst/>
                  </pic:spPr>
                </pic:pic>
              </a:graphicData>
            </a:graphic>
          </wp:inline>
        </w:drawing>
      </w:r>
    </w:p>
    <w:p w:rsidR="00E13721" w:rsidRDefault="00E13721" w:rsidP="00D74F63">
      <w:pPr>
        <w:pStyle w:val="phfiguretitle"/>
      </w:pPr>
      <w:bookmarkStart w:id="221" w:name="_Ref457575868"/>
      <w:r>
        <w:t>Рисунок </w:t>
      </w:r>
      <w:r w:rsidR="00AB4B56">
        <w:fldChar w:fldCharType="begin"/>
      </w:r>
      <w:r w:rsidR="00AB4B56">
        <w:instrText xml:space="preserve"> SEQ Рисунок \* ARABIC </w:instrText>
      </w:r>
      <w:r w:rsidR="00AB4B56">
        <w:fldChar w:fldCharType="separate"/>
      </w:r>
      <w:r w:rsidR="00CF6D2D">
        <w:rPr>
          <w:noProof/>
        </w:rPr>
        <w:t>80</w:t>
      </w:r>
      <w:r w:rsidR="00AB4B56">
        <w:rPr>
          <w:noProof/>
        </w:rPr>
        <w:fldChar w:fldCharType="end"/>
      </w:r>
      <w:bookmarkEnd w:id="221"/>
      <w:r>
        <w:t xml:space="preserve"> – Окно «Пользовательские процедуры»</w:t>
      </w:r>
    </w:p>
    <w:p w:rsidR="00E13721" w:rsidRDefault="00E13721" w:rsidP="00E13721">
      <w:pPr>
        <w:pStyle w:val="phnormal"/>
      </w:pPr>
      <w:r>
        <w:t xml:space="preserve">В области «Пользовательские процедуры» </w:t>
      </w:r>
      <w:r w:rsidR="00CE40BF">
        <w:t>выберите пункт</w:t>
      </w:r>
      <w:r>
        <w:t xml:space="preserve"> контекстного меню «Добавить». Откроется окно «Пользовательские процедуры: добавление» (</w:t>
      </w:r>
      <w:r>
        <w:fldChar w:fldCharType="begin"/>
      </w:r>
      <w:r>
        <w:instrText xml:space="preserve"> REF _Ref457573060 \h </w:instrText>
      </w:r>
      <w:r>
        <w:fldChar w:fldCharType="separate"/>
      </w:r>
      <w:r w:rsidR="00CF6D2D">
        <w:t>Рисунок </w:t>
      </w:r>
      <w:r w:rsidR="00CF6D2D">
        <w:rPr>
          <w:noProof/>
        </w:rPr>
        <w:t>81</w:t>
      </w:r>
      <w:r>
        <w:fldChar w:fldCharType="end"/>
      </w:r>
      <w:r>
        <w:t>).</w:t>
      </w:r>
    </w:p>
    <w:p w:rsidR="00E13721" w:rsidRDefault="0081797A" w:rsidP="00D74F63">
      <w:pPr>
        <w:pStyle w:val="phfigure"/>
      </w:pPr>
      <w:r>
        <w:rPr>
          <w:noProof/>
        </w:rPr>
        <w:lastRenderedPageBreak/>
        <w:drawing>
          <wp:inline distT="0" distB="0" distL="0" distR="0" wp14:anchorId="2B2FF467" wp14:editId="69BFDBF2">
            <wp:extent cx="5394960" cy="3032760"/>
            <wp:effectExtent l="19050" t="19050" r="0" b="0"/>
            <wp:docPr id="85" name="Рисунок 85" descr="2016-07-29_1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7-29_1627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w="12700" cmpd="sng">
                      <a:solidFill>
                        <a:srgbClr val="000000"/>
                      </a:solidFill>
                      <a:miter lim="800000"/>
                      <a:headEnd/>
                      <a:tailEnd/>
                    </a:ln>
                    <a:effectLst/>
                  </pic:spPr>
                </pic:pic>
              </a:graphicData>
            </a:graphic>
          </wp:inline>
        </w:drawing>
      </w:r>
    </w:p>
    <w:p w:rsidR="00E13721" w:rsidRDefault="00E13721" w:rsidP="00D74F63">
      <w:pPr>
        <w:pStyle w:val="phfiguretitle"/>
      </w:pPr>
      <w:bookmarkStart w:id="222" w:name="_Ref457573060"/>
      <w:r>
        <w:t>Рисунок </w:t>
      </w:r>
      <w:r w:rsidR="00AB4B56">
        <w:fldChar w:fldCharType="begin"/>
      </w:r>
      <w:r w:rsidR="00AB4B56">
        <w:instrText xml:space="preserve"> SEQ Рисунок \* ARABIC </w:instrText>
      </w:r>
      <w:r w:rsidR="00AB4B56">
        <w:fldChar w:fldCharType="separate"/>
      </w:r>
      <w:r w:rsidR="00CF6D2D">
        <w:rPr>
          <w:noProof/>
        </w:rPr>
        <w:t>81</w:t>
      </w:r>
      <w:r w:rsidR="00AB4B56">
        <w:rPr>
          <w:noProof/>
        </w:rPr>
        <w:fldChar w:fldCharType="end"/>
      </w:r>
      <w:bookmarkEnd w:id="222"/>
      <w:r w:rsidR="00CE40BF">
        <w:t xml:space="preserve"> – Окно «Пользовательские процедуры: добавление»</w:t>
      </w:r>
    </w:p>
    <w:p w:rsidR="00E13721" w:rsidRDefault="00CE40BF" w:rsidP="00E13721">
      <w:pPr>
        <w:pStyle w:val="phnormal"/>
      </w:pPr>
      <w:r>
        <w:t>На</w:t>
      </w:r>
      <w:r w:rsidR="00E13721">
        <w:t xml:space="preserve"> вкладке «Реквизиты» заполнит</w:t>
      </w:r>
      <w:r>
        <w:t>е</w:t>
      </w:r>
      <w:r w:rsidR="00E13721">
        <w:t xml:space="preserve"> поля:</w:t>
      </w:r>
    </w:p>
    <w:p w:rsidR="00E13721" w:rsidRDefault="00E13721" w:rsidP="00E13721">
      <w:pPr>
        <w:pStyle w:val="phlistitemized1"/>
        <w:numPr>
          <w:ilvl w:val="0"/>
          <w:numId w:val="47"/>
        </w:numPr>
      </w:pPr>
      <w:r>
        <w:t>«Код»</w:t>
      </w:r>
      <w:r w:rsidR="00970A29">
        <w:t xml:space="preserve"> – </w:t>
      </w:r>
      <w:r w:rsidR="00CE40BF">
        <w:t>укажите</w:t>
      </w:r>
      <w:r>
        <w:t xml:space="preserve"> код пользовательской процедуры </w:t>
      </w:r>
      <w:r w:rsidR="00CE40BF">
        <w:t>«</w:t>
      </w:r>
      <w:r>
        <w:t>RECORD_FROM_WAIT_LIST</w:t>
      </w:r>
      <w:r w:rsidR="00CE40BF">
        <w:t>»</w:t>
      </w:r>
      <w:r>
        <w:t>. Поле является обязательным для заполнения;</w:t>
      </w:r>
    </w:p>
    <w:p w:rsidR="00E13721" w:rsidRDefault="00E13721" w:rsidP="00E13721">
      <w:pPr>
        <w:pStyle w:val="phlistitemized1"/>
        <w:numPr>
          <w:ilvl w:val="0"/>
          <w:numId w:val="47"/>
        </w:numPr>
      </w:pPr>
      <w:r>
        <w:t>«Наименование»</w:t>
      </w:r>
      <w:r w:rsidR="00970A29">
        <w:t xml:space="preserve"> – </w:t>
      </w:r>
      <w:r w:rsidR="00CE40BF">
        <w:t>укажите</w:t>
      </w:r>
      <w:r>
        <w:t xml:space="preserve"> наименование пользовательской процедуры «Перевод записей из очереди ожидания </w:t>
      </w:r>
      <w:r w:rsidR="007B4AFF">
        <w:t>ЕЭРР</w:t>
      </w:r>
      <w:r>
        <w:t xml:space="preserve"> в регистратуру». Поле является обязательным для заполнения;</w:t>
      </w:r>
    </w:p>
    <w:p w:rsidR="00E13721" w:rsidRDefault="00E13721" w:rsidP="00E13721">
      <w:pPr>
        <w:pStyle w:val="phlistitemized1"/>
        <w:numPr>
          <w:ilvl w:val="0"/>
          <w:numId w:val="47"/>
        </w:numPr>
      </w:pPr>
      <w:r>
        <w:t>«Примечание»</w:t>
      </w:r>
      <w:r w:rsidR="00970A29">
        <w:t xml:space="preserve"> – </w:t>
      </w:r>
      <w:r w:rsidR="00CE40BF">
        <w:t>п</w:t>
      </w:r>
      <w:r>
        <w:t>ри необходимости остав</w:t>
      </w:r>
      <w:r w:rsidR="00CE40BF">
        <w:t>ьте</w:t>
      </w:r>
      <w:r>
        <w:t xml:space="preserve"> примечание к добавляемой пользовательской процедуре;</w:t>
      </w:r>
    </w:p>
    <w:p w:rsidR="00E13721" w:rsidRDefault="00E13721" w:rsidP="00E13721">
      <w:pPr>
        <w:pStyle w:val="phlistitemized1"/>
        <w:numPr>
          <w:ilvl w:val="0"/>
          <w:numId w:val="47"/>
        </w:numPr>
      </w:pPr>
      <w:r>
        <w:t>«Н</w:t>
      </w:r>
      <w:r w:rsidR="00455D80">
        <w:t>е</w:t>
      </w:r>
      <w:r>
        <w:t>именованный блок»</w:t>
      </w:r>
      <w:r w:rsidR="00970A29">
        <w:t xml:space="preserve"> – </w:t>
      </w:r>
      <w:r w:rsidR="00CE40BF">
        <w:t>установите переключатель в данное положение</w:t>
      </w:r>
      <w:r>
        <w:t>;</w:t>
      </w:r>
    </w:p>
    <w:p w:rsidR="00E13721" w:rsidRDefault="00E13721" w:rsidP="00E13721">
      <w:pPr>
        <w:pStyle w:val="phlistitemized1"/>
        <w:numPr>
          <w:ilvl w:val="0"/>
          <w:numId w:val="47"/>
        </w:numPr>
      </w:pPr>
      <w:r>
        <w:t>«Вручную»</w:t>
      </w:r>
      <w:r w:rsidR="00970A29">
        <w:t xml:space="preserve"> – </w:t>
      </w:r>
      <w:r w:rsidR="00CE40BF">
        <w:t>установите переключатель в данное положение.</w:t>
      </w:r>
    </w:p>
    <w:p w:rsidR="00E13721" w:rsidRDefault="00CE40BF" w:rsidP="00E13721">
      <w:pPr>
        <w:pStyle w:val="phnormal"/>
      </w:pPr>
      <w:r>
        <w:t>На</w:t>
      </w:r>
      <w:r w:rsidR="00E13721">
        <w:t xml:space="preserve"> вкладке «Процедура» заполнит</w:t>
      </w:r>
      <w:r>
        <w:t>е</w:t>
      </w:r>
      <w:r w:rsidR="00E13721">
        <w:t xml:space="preserve"> поле «Наименованный блок»:</w:t>
      </w:r>
    </w:p>
    <w:p w:rsidR="00455D80" w:rsidRPr="00801482" w:rsidRDefault="00E13721" w:rsidP="00455D80">
      <w:pPr>
        <w:pStyle w:val="af7"/>
        <w:rPr>
          <w:lang w:val="en-US"/>
        </w:rPr>
      </w:pPr>
      <w:r w:rsidRPr="00801482">
        <w:rPr>
          <w:lang w:val="en-US"/>
        </w:rPr>
        <w:t>begin</w:t>
      </w:r>
    </w:p>
    <w:p w:rsidR="00455D80" w:rsidRPr="00801482" w:rsidRDefault="00E13721" w:rsidP="00455D80">
      <w:pPr>
        <w:pStyle w:val="af7"/>
        <w:rPr>
          <w:lang w:val="en-US"/>
        </w:rPr>
      </w:pPr>
      <w:r w:rsidRPr="00455D80">
        <w:rPr>
          <w:lang w:val="en-US"/>
        </w:rPr>
        <w:t>usr39_pkg_wait_list.add_records</w:t>
      </w:r>
      <w:proofErr w:type="gramStart"/>
      <w:r w:rsidRPr="00455D80">
        <w:rPr>
          <w:lang w:val="en-US"/>
        </w:rPr>
        <w:t>(:LPU</w:t>
      </w:r>
      <w:proofErr w:type="gramEnd"/>
      <w:r w:rsidRPr="00455D80">
        <w:rPr>
          <w:lang w:val="en-US"/>
        </w:rPr>
        <w:t>);</w:t>
      </w:r>
    </w:p>
    <w:p w:rsidR="00E13721" w:rsidRPr="00801482" w:rsidRDefault="00E13721" w:rsidP="00455D80">
      <w:pPr>
        <w:pStyle w:val="af7"/>
      </w:pPr>
      <w:r w:rsidRPr="00455D80">
        <w:rPr>
          <w:lang w:val="en-US"/>
        </w:rPr>
        <w:t>end</w:t>
      </w:r>
      <w:r w:rsidRPr="00801482">
        <w:t>;</w:t>
      </w:r>
    </w:p>
    <w:p w:rsidR="00E13721" w:rsidRDefault="00E13721" w:rsidP="00CE40BF">
      <w:pPr>
        <w:pStyle w:val="phnormal"/>
      </w:pPr>
      <w:r>
        <w:t xml:space="preserve">После заполнения полей </w:t>
      </w:r>
      <w:r w:rsidR="00CE40BF">
        <w:t>нажмите</w:t>
      </w:r>
      <w:r>
        <w:t xml:space="preserve"> кнопку «Ок».</w:t>
      </w:r>
    </w:p>
    <w:p w:rsidR="00CE40BF" w:rsidRDefault="00CE40BF" w:rsidP="00CE40BF">
      <w:pPr>
        <w:pStyle w:val="30"/>
      </w:pPr>
      <w:bookmarkStart w:id="223" w:name="_Toc518300616"/>
      <w:bookmarkStart w:id="224" w:name="_Toc30712214"/>
      <w:r>
        <w:t xml:space="preserve">Пользовательское задание для записи пациентов из очереди в расписание </w:t>
      </w:r>
      <w:r w:rsidR="00EB3038">
        <w:t>Е</w:t>
      </w:r>
      <w:r>
        <w:t>МИ</w:t>
      </w:r>
      <w:r w:rsidR="00EB3038">
        <w:t>А</w:t>
      </w:r>
      <w:r>
        <w:t>С</w:t>
      </w:r>
      <w:bookmarkEnd w:id="223"/>
      <w:bookmarkEnd w:id="224"/>
    </w:p>
    <w:p w:rsidR="00CE40BF" w:rsidRDefault="00CE40BF" w:rsidP="00CE40BF">
      <w:pPr>
        <w:pStyle w:val="phnormal"/>
      </w:pPr>
      <w:r>
        <w:t>Для того чтобы пользовательская процедура выполнялась автоматически по расписанию, создайте пользовательское задание.</w:t>
      </w:r>
    </w:p>
    <w:p w:rsidR="00CE40BF" w:rsidRDefault="00CE40BF" w:rsidP="00CE40BF">
      <w:pPr>
        <w:pStyle w:val="phnormal"/>
      </w:pPr>
      <w:r>
        <w:lastRenderedPageBreak/>
        <w:t>Чтобы создать и выполнить пользовательское задание, перейдите в пункт меню «Система/ Пользовательские задания», откроется окно «Пользовательские задания» (</w:t>
      </w:r>
      <w:r>
        <w:fldChar w:fldCharType="begin"/>
      </w:r>
      <w:r>
        <w:instrText xml:space="preserve"> REF _Ref457919215 \h </w:instrText>
      </w:r>
      <w:r>
        <w:fldChar w:fldCharType="separate"/>
      </w:r>
      <w:r w:rsidR="00CF6D2D">
        <w:t>Рисунок </w:t>
      </w:r>
      <w:r w:rsidR="00CF6D2D">
        <w:rPr>
          <w:noProof/>
        </w:rPr>
        <w:t>82</w:t>
      </w:r>
      <w:r>
        <w:fldChar w:fldCharType="end"/>
      </w:r>
      <w:r>
        <w:t>).</w:t>
      </w:r>
    </w:p>
    <w:p w:rsidR="00CE40BF" w:rsidRDefault="0081797A" w:rsidP="00D74F63">
      <w:pPr>
        <w:pStyle w:val="phfigure"/>
      </w:pPr>
      <w:r>
        <w:rPr>
          <w:noProof/>
        </w:rPr>
        <w:drawing>
          <wp:inline distT="0" distB="0" distL="0" distR="0" wp14:anchorId="0065CC87" wp14:editId="5C6402F3">
            <wp:extent cx="6469380" cy="1668780"/>
            <wp:effectExtent l="19050" t="19050" r="7620" b="7620"/>
            <wp:docPr id="86" name="Рисунок 86" descr="2016-08-02_16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8-02_1635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9380" cy="1668780"/>
                    </a:xfrm>
                    <a:prstGeom prst="rect">
                      <a:avLst/>
                    </a:prstGeom>
                    <a:noFill/>
                    <a:ln w="12700" cmpd="sng">
                      <a:solidFill>
                        <a:srgbClr val="000000"/>
                      </a:solidFill>
                      <a:miter lim="800000"/>
                      <a:headEnd/>
                      <a:tailEnd/>
                    </a:ln>
                    <a:effectLst/>
                  </pic:spPr>
                </pic:pic>
              </a:graphicData>
            </a:graphic>
          </wp:inline>
        </w:drawing>
      </w:r>
    </w:p>
    <w:p w:rsidR="00CE40BF" w:rsidRDefault="00CE40BF" w:rsidP="00D74F63">
      <w:pPr>
        <w:pStyle w:val="phfiguretitle"/>
      </w:pPr>
      <w:bookmarkStart w:id="225" w:name="_Ref457919215"/>
      <w:r>
        <w:t>Рисунок </w:t>
      </w:r>
      <w:r w:rsidR="00AB4B56">
        <w:fldChar w:fldCharType="begin"/>
      </w:r>
      <w:r w:rsidR="00AB4B56">
        <w:instrText xml:space="preserve"> SEQ Рисунок \* ARABIC </w:instrText>
      </w:r>
      <w:r w:rsidR="00AB4B56">
        <w:fldChar w:fldCharType="separate"/>
      </w:r>
      <w:r w:rsidR="00CF6D2D">
        <w:rPr>
          <w:noProof/>
        </w:rPr>
        <w:t>82</w:t>
      </w:r>
      <w:r w:rsidR="00AB4B56">
        <w:rPr>
          <w:noProof/>
        </w:rPr>
        <w:fldChar w:fldCharType="end"/>
      </w:r>
      <w:bookmarkEnd w:id="225"/>
      <w:r>
        <w:t xml:space="preserve"> – Окно «Пользовательские задания»</w:t>
      </w:r>
    </w:p>
    <w:p w:rsidR="00CE40BF" w:rsidRDefault="00CE40BF" w:rsidP="00CE40BF">
      <w:pPr>
        <w:pStyle w:val="phnormal"/>
      </w:pPr>
      <w:r>
        <w:t>В данном окне выберите пункт контекстного меню «Добавить». Откроется окно «Пользовательские задания: добавление» (</w:t>
      </w:r>
      <w:r>
        <w:fldChar w:fldCharType="begin"/>
      </w:r>
      <w:r>
        <w:instrText xml:space="preserve"> REF _Ref457919809 \h </w:instrText>
      </w:r>
      <w:r>
        <w:fldChar w:fldCharType="separate"/>
      </w:r>
      <w:r w:rsidR="00CF6D2D">
        <w:t>Рисунок </w:t>
      </w:r>
      <w:r w:rsidR="00CF6D2D">
        <w:rPr>
          <w:noProof/>
        </w:rPr>
        <w:t>83</w:t>
      </w:r>
      <w:r>
        <w:fldChar w:fldCharType="end"/>
      </w:r>
      <w:r>
        <w:t>).</w:t>
      </w:r>
    </w:p>
    <w:p w:rsidR="00CE40BF" w:rsidRDefault="0081797A" w:rsidP="00D74F63">
      <w:pPr>
        <w:pStyle w:val="phfigure"/>
      </w:pPr>
      <w:r>
        <w:rPr>
          <w:noProof/>
        </w:rPr>
        <w:drawing>
          <wp:inline distT="0" distB="0" distL="0" distR="0" wp14:anchorId="03D20F0E" wp14:editId="2C9847BB">
            <wp:extent cx="4107180" cy="2011680"/>
            <wp:effectExtent l="19050" t="19050" r="7620" b="7620"/>
            <wp:docPr id="87" name="Рисунок 87" descr="2016-08-02_16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8-02_1647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7180" cy="2011680"/>
                    </a:xfrm>
                    <a:prstGeom prst="rect">
                      <a:avLst/>
                    </a:prstGeom>
                    <a:noFill/>
                    <a:ln w="12700" cmpd="sng">
                      <a:solidFill>
                        <a:srgbClr val="000000"/>
                      </a:solidFill>
                      <a:miter lim="800000"/>
                      <a:headEnd/>
                      <a:tailEnd/>
                    </a:ln>
                    <a:effectLst/>
                  </pic:spPr>
                </pic:pic>
              </a:graphicData>
            </a:graphic>
          </wp:inline>
        </w:drawing>
      </w:r>
    </w:p>
    <w:p w:rsidR="00CE40BF" w:rsidRDefault="00CE40BF" w:rsidP="00D74F63">
      <w:pPr>
        <w:pStyle w:val="phfiguretitle"/>
      </w:pPr>
      <w:bookmarkStart w:id="226" w:name="_Ref457919809"/>
      <w:r>
        <w:t>Рисунок </w:t>
      </w:r>
      <w:r w:rsidR="00AB4B56">
        <w:fldChar w:fldCharType="begin"/>
      </w:r>
      <w:r w:rsidR="00AB4B56">
        <w:instrText xml:space="preserve"> SEQ Рисунок \* ARABIC </w:instrText>
      </w:r>
      <w:r w:rsidR="00AB4B56">
        <w:fldChar w:fldCharType="separate"/>
      </w:r>
      <w:r w:rsidR="00CF6D2D">
        <w:rPr>
          <w:noProof/>
        </w:rPr>
        <w:t>83</w:t>
      </w:r>
      <w:r w:rsidR="00AB4B56">
        <w:rPr>
          <w:noProof/>
        </w:rPr>
        <w:fldChar w:fldCharType="end"/>
      </w:r>
      <w:bookmarkEnd w:id="226"/>
      <w:r>
        <w:t xml:space="preserve"> – Окно «Пользовательские задания: добавление»</w:t>
      </w:r>
    </w:p>
    <w:p w:rsidR="00CE40BF" w:rsidRDefault="00CE40BF" w:rsidP="00CE40BF">
      <w:pPr>
        <w:pStyle w:val="phnormal"/>
      </w:pPr>
      <w:r>
        <w:t>Заполнить поля:</w:t>
      </w:r>
    </w:p>
    <w:p w:rsidR="00CE40BF" w:rsidRDefault="00CE40BF" w:rsidP="00CE40BF">
      <w:pPr>
        <w:pStyle w:val="phlistitemized1"/>
        <w:numPr>
          <w:ilvl w:val="0"/>
          <w:numId w:val="47"/>
        </w:numPr>
      </w:pPr>
      <w:r>
        <w:t>«Имя задания»</w:t>
      </w:r>
      <w:r w:rsidR="00970A29">
        <w:t xml:space="preserve"> – </w:t>
      </w:r>
      <w:r>
        <w:t xml:space="preserve">укажите имя задания «Перевод записей из очереди ожидания </w:t>
      </w:r>
      <w:r w:rsidR="007B4AFF">
        <w:t>ЕЭРР</w:t>
      </w:r>
      <w:r>
        <w:t xml:space="preserve"> в регистратуру». Поле является обязательным для заполнения;</w:t>
      </w:r>
    </w:p>
    <w:p w:rsidR="00CE40BF" w:rsidRDefault="00CE40BF" w:rsidP="00CE40BF">
      <w:pPr>
        <w:pStyle w:val="phlistitemized1"/>
        <w:numPr>
          <w:ilvl w:val="0"/>
          <w:numId w:val="47"/>
        </w:numPr>
      </w:pPr>
      <w:r>
        <w:t>«Пользовательская процедура»</w:t>
      </w:r>
      <w:r w:rsidR="00970A29">
        <w:t xml:space="preserve"> – </w:t>
      </w:r>
      <w:r>
        <w:t xml:space="preserve">нажмите на кнопку </w:t>
      </w:r>
      <w:r w:rsidR="0081797A">
        <w:rPr>
          <w:noProof/>
          <w:lang w:eastAsia="ru-RU"/>
        </w:rPr>
        <w:drawing>
          <wp:inline distT="0" distB="0" distL="0" distR="0" wp14:anchorId="69049AE3" wp14:editId="70B6DB04">
            <wp:extent cx="190500" cy="220980"/>
            <wp:effectExtent l="19050" t="19050" r="0" b="7620"/>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w="12700" cmpd="sng">
                      <a:solidFill>
                        <a:srgbClr val="000000"/>
                      </a:solidFill>
                      <a:miter lim="800000"/>
                      <a:headEnd/>
                      <a:tailEnd/>
                    </a:ln>
                    <a:effectLst/>
                  </pic:spPr>
                </pic:pic>
              </a:graphicData>
            </a:graphic>
          </wp:inline>
        </w:drawing>
      </w:r>
      <w:r>
        <w:t>. Откроется окно «Пользовательские процедуры», в котором выберите процедуру «RECORD_FROM_WAIT_LIST</w:t>
      </w:r>
      <w:r w:rsidR="00A50077">
        <w:t>»</w:t>
      </w:r>
      <w:r>
        <w:t>. Поле является обязательным для заполнения;</w:t>
      </w:r>
    </w:p>
    <w:p w:rsidR="00CE40BF" w:rsidRDefault="00CE40BF" w:rsidP="00CE40BF">
      <w:pPr>
        <w:pStyle w:val="phlistitemized1"/>
        <w:numPr>
          <w:ilvl w:val="0"/>
          <w:numId w:val="47"/>
        </w:numPr>
      </w:pPr>
      <w:r>
        <w:t>«Состояние»</w:t>
      </w:r>
      <w:r w:rsidR="00970A29">
        <w:t xml:space="preserve"> – </w:t>
      </w:r>
      <w:r w:rsidR="00A50077">
        <w:t>установите переключатель в положение</w:t>
      </w:r>
      <w:r>
        <w:t xml:space="preserve"> «Активно»;</w:t>
      </w:r>
    </w:p>
    <w:p w:rsidR="00CE40BF" w:rsidRDefault="00CE40BF" w:rsidP="00CE40BF">
      <w:pPr>
        <w:pStyle w:val="phlistitemized1"/>
        <w:numPr>
          <w:ilvl w:val="0"/>
          <w:numId w:val="47"/>
        </w:numPr>
      </w:pPr>
      <w:r>
        <w:t>«Время начала задания»</w:t>
      </w:r>
      <w:r w:rsidR="00970A29">
        <w:t xml:space="preserve"> – </w:t>
      </w:r>
      <w:r w:rsidR="00A50077">
        <w:t>укажите</w:t>
      </w:r>
      <w:r>
        <w:t xml:space="preserve"> время начала задания с помощью системного календаря </w:t>
      </w:r>
      <w:r w:rsidR="0081797A">
        <w:rPr>
          <w:noProof/>
          <w:lang w:eastAsia="ru-RU"/>
        </w:rPr>
        <w:drawing>
          <wp:inline distT="0" distB="0" distL="0" distR="0" wp14:anchorId="31FD1F84" wp14:editId="56AED68E">
            <wp:extent cx="198120" cy="198120"/>
            <wp:effectExtent l="19050" t="1905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w="12700" cmpd="sng">
                      <a:solidFill>
                        <a:srgbClr val="000000"/>
                      </a:solidFill>
                      <a:miter lim="800000"/>
                      <a:headEnd/>
                      <a:tailEnd/>
                    </a:ln>
                    <a:effectLst/>
                  </pic:spPr>
                </pic:pic>
              </a:graphicData>
            </a:graphic>
          </wp:inline>
        </w:drawing>
      </w:r>
      <w:r>
        <w:t>. Поле являет</w:t>
      </w:r>
      <w:r w:rsidR="00A50077">
        <w:t>ся обязательным для заполнения;</w:t>
      </w:r>
    </w:p>
    <w:p w:rsidR="00CE40BF" w:rsidRDefault="00CE40BF" w:rsidP="00CE40BF">
      <w:pPr>
        <w:pStyle w:val="phlistitemized1"/>
        <w:numPr>
          <w:ilvl w:val="0"/>
          <w:numId w:val="47"/>
        </w:numPr>
      </w:pPr>
      <w:r>
        <w:lastRenderedPageBreak/>
        <w:t>«Тип интервала»</w:t>
      </w:r>
      <w:r w:rsidR="00970A29">
        <w:t xml:space="preserve"> – </w:t>
      </w:r>
      <w:r w:rsidR="00A50077">
        <w:t>выберите</w:t>
      </w:r>
      <w:r>
        <w:t xml:space="preserve"> тип интервала</w:t>
      </w:r>
      <w:r w:rsidR="00A50077">
        <w:t xml:space="preserve"> из выпадающего списка</w:t>
      </w:r>
      <w:r>
        <w:t xml:space="preserve"> с помощью кнопки </w:t>
      </w:r>
      <w:r w:rsidR="0081797A">
        <w:rPr>
          <w:noProof/>
          <w:lang w:eastAsia="ru-RU"/>
        </w:rPr>
        <w:drawing>
          <wp:inline distT="0" distB="0" distL="0" distR="0" wp14:anchorId="0C69E9FE" wp14:editId="56427809">
            <wp:extent cx="213360" cy="228600"/>
            <wp:effectExtent l="19050" t="19050" r="0" b="0"/>
            <wp:docPr id="90" name="Рисунок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w="12700" cmpd="sng">
                      <a:solidFill>
                        <a:srgbClr val="000000"/>
                      </a:solidFill>
                      <a:miter lim="800000"/>
                      <a:headEnd/>
                      <a:tailEnd/>
                    </a:ln>
                    <a:effectLst/>
                  </pic:spPr>
                </pic:pic>
              </a:graphicData>
            </a:graphic>
          </wp:inline>
        </w:drawing>
      </w:r>
      <w:r>
        <w:t>;</w:t>
      </w:r>
    </w:p>
    <w:p w:rsidR="00CE40BF" w:rsidRDefault="00CE40BF" w:rsidP="00CE40BF">
      <w:pPr>
        <w:pStyle w:val="phlistitemized1"/>
        <w:numPr>
          <w:ilvl w:val="0"/>
          <w:numId w:val="47"/>
        </w:numPr>
      </w:pPr>
      <w:r>
        <w:t>«Временной интервал»</w:t>
      </w:r>
      <w:r w:rsidR="00970A29">
        <w:t xml:space="preserve"> – </w:t>
      </w:r>
      <w:r w:rsidR="00A50077">
        <w:t>укажите временной интервал вручную</w:t>
      </w:r>
      <w:r>
        <w:t>.</w:t>
      </w:r>
    </w:p>
    <w:p w:rsidR="00CE40BF" w:rsidRDefault="00CE40BF" w:rsidP="00CE40BF">
      <w:pPr>
        <w:pStyle w:val="phnormal"/>
      </w:pPr>
      <w:r>
        <w:t>После заполнения полей необходимо нажать на кнопку «Ок» для сохранения введенных данных.</w:t>
      </w:r>
    </w:p>
    <w:bookmarkEnd w:id="5"/>
    <w:bookmarkEnd w:id="201"/>
    <w:p w:rsidR="00330496" w:rsidRPr="001263FD" w:rsidRDefault="00330496" w:rsidP="00330496">
      <w:pPr>
        <w:pStyle w:val="phfiguretitle"/>
      </w:pPr>
    </w:p>
    <w:sectPr w:rsidR="00330496" w:rsidRPr="001263FD" w:rsidSect="00D74F63">
      <w:footerReference w:type="default" r:id="rId78"/>
      <w:footerReference w:type="first" r:id="rId79"/>
      <w:pgSz w:w="11906" w:h="16838" w:code="9"/>
      <w:pgMar w:top="1134" w:right="567"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AC2" w:rsidRDefault="009F1AC2" w:rsidP="000608D1">
      <w:r>
        <w:separator/>
      </w:r>
    </w:p>
  </w:endnote>
  <w:endnote w:type="continuationSeparator" w:id="0">
    <w:p w:rsidR="009F1AC2" w:rsidRDefault="009F1AC2" w:rsidP="0006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DejaVu Sans Light">
    <w:charset w:val="CC"/>
    <w:family w:val="swiss"/>
    <w:pitch w:val="variable"/>
    <w:sig w:usb0="E40026FF" w:usb1="5000007B" w:usb2="08004020" w:usb3="00000000" w:csb0="0000019F" w:csb1="00000000"/>
  </w:font>
  <w:font w:name="DejaVu Sans">
    <w:charset w:val="CC"/>
    <w:family w:val="swiss"/>
    <w:pitch w:val="variable"/>
    <w:sig w:usb0="E7000EFF" w:usb1="5200FDFF" w:usb2="0A042021" w:usb3="00000000" w:csb0="000001BF" w:csb1="00000000"/>
  </w:font>
  <w:font w:name="DejaVu Sans Mono">
    <w:charset w:val="CC"/>
    <w:family w:val="modern"/>
    <w:pitch w:val="fixed"/>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965" w:rsidRPr="00FD226A" w:rsidRDefault="00764965" w:rsidP="000608D1">
    <w:pPr>
      <w:pStyle w:val="aa"/>
      <w:rPr>
        <w:sz w:val="24"/>
        <w:szCs w:val="24"/>
      </w:rPr>
    </w:pPr>
    <w:r w:rsidRPr="00FD226A">
      <w:rPr>
        <w:sz w:val="24"/>
        <w:szCs w:val="24"/>
      </w:rPr>
      <w:fldChar w:fldCharType="begin"/>
    </w:r>
    <w:r w:rsidRPr="00FD226A">
      <w:rPr>
        <w:sz w:val="24"/>
        <w:szCs w:val="24"/>
      </w:rPr>
      <w:instrText>PAGE   \* MERGEFORMAT</w:instrText>
    </w:r>
    <w:r w:rsidRPr="00FD226A">
      <w:rPr>
        <w:sz w:val="24"/>
        <w:szCs w:val="24"/>
      </w:rPr>
      <w:fldChar w:fldCharType="separate"/>
    </w:r>
    <w:r w:rsidR="007B4AFF">
      <w:rPr>
        <w:noProof/>
        <w:sz w:val="24"/>
        <w:szCs w:val="24"/>
      </w:rPr>
      <w:t>65</w:t>
    </w:r>
    <w:r w:rsidRPr="00FD226A">
      <w:rPr>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965" w:rsidRPr="00AC1D3F" w:rsidRDefault="00764965" w:rsidP="008A00ED">
    <w:pPr>
      <w:pStyle w:val="phtitlepagedocpart"/>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AC2" w:rsidRDefault="009F1AC2" w:rsidP="000608D1">
      <w:r>
        <w:separator/>
      </w:r>
    </w:p>
  </w:footnote>
  <w:footnote w:type="continuationSeparator" w:id="0">
    <w:p w:rsidR="009F1AC2" w:rsidRDefault="009F1AC2" w:rsidP="000608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15:restartNumberingAfterBreak="0">
    <w:nsid w:val="094B2842"/>
    <w:multiLevelType w:val="multilevel"/>
    <w:tmpl w:val="66C2A188"/>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pStyle w:val="6"/>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pStyle w:val="phlistitemized3"/>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15:restartNumberingAfterBreak="0">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84C60F0"/>
    <w:multiLevelType w:val="singleLevel"/>
    <w:tmpl w:val="8CA64726"/>
    <w:lvl w:ilvl="0">
      <w:start w:val="1"/>
      <w:numFmt w:val="bullet"/>
      <w:pStyle w:val="a"/>
      <w:lvlText w:val="–"/>
      <w:lvlJc w:val="left"/>
      <w:pPr>
        <w:tabs>
          <w:tab w:val="num" w:pos="984"/>
        </w:tabs>
        <w:ind w:left="0" w:firstLine="624"/>
      </w:pPr>
      <w:rPr>
        <w:rFonts w:ascii="Times New Roman" w:hAnsi="Times New Roman" w:cs="Times New Roman" w:hint="default"/>
      </w:rPr>
    </w:lvl>
  </w:abstractNum>
  <w:abstractNum w:abstractNumId="5" w15:restartNumberingAfterBreak="0">
    <w:nsid w:val="19952A7E"/>
    <w:multiLevelType w:val="hybridMultilevel"/>
    <w:tmpl w:val="6F6289DC"/>
    <w:lvl w:ilvl="0" w:tplc="EA7E7E52">
      <w:start w:val="1"/>
      <w:numFmt w:val="russianLower"/>
      <w:pStyle w:val="phlistordereda"/>
      <w:lvlText w:val="%1)"/>
      <w:lvlJc w:val="left"/>
      <w:pPr>
        <w:ind w:left="1080"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6" w15:restartNumberingAfterBreak="0">
    <w:nsid w:val="1C081F7B"/>
    <w:multiLevelType w:val="hybridMultilevel"/>
    <w:tmpl w:val="E794C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087E32"/>
    <w:multiLevelType w:val="hybridMultilevel"/>
    <w:tmpl w:val="161EFA2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8" w15:restartNumberingAfterBreak="0">
    <w:nsid w:val="214331AF"/>
    <w:multiLevelType w:val="hybridMultilevel"/>
    <w:tmpl w:val="8EA864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22F2658E"/>
    <w:multiLevelType w:val="multilevel"/>
    <w:tmpl w:val="A5C2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 w15:restartNumberingAfterBreak="0">
    <w:nsid w:val="24086CE7"/>
    <w:multiLevelType w:val="hybridMultilevel"/>
    <w:tmpl w:val="BE46F39C"/>
    <w:lvl w:ilvl="0" w:tplc="4A527E6A">
      <w:start w:val="1"/>
      <w:numFmt w:val="bullet"/>
      <w:pStyle w:val="TableListBullet"/>
      <w:lvlText w:val=""/>
      <w:lvlJc w:val="left"/>
      <w:pPr>
        <w:tabs>
          <w:tab w:val="num" w:pos="284"/>
        </w:tabs>
        <w:ind w:left="284" w:hanging="284"/>
      </w:pPr>
      <w:rPr>
        <w:rFonts w:ascii="Symbol" w:hAnsi="Symbol" w:hint="default"/>
        <w:b w:val="0"/>
        <w:i w:val="0"/>
        <w:color w:val="auto"/>
        <w:sz w:val="24"/>
        <w:szCs w:val="24"/>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E6347"/>
    <w:multiLevelType w:val="hybridMultilevel"/>
    <w:tmpl w:val="2402EE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D5D79FA"/>
    <w:multiLevelType w:val="hybridMultilevel"/>
    <w:tmpl w:val="BCBE74E4"/>
    <w:lvl w:ilvl="0" w:tplc="D5104F2A">
      <w:start w:val="1"/>
      <w:numFmt w:val="decimal"/>
      <w:pStyle w:val="a0"/>
      <w:suff w:val="nothing"/>
      <w:lvlText w:val="Рис. %1"/>
      <w:lvlJc w:val="left"/>
      <w:pPr>
        <w:ind w:left="546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E72B4C"/>
    <w:multiLevelType w:val="multilevel"/>
    <w:tmpl w:val="869A65FC"/>
    <w:lvl w:ilvl="0">
      <w:start w:val="1"/>
      <w:numFmt w:val="bullet"/>
      <w:lvlText w:val=""/>
      <w:lvlJc w:val="left"/>
      <w:pPr>
        <w:ind w:left="1776" w:hanging="360"/>
      </w:pPr>
      <w:rPr>
        <w:rFonts w:ascii="Symbol" w:hAnsi="Symbol" w:hint="default"/>
      </w:rPr>
    </w:lvl>
    <w:lvl w:ilvl="1">
      <w:start w:val="1"/>
      <w:numFmt w:val="lowerLetter"/>
      <w:lvlText w:val="%2)"/>
      <w:lvlJc w:val="left"/>
      <w:pPr>
        <w:tabs>
          <w:tab w:val="num" w:pos="1416"/>
        </w:tabs>
        <w:ind w:left="1416" w:hanging="360"/>
      </w:pPr>
    </w:lvl>
    <w:lvl w:ilvl="2">
      <w:start w:val="1"/>
      <w:numFmt w:val="lowerRoman"/>
      <w:lvlText w:val="%3)"/>
      <w:lvlJc w:val="left"/>
      <w:pPr>
        <w:tabs>
          <w:tab w:val="num" w:pos="1776"/>
        </w:tabs>
        <w:ind w:left="1776" w:hanging="360"/>
      </w:pPr>
    </w:lvl>
    <w:lvl w:ilvl="3">
      <w:start w:val="1"/>
      <w:numFmt w:val="decimal"/>
      <w:lvlText w:val="(%4)"/>
      <w:lvlJc w:val="left"/>
      <w:pPr>
        <w:tabs>
          <w:tab w:val="num" w:pos="2136"/>
        </w:tabs>
        <w:ind w:left="2136" w:hanging="360"/>
      </w:pPr>
    </w:lvl>
    <w:lvl w:ilvl="4">
      <w:start w:val="1"/>
      <w:numFmt w:val="lowerLetter"/>
      <w:lvlText w:val="(%5)"/>
      <w:lvlJc w:val="left"/>
      <w:pPr>
        <w:tabs>
          <w:tab w:val="num" w:pos="2496"/>
        </w:tabs>
        <w:ind w:left="2496" w:hanging="360"/>
      </w:pPr>
    </w:lvl>
    <w:lvl w:ilvl="5">
      <w:start w:val="1"/>
      <w:numFmt w:val="lowerRoman"/>
      <w:lvlText w:val="(%6)"/>
      <w:lvlJc w:val="left"/>
      <w:pPr>
        <w:tabs>
          <w:tab w:val="num" w:pos="2856"/>
        </w:tabs>
        <w:ind w:left="2856" w:hanging="360"/>
      </w:pPr>
    </w:lvl>
    <w:lvl w:ilvl="6">
      <w:start w:val="1"/>
      <w:numFmt w:val="decimal"/>
      <w:lvlText w:val="%7."/>
      <w:lvlJc w:val="left"/>
      <w:pPr>
        <w:tabs>
          <w:tab w:val="num" w:pos="3216"/>
        </w:tabs>
        <w:ind w:left="3216" w:hanging="360"/>
      </w:pPr>
    </w:lvl>
    <w:lvl w:ilvl="7">
      <w:start w:val="1"/>
      <w:numFmt w:val="lowerLetter"/>
      <w:lvlText w:val="%8."/>
      <w:lvlJc w:val="left"/>
      <w:pPr>
        <w:tabs>
          <w:tab w:val="num" w:pos="3576"/>
        </w:tabs>
        <w:ind w:left="3576" w:hanging="360"/>
      </w:pPr>
    </w:lvl>
    <w:lvl w:ilvl="8">
      <w:start w:val="1"/>
      <w:numFmt w:val="lowerRoman"/>
      <w:lvlText w:val="%9."/>
      <w:lvlJc w:val="left"/>
      <w:pPr>
        <w:tabs>
          <w:tab w:val="num" w:pos="3936"/>
        </w:tabs>
        <w:ind w:left="3936" w:hanging="360"/>
      </w:pPr>
    </w:lvl>
  </w:abstractNum>
  <w:abstractNum w:abstractNumId="15" w15:restartNumberingAfterBreak="0">
    <w:nsid w:val="39D31F98"/>
    <w:multiLevelType w:val="hybridMultilevel"/>
    <w:tmpl w:val="03845CB6"/>
    <w:lvl w:ilvl="0" w:tplc="F47E2792">
      <w:start w:val="1"/>
      <w:numFmt w:val="bullet"/>
      <w:pStyle w:val="1"/>
      <w:lvlText w:val=""/>
      <w:lvlJc w:val="left"/>
      <w:pPr>
        <w:ind w:left="-2400" w:hanging="360"/>
      </w:pPr>
      <w:rPr>
        <w:rFonts w:ascii="Symbol" w:hAnsi="Symbol" w:hint="default"/>
      </w:rPr>
    </w:lvl>
    <w:lvl w:ilvl="1" w:tplc="64604CAE">
      <w:start w:val="1"/>
      <w:numFmt w:val="bullet"/>
      <w:pStyle w:val="2"/>
      <w:lvlText w:val=""/>
      <w:lvlJc w:val="left"/>
      <w:pPr>
        <w:ind w:left="-1680" w:hanging="360"/>
      </w:pPr>
      <w:rPr>
        <w:rFonts w:ascii="Symbol" w:hAnsi="Symbol" w:hint="default"/>
      </w:rPr>
    </w:lvl>
    <w:lvl w:ilvl="2" w:tplc="2A3CC234">
      <w:numFmt w:val="bullet"/>
      <w:lvlText w:val=""/>
      <w:lvlJc w:val="left"/>
      <w:pPr>
        <w:ind w:left="-960" w:hanging="360"/>
      </w:pPr>
      <w:rPr>
        <w:rFonts w:ascii="Symbol" w:eastAsia="Times New Roman" w:hAnsi="Symbol" w:hint="default"/>
      </w:rPr>
    </w:lvl>
    <w:lvl w:ilvl="3" w:tplc="FAC4B92C" w:tentative="1">
      <w:start w:val="1"/>
      <w:numFmt w:val="bullet"/>
      <w:lvlText w:val=""/>
      <w:lvlJc w:val="left"/>
      <w:pPr>
        <w:ind w:left="-240" w:hanging="360"/>
      </w:pPr>
      <w:rPr>
        <w:rFonts w:ascii="Symbol" w:hAnsi="Symbol" w:hint="default"/>
      </w:rPr>
    </w:lvl>
    <w:lvl w:ilvl="4" w:tplc="6C042BF6" w:tentative="1">
      <w:start w:val="1"/>
      <w:numFmt w:val="bullet"/>
      <w:lvlText w:val="o"/>
      <w:lvlJc w:val="left"/>
      <w:pPr>
        <w:ind w:left="480" w:hanging="360"/>
      </w:pPr>
      <w:rPr>
        <w:rFonts w:ascii="Courier New" w:hAnsi="Courier New" w:hint="default"/>
      </w:rPr>
    </w:lvl>
    <w:lvl w:ilvl="5" w:tplc="0250EE2A" w:tentative="1">
      <w:start w:val="1"/>
      <w:numFmt w:val="bullet"/>
      <w:lvlText w:val=""/>
      <w:lvlJc w:val="left"/>
      <w:pPr>
        <w:ind w:left="1200" w:hanging="360"/>
      </w:pPr>
      <w:rPr>
        <w:rFonts w:ascii="Wingdings" w:hAnsi="Wingdings" w:hint="default"/>
      </w:rPr>
    </w:lvl>
    <w:lvl w:ilvl="6" w:tplc="77546244" w:tentative="1">
      <w:start w:val="1"/>
      <w:numFmt w:val="bullet"/>
      <w:lvlText w:val=""/>
      <w:lvlJc w:val="left"/>
      <w:pPr>
        <w:ind w:left="1920" w:hanging="360"/>
      </w:pPr>
      <w:rPr>
        <w:rFonts w:ascii="Symbol" w:hAnsi="Symbol" w:hint="default"/>
      </w:rPr>
    </w:lvl>
    <w:lvl w:ilvl="7" w:tplc="65BC7C66" w:tentative="1">
      <w:start w:val="1"/>
      <w:numFmt w:val="bullet"/>
      <w:lvlText w:val="o"/>
      <w:lvlJc w:val="left"/>
      <w:pPr>
        <w:ind w:left="2640" w:hanging="360"/>
      </w:pPr>
      <w:rPr>
        <w:rFonts w:ascii="Courier New" w:hAnsi="Courier New" w:hint="default"/>
      </w:rPr>
    </w:lvl>
    <w:lvl w:ilvl="8" w:tplc="B0ECC7D0" w:tentative="1">
      <w:start w:val="1"/>
      <w:numFmt w:val="bullet"/>
      <w:lvlText w:val=""/>
      <w:lvlJc w:val="left"/>
      <w:pPr>
        <w:ind w:left="3360" w:hanging="360"/>
      </w:pPr>
      <w:rPr>
        <w:rFonts w:ascii="Wingdings" w:hAnsi="Wingdings" w:hint="default"/>
      </w:rPr>
    </w:lvl>
  </w:abstractNum>
  <w:abstractNum w:abstractNumId="16" w15:restartNumberingAfterBreak="0">
    <w:nsid w:val="3C110B72"/>
    <w:multiLevelType w:val="hybridMultilevel"/>
    <w:tmpl w:val="81C4AE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3C9300B4"/>
    <w:multiLevelType w:val="hybridMultilevel"/>
    <w:tmpl w:val="0C22EFAC"/>
    <w:lvl w:ilvl="0" w:tplc="517694EA">
      <w:start w:val="1"/>
      <w:numFmt w:val="bullet"/>
      <w:pStyle w:val="20"/>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3D2504B3"/>
    <w:multiLevelType w:val="hybridMultilevel"/>
    <w:tmpl w:val="0E9E005A"/>
    <w:lvl w:ilvl="0" w:tplc="D9B69760">
      <w:start w:val="1"/>
      <w:numFmt w:val="bullet"/>
      <w:pStyle w:val="phtableitemizedlist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AC60A3"/>
    <w:multiLevelType w:val="hybridMultilevel"/>
    <w:tmpl w:val="56B281E6"/>
    <w:styleLink w:val="1ai11"/>
    <w:lvl w:ilvl="0" w:tplc="1348EFC8">
      <w:start w:val="1"/>
      <w:numFmt w:val="bullet"/>
      <w:suff w:val="space"/>
      <w:lvlText w:val=""/>
      <w:lvlJc w:val="left"/>
      <w:pPr>
        <w:ind w:left="984" w:hanging="360"/>
      </w:pPr>
      <w:rPr>
        <w:rFonts w:ascii="Symbol" w:hAnsi="Symbol"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49BC6311"/>
    <w:multiLevelType w:val="hybridMultilevel"/>
    <w:tmpl w:val="8D00B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680824"/>
    <w:multiLevelType w:val="hybridMultilevel"/>
    <w:tmpl w:val="D64E03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BFB32A9"/>
    <w:multiLevelType w:val="multilevel"/>
    <w:tmpl w:val="4706104C"/>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3" w15:restartNumberingAfterBreak="0">
    <w:nsid w:val="4F65195B"/>
    <w:multiLevelType w:val="hybridMultilevel"/>
    <w:tmpl w:val="D56ADD6A"/>
    <w:lvl w:ilvl="0" w:tplc="04190011">
      <w:start w:val="1"/>
      <w:numFmt w:val="decimal"/>
      <w:pStyle w:val="10"/>
      <w:lvlText w:val="%1)"/>
      <w:lvlJc w:val="left"/>
      <w:pPr>
        <w:tabs>
          <w:tab w:val="num" w:pos="907"/>
        </w:tabs>
        <w:ind w:left="0" w:firstLine="567"/>
      </w:pPr>
      <w:rPr>
        <w:rFonts w:hint="default"/>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56524255"/>
    <w:multiLevelType w:val="hybridMultilevel"/>
    <w:tmpl w:val="CFA8EE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A64E17"/>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E374127"/>
    <w:multiLevelType w:val="hybridMultilevel"/>
    <w:tmpl w:val="5A7E2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C70092"/>
    <w:multiLevelType w:val="singleLevel"/>
    <w:tmpl w:val="FA8A041E"/>
    <w:lvl w:ilvl="0">
      <w:start w:val="1"/>
      <w:numFmt w:val="decimal"/>
      <w:pStyle w:val="11"/>
      <w:lvlText w:val="%1)"/>
      <w:lvlJc w:val="left"/>
      <w:pPr>
        <w:tabs>
          <w:tab w:val="num" w:pos="987"/>
        </w:tabs>
        <w:ind w:left="0" w:firstLine="624"/>
      </w:pPr>
      <w:rPr>
        <w:rFonts w:hint="default"/>
      </w:rPr>
    </w:lvl>
  </w:abstractNum>
  <w:abstractNum w:abstractNumId="28" w15:restartNumberingAfterBreak="0">
    <w:nsid w:val="61F7100F"/>
    <w:multiLevelType w:val="multilevel"/>
    <w:tmpl w:val="CA42EBB8"/>
    <w:lvl w:ilvl="0">
      <w:start w:val="1"/>
      <w:numFmt w:val="bullet"/>
      <w:lvlText w:val="–"/>
      <w:lvlJc w:val="left"/>
      <w:pPr>
        <w:ind w:left="1080" w:hanging="360"/>
      </w:pPr>
      <w:rPr>
        <w:rFonts w:ascii="Arial" w:hAnsi="Arial"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C7179FB"/>
    <w:multiLevelType w:val="multilevel"/>
    <w:tmpl w:val="598486C2"/>
    <w:lvl w:ilvl="0">
      <w:start w:val="1"/>
      <w:numFmt w:val="decimal"/>
      <w:pStyle w:val="a2"/>
      <w:lvlText w:val="%1)"/>
      <w:lvlJc w:val="left"/>
      <w:pPr>
        <w:tabs>
          <w:tab w:val="num" w:pos="1077"/>
        </w:tabs>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russianLower"/>
      <w:pStyle w:val="21"/>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1" w15:restartNumberingAfterBreak="0">
    <w:nsid w:val="6CEB49B0"/>
    <w:multiLevelType w:val="hybridMultilevel"/>
    <w:tmpl w:val="4CDE569C"/>
    <w:lvl w:ilvl="0" w:tplc="CA90A696">
      <w:start w:val="1"/>
      <w:numFmt w:val="decimal"/>
      <w:pStyle w:val="12"/>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32" w15:restartNumberingAfterBreak="0">
    <w:nsid w:val="71CE2D46"/>
    <w:multiLevelType w:val="multilevel"/>
    <w:tmpl w:val="BDEA6FC6"/>
    <w:styleLink w:val="4110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0"/>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left="0" w:firstLine="363"/>
      </w:pPr>
      <w:rPr>
        <w:rFonts w:ascii="Arial" w:hAnsi="Arial"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left="0" w:firstLine="363"/>
      </w:pPr>
      <w:rPr>
        <w:rFonts w:ascii="Times New Roman" w:hAnsi="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left="0" w:firstLine="363"/>
      </w:pPr>
      <w:rPr>
        <w:rFonts w:ascii="Times New Roman" w:hAnsi="Times New Roman" w:hint="default"/>
        <w:b w:val="0"/>
        <w:i w:val="0"/>
        <w:color w:val="auto"/>
        <w:spacing w:val="0"/>
        <w:w w:val="100"/>
        <w:kern w:val="0"/>
        <w:position w:val="0"/>
        <w:sz w:val="24"/>
        <w:szCs w:val="24"/>
        <w:u w:val="none"/>
        <w:effect w:val="none"/>
      </w:rPr>
    </w:lvl>
  </w:abstractNum>
  <w:abstractNum w:abstractNumId="33" w15:restartNumberingAfterBreak="0">
    <w:nsid w:val="71DD0176"/>
    <w:multiLevelType w:val="hybridMultilevel"/>
    <w:tmpl w:val="E78214C2"/>
    <w:lvl w:ilvl="0" w:tplc="CD2EDD6E">
      <w:start w:val="1"/>
      <w:numFmt w:val="bullet"/>
      <w:pStyle w:val="13"/>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D94BA9"/>
    <w:multiLevelType w:val="hybridMultilevel"/>
    <w:tmpl w:val="BB8C6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012FC2"/>
    <w:multiLevelType w:val="multilevel"/>
    <w:tmpl w:val="5AB2B60C"/>
    <w:lvl w:ilvl="0">
      <w:start w:val="1"/>
      <w:numFmt w:val="decimal"/>
      <w:pStyle w:val="14"/>
      <w:lvlText w:val="%1"/>
      <w:lvlJc w:val="left"/>
      <w:pPr>
        <w:tabs>
          <w:tab w:val="num" w:pos="1004"/>
        </w:tabs>
        <w:ind w:left="720" w:firstLine="0"/>
      </w:pPr>
      <w:rPr>
        <w:rFonts w:hint="default"/>
      </w:rPr>
    </w:lvl>
    <w:lvl w:ilvl="1">
      <w:start w:val="1"/>
      <w:numFmt w:val="decimal"/>
      <w:pStyle w:val="22"/>
      <w:lvlText w:val="%1.%2"/>
      <w:lvlJc w:val="left"/>
      <w:pPr>
        <w:tabs>
          <w:tab w:val="num" w:pos="1004"/>
        </w:tabs>
        <w:ind w:left="720" w:firstLine="0"/>
      </w:pPr>
      <w:rPr>
        <w:rFonts w:hint="default"/>
      </w:rPr>
    </w:lvl>
    <w:lvl w:ilvl="2">
      <w:start w:val="1"/>
      <w:numFmt w:val="decimal"/>
      <w:pStyle w:val="30"/>
      <w:lvlText w:val="%1.%2.%3"/>
      <w:lvlJc w:val="left"/>
      <w:pPr>
        <w:tabs>
          <w:tab w:val="num" w:pos="1418"/>
        </w:tabs>
        <w:ind w:left="1134" w:firstLine="0"/>
      </w:pPr>
      <w:rPr>
        <w:rFonts w:hint="default"/>
      </w:rPr>
    </w:lvl>
    <w:lvl w:ilvl="3">
      <w:start w:val="1"/>
      <w:numFmt w:val="decimal"/>
      <w:pStyle w:val="40"/>
      <w:lvlText w:val="%1.%2.%3.%4"/>
      <w:lvlJc w:val="left"/>
      <w:pPr>
        <w:tabs>
          <w:tab w:val="num" w:pos="1571"/>
        </w:tabs>
        <w:ind w:left="720" w:firstLine="0"/>
      </w:pPr>
      <w:rPr>
        <w:rFonts w:hint="default"/>
      </w:rPr>
    </w:lvl>
    <w:lvl w:ilvl="4">
      <w:start w:val="1"/>
      <w:numFmt w:val="decimal"/>
      <w:pStyle w:val="5"/>
      <w:lvlText w:val="%1.%2.%3.%4.%5"/>
      <w:lvlJc w:val="left"/>
      <w:pPr>
        <w:tabs>
          <w:tab w:val="num" w:pos="1571"/>
        </w:tabs>
        <w:ind w:left="0" w:firstLine="720"/>
      </w:pPr>
      <w:rPr>
        <w:rFonts w:ascii="Arial" w:hAnsi="Arial" w:hint="default"/>
        <w:b/>
        <w:i w:val="0"/>
        <w:caps w:val="0"/>
        <w:strike w:val="0"/>
        <w:dstrike w:val="0"/>
        <w:vanish w:val="0"/>
        <w:sz w:val="24"/>
        <w:vertAlign w:val="baseline"/>
      </w:rPr>
    </w:lvl>
    <w:lvl w:ilvl="5">
      <w:start w:val="1"/>
      <w:numFmt w:val="decimal"/>
      <w:lvlRestart w:val="3"/>
      <w:pStyle w:val="60"/>
      <w:lvlText w:val="%1.%2.%3.%4.%5.%6"/>
      <w:lvlJc w:val="left"/>
      <w:pPr>
        <w:tabs>
          <w:tab w:val="num" w:pos="1571"/>
        </w:tabs>
        <w:ind w:left="0" w:firstLine="720"/>
      </w:pPr>
      <w:rPr>
        <w:rFonts w:ascii="Arial" w:hAnsi="Arial" w:hint="default"/>
        <w:b/>
        <w:i w:val="0"/>
        <w:caps w:val="0"/>
        <w:strike w:val="0"/>
        <w:dstrike w:val="0"/>
        <w:vanish w:val="0"/>
        <w:color w:val="000000"/>
        <w:sz w:val="24"/>
        <w:vertAlign w:val="base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6" w15:restartNumberingAfterBreak="0">
    <w:nsid w:val="74582E3F"/>
    <w:multiLevelType w:val="multilevel"/>
    <w:tmpl w:val="6F069C66"/>
    <w:lvl w:ilvl="0">
      <w:start w:val="1"/>
      <w:numFmt w:val="decimal"/>
      <w:pStyle w:val="HCS1"/>
      <w:lvlText w:val="%1"/>
      <w:lvlJc w:val="left"/>
      <w:pPr>
        <w:tabs>
          <w:tab w:val="num" w:pos="510"/>
        </w:tabs>
      </w:pPr>
      <w:rPr>
        <w:rFonts w:cs="Times New Roman" w:hint="default"/>
      </w:rPr>
    </w:lvl>
    <w:lvl w:ilvl="1">
      <w:start w:val="1"/>
      <w:numFmt w:val="decimal"/>
      <w:pStyle w:val="HCS2"/>
      <w:lvlText w:val="%1.%2"/>
      <w:lvlJc w:val="left"/>
      <w:pPr>
        <w:tabs>
          <w:tab w:val="num" w:pos="1617"/>
        </w:tabs>
        <w:ind w:left="993"/>
      </w:pPr>
      <w:rPr>
        <w:rFonts w:cs="Times New Roman" w:hint="default"/>
      </w:rPr>
    </w:lvl>
    <w:lvl w:ilvl="2">
      <w:start w:val="1"/>
      <w:numFmt w:val="decimal"/>
      <w:pStyle w:val="HCS3"/>
      <w:lvlText w:val="%1.%2.%3"/>
      <w:lvlJc w:val="left"/>
      <w:pPr>
        <w:tabs>
          <w:tab w:val="num" w:pos="851"/>
        </w:tabs>
      </w:pPr>
      <w:rPr>
        <w:rFonts w:cs="Times New Roman" w:hint="default"/>
      </w:rPr>
    </w:lvl>
    <w:lvl w:ilvl="3">
      <w:start w:val="1"/>
      <w:numFmt w:val="decimal"/>
      <w:lvlText w:val="%1.%2.%3.%4"/>
      <w:lvlJc w:val="left"/>
      <w:pPr>
        <w:tabs>
          <w:tab w:val="num" w:pos="1191"/>
        </w:tabs>
      </w:pPr>
      <w:rPr>
        <w:rFonts w:cs="Times New Roman" w:hint="default"/>
      </w:rPr>
    </w:lvl>
    <w:lvl w:ilvl="4">
      <w:start w:val="1"/>
      <w:numFmt w:val="decimal"/>
      <w:lvlText w:val="%1.%2.%3.%4.%5"/>
      <w:lvlJc w:val="left"/>
      <w:pPr>
        <w:tabs>
          <w:tab w:val="num" w:pos="3629"/>
        </w:tabs>
        <w:ind w:left="3290" w:hanging="792"/>
      </w:pPr>
      <w:rPr>
        <w:rFonts w:cs="Times New Roman" w:hint="default"/>
      </w:rPr>
    </w:lvl>
    <w:lvl w:ilvl="5">
      <w:start w:val="1"/>
      <w:numFmt w:val="decimal"/>
      <w:lvlText w:val="%1.%2.%3.%4.%5.%6"/>
      <w:lvlJc w:val="left"/>
      <w:pPr>
        <w:tabs>
          <w:tab w:val="num" w:pos="4298"/>
        </w:tabs>
        <w:ind w:left="3794" w:hanging="936"/>
      </w:pPr>
      <w:rPr>
        <w:rFonts w:cs="Times New Roman" w:hint="default"/>
      </w:rPr>
    </w:lvl>
    <w:lvl w:ilvl="6">
      <w:start w:val="1"/>
      <w:numFmt w:val="decimal"/>
      <w:lvlText w:val="%1.%2.%3.%4.%5.%6.%7"/>
      <w:lvlJc w:val="left"/>
      <w:pPr>
        <w:tabs>
          <w:tab w:val="num" w:pos="5018"/>
        </w:tabs>
        <w:ind w:left="4298" w:hanging="1080"/>
      </w:pPr>
      <w:rPr>
        <w:rFonts w:cs="Times New Roman" w:hint="default"/>
      </w:rPr>
    </w:lvl>
    <w:lvl w:ilvl="7">
      <w:start w:val="1"/>
      <w:numFmt w:val="decimal"/>
      <w:lvlText w:val="%1.%2.%3.%4.%5.%6.%7.%8"/>
      <w:lvlJc w:val="left"/>
      <w:pPr>
        <w:tabs>
          <w:tab w:val="num" w:pos="5378"/>
        </w:tabs>
        <w:ind w:left="4802" w:hanging="1224"/>
      </w:pPr>
      <w:rPr>
        <w:rFonts w:cs="Times New Roman" w:hint="default"/>
      </w:rPr>
    </w:lvl>
    <w:lvl w:ilvl="8">
      <w:start w:val="1"/>
      <w:numFmt w:val="decimal"/>
      <w:lvlText w:val="%1.%2.%3.%4.%5.%6.%7.%8.%9"/>
      <w:lvlJc w:val="left"/>
      <w:pPr>
        <w:tabs>
          <w:tab w:val="num" w:pos="6098"/>
        </w:tabs>
        <w:ind w:left="5378" w:hanging="1440"/>
      </w:pPr>
      <w:rPr>
        <w:rFonts w:cs="Times New Roman" w:hint="default"/>
      </w:rPr>
    </w:lvl>
  </w:abstractNum>
  <w:abstractNum w:abstractNumId="37"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579686D"/>
    <w:multiLevelType w:val="hybridMultilevel"/>
    <w:tmpl w:val="4F9EE5A4"/>
    <w:lvl w:ilvl="0" w:tplc="673CD528">
      <w:start w:val="1"/>
      <w:numFmt w:val="bullet"/>
      <w:lvlText w:val="–"/>
      <w:lvlJc w:val="left"/>
      <w:pPr>
        <w:tabs>
          <w:tab w:val="num" w:pos="1755"/>
        </w:tabs>
        <w:ind w:left="1755" w:hanging="360"/>
      </w:pPr>
      <w:rPr>
        <w:rFonts w:ascii="Arial" w:hAnsi="Arial" w:hint="default"/>
      </w:rPr>
    </w:lvl>
    <w:lvl w:ilvl="1" w:tplc="1D56E0FA">
      <w:start w:val="1"/>
      <w:numFmt w:val="bullet"/>
      <w:lvlText w:val=""/>
      <w:lvlJc w:val="left"/>
      <w:pPr>
        <w:tabs>
          <w:tab w:val="num" w:pos="2340"/>
        </w:tabs>
        <w:ind w:left="2340" w:hanging="360"/>
      </w:pPr>
      <w:rPr>
        <w:rFonts w:ascii="Symbol" w:hAnsi="Symbol" w:hint="default"/>
      </w:rPr>
    </w:lvl>
    <w:lvl w:ilvl="2" w:tplc="4894DAB8">
      <w:start w:val="1"/>
      <w:numFmt w:val="bullet"/>
      <w:pStyle w:val="phlistitemized4"/>
      <w:lvlText w:val=""/>
      <w:lvlJc w:val="left"/>
      <w:pPr>
        <w:tabs>
          <w:tab w:val="num" w:pos="3060"/>
        </w:tabs>
        <w:ind w:left="3060" w:hanging="180"/>
      </w:pPr>
      <w:rPr>
        <w:rFonts w:ascii="Symbol" w:hAnsi="Symbol"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9" w15:restartNumberingAfterBreak="0">
    <w:nsid w:val="78145BB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7C807C5E"/>
    <w:multiLevelType w:val="hybridMultilevel"/>
    <w:tmpl w:val="A98A8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776642"/>
    <w:multiLevelType w:val="hybridMultilevel"/>
    <w:tmpl w:val="084C9B54"/>
    <w:lvl w:ilvl="0" w:tplc="7DD0012A">
      <w:start w:val="1"/>
      <w:numFmt w:val="decimal"/>
      <w:pStyle w:val="23"/>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37"/>
  </w:num>
  <w:num w:numId="4">
    <w:abstractNumId w:val="2"/>
  </w:num>
  <w:num w:numId="5">
    <w:abstractNumId w:val="3"/>
  </w:num>
  <w:num w:numId="6">
    <w:abstractNumId w:val="5"/>
  </w:num>
  <w:num w:numId="7">
    <w:abstractNumId w:val="35"/>
  </w:num>
  <w:num w:numId="8">
    <w:abstractNumId w:val="35"/>
  </w:num>
  <w:num w:numId="9">
    <w:abstractNumId w:val="35"/>
  </w:num>
  <w:num w:numId="10">
    <w:abstractNumId w:val="39"/>
  </w:num>
  <w:num w:numId="11">
    <w:abstractNumId w:val="25"/>
  </w:num>
  <w:num w:numId="12">
    <w:abstractNumId w:val="35"/>
    <w:lvlOverride w:ilvl="0"/>
    <w:lvlOverride w:ilvl="1"/>
    <w:lvlOverride w:ilvl="2"/>
    <w:lvlOverride w:ilvl="3"/>
    <w:lvlOverride w:ilvl="4"/>
    <w:lvlOverride w:ilvl="5"/>
    <w:lvlOverride w:ilvl="6"/>
    <w:lvlOverride w:ilvl="7"/>
    <w:lvlOverride w:ilvl="8"/>
  </w:num>
  <w:num w:numId="13">
    <w:abstractNumId w:val="17"/>
  </w:num>
  <w:num w:numId="14">
    <w:abstractNumId w:val="0"/>
    <w:lvlOverride w:ilvl="0">
      <w:startOverride w:val="1"/>
    </w:lvlOverride>
  </w:num>
  <w:num w:numId="15">
    <w:abstractNumId w:val="31"/>
  </w:num>
  <w:num w:numId="16">
    <w:abstractNumId w:val="4"/>
  </w:num>
  <w:num w:numId="17">
    <w:abstractNumId w:val="33"/>
  </w:num>
  <w:num w:numId="18">
    <w:abstractNumId w:val="10"/>
  </w:num>
  <w:num w:numId="19">
    <w:abstractNumId w:val="41"/>
  </w:num>
  <w:num w:numId="20">
    <w:abstractNumId w:val="13"/>
  </w:num>
  <w:num w:numId="21">
    <w:abstractNumId w:val="15"/>
  </w:num>
  <w:num w:numId="22">
    <w:abstractNumId w:val="36"/>
  </w:num>
  <w:num w:numId="23">
    <w:abstractNumId w:val="30"/>
  </w:num>
  <w:num w:numId="24">
    <w:abstractNumId w:val="11"/>
  </w:num>
  <w:num w:numId="25">
    <w:abstractNumId w:val="32"/>
  </w:num>
  <w:num w:numId="26">
    <w:abstractNumId w:val="23"/>
  </w:num>
  <w:num w:numId="27">
    <w:abstractNumId w:val="27"/>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1"/>
  </w:num>
  <w:num w:numId="41">
    <w:abstractNumId w:val="38"/>
  </w:num>
  <w:num w:numId="42">
    <w:abstractNumId w:val="18"/>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40"/>
  </w:num>
  <w:num w:numId="47">
    <w:abstractNumId w:val="37"/>
  </w:num>
  <w:num w:numId="48">
    <w:abstractNumId w:val="21"/>
  </w:num>
  <w:num w:numId="49">
    <w:abstractNumId w:val="16"/>
  </w:num>
  <w:num w:numId="50">
    <w:abstractNumId w:val="7"/>
  </w:num>
  <w:num w:numId="51">
    <w:abstractNumId w:val="8"/>
  </w:num>
  <w:num w:numId="52">
    <w:abstractNumId w:val="24"/>
  </w:num>
  <w:num w:numId="53">
    <w:abstractNumId w:val="6"/>
  </w:num>
  <w:num w:numId="54">
    <w:abstractNumId w:val="34"/>
  </w:num>
  <w:num w:numId="55">
    <w:abstractNumId w:val="26"/>
  </w:num>
  <w:num w:numId="56">
    <w:abstractNumId w:val="20"/>
  </w:num>
  <w:num w:numId="57">
    <w:abstractNumId w:val="12"/>
  </w:num>
  <w:num w:numId="58">
    <w:abstractNumId w:val="19"/>
  </w:num>
  <w:num w:numId="5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28"/>
    <w:rsid w:val="0000534B"/>
    <w:rsid w:val="00027C9F"/>
    <w:rsid w:val="000307FF"/>
    <w:rsid w:val="00034037"/>
    <w:rsid w:val="000351B9"/>
    <w:rsid w:val="00035903"/>
    <w:rsid w:val="00040662"/>
    <w:rsid w:val="000501A2"/>
    <w:rsid w:val="00052358"/>
    <w:rsid w:val="00052645"/>
    <w:rsid w:val="00054A78"/>
    <w:rsid w:val="00055FCC"/>
    <w:rsid w:val="000608D1"/>
    <w:rsid w:val="0006377A"/>
    <w:rsid w:val="00076391"/>
    <w:rsid w:val="00077C46"/>
    <w:rsid w:val="00093EC1"/>
    <w:rsid w:val="00095540"/>
    <w:rsid w:val="00096316"/>
    <w:rsid w:val="000B033F"/>
    <w:rsid w:val="000B0451"/>
    <w:rsid w:val="000B4C77"/>
    <w:rsid w:val="000B737A"/>
    <w:rsid w:val="000C1679"/>
    <w:rsid w:val="000D4C77"/>
    <w:rsid w:val="000D6784"/>
    <w:rsid w:val="000D7F0C"/>
    <w:rsid w:val="000E0AE6"/>
    <w:rsid w:val="000E435B"/>
    <w:rsid w:val="000E76F5"/>
    <w:rsid w:val="000F3956"/>
    <w:rsid w:val="000F5B5C"/>
    <w:rsid w:val="0010090D"/>
    <w:rsid w:val="00107958"/>
    <w:rsid w:val="00113E79"/>
    <w:rsid w:val="00116BC6"/>
    <w:rsid w:val="00117F82"/>
    <w:rsid w:val="00120549"/>
    <w:rsid w:val="001413E0"/>
    <w:rsid w:val="00142D91"/>
    <w:rsid w:val="0014733D"/>
    <w:rsid w:val="0015042D"/>
    <w:rsid w:val="00155AFC"/>
    <w:rsid w:val="00162041"/>
    <w:rsid w:val="00165A64"/>
    <w:rsid w:val="001704D3"/>
    <w:rsid w:val="00170A29"/>
    <w:rsid w:val="00170A9C"/>
    <w:rsid w:val="00173409"/>
    <w:rsid w:val="001906D1"/>
    <w:rsid w:val="0019151D"/>
    <w:rsid w:val="00194666"/>
    <w:rsid w:val="001B0747"/>
    <w:rsid w:val="001B66CC"/>
    <w:rsid w:val="001B6B51"/>
    <w:rsid w:val="001B7D29"/>
    <w:rsid w:val="001C7266"/>
    <w:rsid w:val="001C7F0D"/>
    <w:rsid w:val="001D2B2B"/>
    <w:rsid w:val="001D3055"/>
    <w:rsid w:val="001D7130"/>
    <w:rsid w:val="001E28B3"/>
    <w:rsid w:val="001F0A29"/>
    <w:rsid w:val="001F132E"/>
    <w:rsid w:val="0020494B"/>
    <w:rsid w:val="00204E75"/>
    <w:rsid w:val="0020661E"/>
    <w:rsid w:val="00210A3E"/>
    <w:rsid w:val="00213CD6"/>
    <w:rsid w:val="002220A1"/>
    <w:rsid w:val="002230F0"/>
    <w:rsid w:val="00223E99"/>
    <w:rsid w:val="002315B9"/>
    <w:rsid w:val="002373D5"/>
    <w:rsid w:val="002418BE"/>
    <w:rsid w:val="00242490"/>
    <w:rsid w:val="00243762"/>
    <w:rsid w:val="0024620D"/>
    <w:rsid w:val="00251A70"/>
    <w:rsid w:val="002648F4"/>
    <w:rsid w:val="00264A5E"/>
    <w:rsid w:val="00266512"/>
    <w:rsid w:val="00280745"/>
    <w:rsid w:val="002926A3"/>
    <w:rsid w:val="0029335B"/>
    <w:rsid w:val="00296C8B"/>
    <w:rsid w:val="002A5428"/>
    <w:rsid w:val="002B413D"/>
    <w:rsid w:val="002B4251"/>
    <w:rsid w:val="002C0D34"/>
    <w:rsid w:val="002C5A15"/>
    <w:rsid w:val="002C5C6E"/>
    <w:rsid w:val="002D0524"/>
    <w:rsid w:val="002D7006"/>
    <w:rsid w:val="002E294B"/>
    <w:rsid w:val="002E77BD"/>
    <w:rsid w:val="002F583A"/>
    <w:rsid w:val="002F6A0F"/>
    <w:rsid w:val="002F6BFF"/>
    <w:rsid w:val="00303BDA"/>
    <w:rsid w:val="0030697A"/>
    <w:rsid w:val="00313D3B"/>
    <w:rsid w:val="00321EB6"/>
    <w:rsid w:val="00325087"/>
    <w:rsid w:val="00330496"/>
    <w:rsid w:val="003314D5"/>
    <w:rsid w:val="00334AB1"/>
    <w:rsid w:val="00334ECC"/>
    <w:rsid w:val="003416E7"/>
    <w:rsid w:val="003432C4"/>
    <w:rsid w:val="003454B5"/>
    <w:rsid w:val="00367CCD"/>
    <w:rsid w:val="003734FF"/>
    <w:rsid w:val="00380CA9"/>
    <w:rsid w:val="00384ED7"/>
    <w:rsid w:val="0039086E"/>
    <w:rsid w:val="00391324"/>
    <w:rsid w:val="0039285D"/>
    <w:rsid w:val="00396F04"/>
    <w:rsid w:val="003B5972"/>
    <w:rsid w:val="003B6D43"/>
    <w:rsid w:val="003D1F5A"/>
    <w:rsid w:val="003E18D9"/>
    <w:rsid w:val="003F1661"/>
    <w:rsid w:val="003F2813"/>
    <w:rsid w:val="003F3B23"/>
    <w:rsid w:val="0041215B"/>
    <w:rsid w:val="00413859"/>
    <w:rsid w:val="0041584F"/>
    <w:rsid w:val="00416C57"/>
    <w:rsid w:val="004223DC"/>
    <w:rsid w:val="0042290D"/>
    <w:rsid w:val="00422FD2"/>
    <w:rsid w:val="004360B9"/>
    <w:rsid w:val="00437005"/>
    <w:rsid w:val="00455D80"/>
    <w:rsid w:val="004560AC"/>
    <w:rsid w:val="0045657A"/>
    <w:rsid w:val="00466B87"/>
    <w:rsid w:val="0047240D"/>
    <w:rsid w:val="004741BE"/>
    <w:rsid w:val="004762C0"/>
    <w:rsid w:val="004802CA"/>
    <w:rsid w:val="00482000"/>
    <w:rsid w:val="00482D28"/>
    <w:rsid w:val="004857CC"/>
    <w:rsid w:val="00490F92"/>
    <w:rsid w:val="00491F5B"/>
    <w:rsid w:val="004A4CBC"/>
    <w:rsid w:val="004A6289"/>
    <w:rsid w:val="004A6572"/>
    <w:rsid w:val="004B46BF"/>
    <w:rsid w:val="004B6BCD"/>
    <w:rsid w:val="004C1061"/>
    <w:rsid w:val="004C251E"/>
    <w:rsid w:val="004D0F38"/>
    <w:rsid w:val="004D4627"/>
    <w:rsid w:val="004E58DC"/>
    <w:rsid w:val="004F34BD"/>
    <w:rsid w:val="004F63C6"/>
    <w:rsid w:val="0050090A"/>
    <w:rsid w:val="00504F06"/>
    <w:rsid w:val="00511923"/>
    <w:rsid w:val="00521A8C"/>
    <w:rsid w:val="00525354"/>
    <w:rsid w:val="005268C7"/>
    <w:rsid w:val="00526E4C"/>
    <w:rsid w:val="00532AAE"/>
    <w:rsid w:val="005401F6"/>
    <w:rsid w:val="00540C78"/>
    <w:rsid w:val="00542FDD"/>
    <w:rsid w:val="00544918"/>
    <w:rsid w:val="00552DBB"/>
    <w:rsid w:val="0056640F"/>
    <w:rsid w:val="0057184E"/>
    <w:rsid w:val="00571DCE"/>
    <w:rsid w:val="00580CA6"/>
    <w:rsid w:val="00591D43"/>
    <w:rsid w:val="00592314"/>
    <w:rsid w:val="005A7631"/>
    <w:rsid w:val="005B0AFA"/>
    <w:rsid w:val="005B2CB1"/>
    <w:rsid w:val="005B3DD8"/>
    <w:rsid w:val="005C478A"/>
    <w:rsid w:val="005C4E8E"/>
    <w:rsid w:val="005D04FC"/>
    <w:rsid w:val="005D51F6"/>
    <w:rsid w:val="005D6C98"/>
    <w:rsid w:val="005E207E"/>
    <w:rsid w:val="005E6807"/>
    <w:rsid w:val="005F0E6A"/>
    <w:rsid w:val="005F12AA"/>
    <w:rsid w:val="00603629"/>
    <w:rsid w:val="006046B3"/>
    <w:rsid w:val="006146D6"/>
    <w:rsid w:val="006150C6"/>
    <w:rsid w:val="006260D4"/>
    <w:rsid w:val="00626DA4"/>
    <w:rsid w:val="00632A75"/>
    <w:rsid w:val="006341B7"/>
    <w:rsid w:val="006367F4"/>
    <w:rsid w:val="00642CB6"/>
    <w:rsid w:val="00644703"/>
    <w:rsid w:val="00650C72"/>
    <w:rsid w:val="00651D80"/>
    <w:rsid w:val="00653756"/>
    <w:rsid w:val="006651FC"/>
    <w:rsid w:val="00666AB1"/>
    <w:rsid w:val="00666F83"/>
    <w:rsid w:val="006718FA"/>
    <w:rsid w:val="006737D0"/>
    <w:rsid w:val="006814B5"/>
    <w:rsid w:val="00686B50"/>
    <w:rsid w:val="00687E3A"/>
    <w:rsid w:val="00692206"/>
    <w:rsid w:val="00695826"/>
    <w:rsid w:val="00696129"/>
    <w:rsid w:val="006B1BB6"/>
    <w:rsid w:val="006B3225"/>
    <w:rsid w:val="006B4D99"/>
    <w:rsid w:val="006C0386"/>
    <w:rsid w:val="006C1C0F"/>
    <w:rsid w:val="006C3F2A"/>
    <w:rsid w:val="006C4579"/>
    <w:rsid w:val="006C6DC2"/>
    <w:rsid w:val="006C781E"/>
    <w:rsid w:val="006F04EF"/>
    <w:rsid w:val="006F444E"/>
    <w:rsid w:val="006F6047"/>
    <w:rsid w:val="007017A1"/>
    <w:rsid w:val="00716811"/>
    <w:rsid w:val="00722326"/>
    <w:rsid w:val="00723BF6"/>
    <w:rsid w:val="007252DA"/>
    <w:rsid w:val="00733354"/>
    <w:rsid w:val="00733B02"/>
    <w:rsid w:val="00740E89"/>
    <w:rsid w:val="00757FE2"/>
    <w:rsid w:val="00762BAA"/>
    <w:rsid w:val="00764965"/>
    <w:rsid w:val="00767A8A"/>
    <w:rsid w:val="00775C11"/>
    <w:rsid w:val="00783360"/>
    <w:rsid w:val="007873C7"/>
    <w:rsid w:val="007918CF"/>
    <w:rsid w:val="0079266B"/>
    <w:rsid w:val="007945BF"/>
    <w:rsid w:val="00797367"/>
    <w:rsid w:val="007A4104"/>
    <w:rsid w:val="007A5B72"/>
    <w:rsid w:val="007B4AFF"/>
    <w:rsid w:val="007B682B"/>
    <w:rsid w:val="007C1C2E"/>
    <w:rsid w:val="007C4852"/>
    <w:rsid w:val="007D1B61"/>
    <w:rsid w:val="007D47BC"/>
    <w:rsid w:val="007D5BE5"/>
    <w:rsid w:val="00801482"/>
    <w:rsid w:val="008053D3"/>
    <w:rsid w:val="008135DA"/>
    <w:rsid w:val="008159A4"/>
    <w:rsid w:val="0081797A"/>
    <w:rsid w:val="008256C2"/>
    <w:rsid w:val="0083149C"/>
    <w:rsid w:val="008460F5"/>
    <w:rsid w:val="00850C9B"/>
    <w:rsid w:val="0086036D"/>
    <w:rsid w:val="008627B5"/>
    <w:rsid w:val="0086688C"/>
    <w:rsid w:val="00870477"/>
    <w:rsid w:val="00872F47"/>
    <w:rsid w:val="008767D9"/>
    <w:rsid w:val="0088079F"/>
    <w:rsid w:val="008822B4"/>
    <w:rsid w:val="00887BAC"/>
    <w:rsid w:val="00891A7D"/>
    <w:rsid w:val="00897F46"/>
    <w:rsid w:val="008A00ED"/>
    <w:rsid w:val="008A677A"/>
    <w:rsid w:val="008B0311"/>
    <w:rsid w:val="008C4E01"/>
    <w:rsid w:val="008D2765"/>
    <w:rsid w:val="008F5761"/>
    <w:rsid w:val="00902A4D"/>
    <w:rsid w:val="00903828"/>
    <w:rsid w:val="0090736E"/>
    <w:rsid w:val="00914532"/>
    <w:rsid w:val="00923EE6"/>
    <w:rsid w:val="0092587E"/>
    <w:rsid w:val="00925E60"/>
    <w:rsid w:val="0093229E"/>
    <w:rsid w:val="00936602"/>
    <w:rsid w:val="0094017D"/>
    <w:rsid w:val="00940B14"/>
    <w:rsid w:val="00943078"/>
    <w:rsid w:val="00945381"/>
    <w:rsid w:val="00945F20"/>
    <w:rsid w:val="00952051"/>
    <w:rsid w:val="00953758"/>
    <w:rsid w:val="00962274"/>
    <w:rsid w:val="00964D2C"/>
    <w:rsid w:val="00967C10"/>
    <w:rsid w:val="00970A29"/>
    <w:rsid w:val="0097221C"/>
    <w:rsid w:val="009745D2"/>
    <w:rsid w:val="009800F9"/>
    <w:rsid w:val="0098033A"/>
    <w:rsid w:val="0098075A"/>
    <w:rsid w:val="0099011F"/>
    <w:rsid w:val="009952D7"/>
    <w:rsid w:val="0099675C"/>
    <w:rsid w:val="009A0055"/>
    <w:rsid w:val="009C0D36"/>
    <w:rsid w:val="009C67BF"/>
    <w:rsid w:val="009F1AC2"/>
    <w:rsid w:val="009F2E43"/>
    <w:rsid w:val="009F377F"/>
    <w:rsid w:val="00A00AB2"/>
    <w:rsid w:val="00A018A1"/>
    <w:rsid w:val="00A04724"/>
    <w:rsid w:val="00A04DD6"/>
    <w:rsid w:val="00A06BC3"/>
    <w:rsid w:val="00A079D7"/>
    <w:rsid w:val="00A14FA5"/>
    <w:rsid w:val="00A15907"/>
    <w:rsid w:val="00A2210B"/>
    <w:rsid w:val="00A2331E"/>
    <w:rsid w:val="00A25B91"/>
    <w:rsid w:val="00A376FE"/>
    <w:rsid w:val="00A4194D"/>
    <w:rsid w:val="00A4323D"/>
    <w:rsid w:val="00A50077"/>
    <w:rsid w:val="00A500AA"/>
    <w:rsid w:val="00A63BEA"/>
    <w:rsid w:val="00A656FB"/>
    <w:rsid w:val="00A81327"/>
    <w:rsid w:val="00A821A8"/>
    <w:rsid w:val="00A82DF7"/>
    <w:rsid w:val="00A967E1"/>
    <w:rsid w:val="00AA0AB0"/>
    <w:rsid w:val="00AA1933"/>
    <w:rsid w:val="00AA7103"/>
    <w:rsid w:val="00AB03F4"/>
    <w:rsid w:val="00AB29F8"/>
    <w:rsid w:val="00AB4B56"/>
    <w:rsid w:val="00AB5DF2"/>
    <w:rsid w:val="00AC42D8"/>
    <w:rsid w:val="00AC4794"/>
    <w:rsid w:val="00AC590A"/>
    <w:rsid w:val="00AE1C59"/>
    <w:rsid w:val="00AE2F71"/>
    <w:rsid w:val="00AE43EC"/>
    <w:rsid w:val="00B004CC"/>
    <w:rsid w:val="00B016DC"/>
    <w:rsid w:val="00B043DD"/>
    <w:rsid w:val="00B0453D"/>
    <w:rsid w:val="00B16922"/>
    <w:rsid w:val="00B17057"/>
    <w:rsid w:val="00B21BEC"/>
    <w:rsid w:val="00B3444F"/>
    <w:rsid w:val="00B37114"/>
    <w:rsid w:val="00B46C2D"/>
    <w:rsid w:val="00B54473"/>
    <w:rsid w:val="00B5539A"/>
    <w:rsid w:val="00B75795"/>
    <w:rsid w:val="00B973A4"/>
    <w:rsid w:val="00B975BF"/>
    <w:rsid w:val="00BA03DD"/>
    <w:rsid w:val="00BA0CF1"/>
    <w:rsid w:val="00BA137D"/>
    <w:rsid w:val="00BB426D"/>
    <w:rsid w:val="00BC05C7"/>
    <w:rsid w:val="00BD3684"/>
    <w:rsid w:val="00BD7E25"/>
    <w:rsid w:val="00BF0E62"/>
    <w:rsid w:val="00BF41B1"/>
    <w:rsid w:val="00C010A9"/>
    <w:rsid w:val="00C11CA1"/>
    <w:rsid w:val="00C13C73"/>
    <w:rsid w:val="00C15D09"/>
    <w:rsid w:val="00C17453"/>
    <w:rsid w:val="00C23778"/>
    <w:rsid w:val="00C369B1"/>
    <w:rsid w:val="00C419E8"/>
    <w:rsid w:val="00C43A73"/>
    <w:rsid w:val="00C50263"/>
    <w:rsid w:val="00C53A44"/>
    <w:rsid w:val="00C55CEA"/>
    <w:rsid w:val="00C62893"/>
    <w:rsid w:val="00C73C66"/>
    <w:rsid w:val="00C801E3"/>
    <w:rsid w:val="00C81D45"/>
    <w:rsid w:val="00C83623"/>
    <w:rsid w:val="00CA2DAF"/>
    <w:rsid w:val="00CA5030"/>
    <w:rsid w:val="00CB1511"/>
    <w:rsid w:val="00CB57CE"/>
    <w:rsid w:val="00CC3291"/>
    <w:rsid w:val="00CC43DD"/>
    <w:rsid w:val="00CC52E2"/>
    <w:rsid w:val="00CD46F5"/>
    <w:rsid w:val="00CE1386"/>
    <w:rsid w:val="00CE40BF"/>
    <w:rsid w:val="00CF013A"/>
    <w:rsid w:val="00CF1DA9"/>
    <w:rsid w:val="00CF6D2D"/>
    <w:rsid w:val="00D06F96"/>
    <w:rsid w:val="00D21972"/>
    <w:rsid w:val="00D33843"/>
    <w:rsid w:val="00D35287"/>
    <w:rsid w:val="00D43AE1"/>
    <w:rsid w:val="00D503FE"/>
    <w:rsid w:val="00D517FE"/>
    <w:rsid w:val="00D52B0B"/>
    <w:rsid w:val="00D70761"/>
    <w:rsid w:val="00D74F63"/>
    <w:rsid w:val="00D76632"/>
    <w:rsid w:val="00D93850"/>
    <w:rsid w:val="00D96069"/>
    <w:rsid w:val="00DA1162"/>
    <w:rsid w:val="00DA1751"/>
    <w:rsid w:val="00DA5F9E"/>
    <w:rsid w:val="00DB32E8"/>
    <w:rsid w:val="00DB6DDC"/>
    <w:rsid w:val="00DB7988"/>
    <w:rsid w:val="00DD2087"/>
    <w:rsid w:val="00DD3D23"/>
    <w:rsid w:val="00DD4005"/>
    <w:rsid w:val="00DD4BE3"/>
    <w:rsid w:val="00DD71EE"/>
    <w:rsid w:val="00DE59F5"/>
    <w:rsid w:val="00DF199C"/>
    <w:rsid w:val="00DF1A78"/>
    <w:rsid w:val="00E014A9"/>
    <w:rsid w:val="00E10AC6"/>
    <w:rsid w:val="00E13721"/>
    <w:rsid w:val="00E13DF6"/>
    <w:rsid w:val="00E15C6E"/>
    <w:rsid w:val="00E1638A"/>
    <w:rsid w:val="00E23BC9"/>
    <w:rsid w:val="00E2495E"/>
    <w:rsid w:val="00E24B07"/>
    <w:rsid w:val="00E26449"/>
    <w:rsid w:val="00E3664E"/>
    <w:rsid w:val="00E557F8"/>
    <w:rsid w:val="00E56896"/>
    <w:rsid w:val="00E63508"/>
    <w:rsid w:val="00E679AA"/>
    <w:rsid w:val="00E80E74"/>
    <w:rsid w:val="00E9699B"/>
    <w:rsid w:val="00EA126D"/>
    <w:rsid w:val="00EA2195"/>
    <w:rsid w:val="00EA5032"/>
    <w:rsid w:val="00EB3038"/>
    <w:rsid w:val="00EB3A6B"/>
    <w:rsid w:val="00EB6980"/>
    <w:rsid w:val="00EC453F"/>
    <w:rsid w:val="00EC4765"/>
    <w:rsid w:val="00EC64F8"/>
    <w:rsid w:val="00EC696B"/>
    <w:rsid w:val="00ED04D7"/>
    <w:rsid w:val="00ED2C88"/>
    <w:rsid w:val="00EE0035"/>
    <w:rsid w:val="00EE4718"/>
    <w:rsid w:val="00EF03BA"/>
    <w:rsid w:val="00EF3D5B"/>
    <w:rsid w:val="00EF46DE"/>
    <w:rsid w:val="00EF56AC"/>
    <w:rsid w:val="00F03DBA"/>
    <w:rsid w:val="00F20192"/>
    <w:rsid w:val="00F20833"/>
    <w:rsid w:val="00F22C97"/>
    <w:rsid w:val="00F246A9"/>
    <w:rsid w:val="00F24819"/>
    <w:rsid w:val="00F271DB"/>
    <w:rsid w:val="00F37645"/>
    <w:rsid w:val="00F428BE"/>
    <w:rsid w:val="00F63F55"/>
    <w:rsid w:val="00F64DF3"/>
    <w:rsid w:val="00F66322"/>
    <w:rsid w:val="00F93AD0"/>
    <w:rsid w:val="00FA125F"/>
    <w:rsid w:val="00FB25A7"/>
    <w:rsid w:val="00FB7FDC"/>
    <w:rsid w:val="00FC17F2"/>
    <w:rsid w:val="00FC2D3C"/>
    <w:rsid w:val="00FD2238"/>
    <w:rsid w:val="00FD226A"/>
    <w:rsid w:val="00FF6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EBEAF7"/>
  <w15:chartTrackingRefBased/>
  <w15:docId w15:val="{DE6BC400-6BE9-4BE5-9B06-F54A7CE3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utoRedefine/>
    <w:qFormat/>
    <w:rsid w:val="000608D1"/>
    <w:pPr>
      <w:spacing w:before="20" w:after="330" w:line="256" w:lineRule="auto"/>
      <w:ind w:right="229"/>
      <w:jc w:val="center"/>
    </w:pPr>
    <w:rPr>
      <w:rFonts w:ascii="Arial" w:hAnsi="Arial"/>
      <w:b/>
      <w:sz w:val="32"/>
      <w:szCs w:val="32"/>
    </w:rPr>
  </w:style>
  <w:style w:type="paragraph" w:styleId="14">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h1,Section,1"/>
    <w:basedOn w:val="phbase"/>
    <w:next w:val="phnormal"/>
    <w:link w:val="15"/>
    <w:qFormat/>
    <w:rsid w:val="000C1679"/>
    <w:pPr>
      <w:keepNext/>
      <w:keepLines/>
      <w:pageBreakBefore/>
      <w:numPr>
        <w:numId w:val="12"/>
      </w:numPr>
      <w:tabs>
        <w:tab w:val="left" w:pos="1276"/>
      </w:tabs>
      <w:spacing w:before="360" w:after="360"/>
      <w:ind w:right="170"/>
      <w:outlineLvl w:val="0"/>
    </w:pPr>
    <w:rPr>
      <w:b/>
      <w:sz w:val="28"/>
      <w:szCs w:val="28"/>
    </w:rPr>
  </w:style>
  <w:style w:type="paragraph" w:styleId="22">
    <w:name w:val="heading 2"/>
    <w:aliases w:val="H2,h2,Level 2 Topic Heading,H21,Major,2,Heading 2 Hidden,CHS,H2-Heading 2,l2,Header2,22,heading2,list2,A,A.B.C.,list 2,Heading2,Heading Indent No L2,UNDERRUBRIK 1-2,Fonctionnalité,Titre 21,t2.T2,Table2,ITT t2,H2-Heading 21,Header 21,l21,h21"/>
    <w:basedOn w:val="phbase"/>
    <w:next w:val="phnormal"/>
    <w:link w:val="24"/>
    <w:qFormat/>
    <w:rsid w:val="000C1679"/>
    <w:pPr>
      <w:keepNext/>
      <w:keepLines/>
      <w:numPr>
        <w:ilvl w:val="1"/>
        <w:numId w:val="12"/>
      </w:numPr>
      <w:tabs>
        <w:tab w:val="left" w:pos="720"/>
      </w:tabs>
      <w:spacing w:before="360" w:after="360"/>
      <w:ind w:right="170"/>
      <w:outlineLvl w:val="1"/>
    </w:pPr>
    <w:rPr>
      <w:b/>
    </w:rPr>
  </w:style>
  <w:style w:type="paragraph" w:styleId="30">
    <w:name w:val="heading 3"/>
    <w:aliases w:val="H3,Map,h3,Level 3 Topic Heading,H31,Minor,H32,H33,H34,H35,H36,H37,H38,H39,H310,H311,H312,H313,H314,3,Level 1 - 1,h31,h32,h33,h34,h35,h36,h37,h38,h39,h310,h311,h321,h331,h341,h351,h361,h371,h381,h312,h322,h332,h342,h352,h362,h372,h382,h313,Ch"/>
    <w:basedOn w:val="phbase"/>
    <w:next w:val="phnormal"/>
    <w:link w:val="31"/>
    <w:qFormat/>
    <w:rsid w:val="000C1679"/>
    <w:pPr>
      <w:keepNext/>
      <w:keepLines/>
      <w:numPr>
        <w:ilvl w:val="2"/>
        <w:numId w:val="12"/>
      </w:numPr>
      <w:spacing w:before="240" w:after="240"/>
      <w:ind w:right="170"/>
      <w:outlineLvl w:val="2"/>
    </w:pPr>
    <w:rPr>
      <w:b/>
      <w:bCs/>
    </w:rPr>
  </w:style>
  <w:style w:type="paragraph" w:styleId="40">
    <w:name w:val="heading 4"/>
    <w:aliases w:val="(подпункт),h4,Level 4 Topic Heading,H4,Sub-Minor,Case Sub-Header,heading4,4,I4,l4,I41,41,l41,heading41,(Shift Ctrl 4),Titre 41,t4.T4,4heading,a.,4 dash,d,4 dash1,d1,31,h41,a.1,4 dash2,d2,32,h42,a.2,4 dash3,d3,33,h43,a.3,4 dash4,d4,34,h44,a.4"/>
    <w:basedOn w:val="phbase"/>
    <w:next w:val="phnormal"/>
    <w:link w:val="41"/>
    <w:qFormat/>
    <w:rsid w:val="000C1679"/>
    <w:pPr>
      <w:keepNext/>
      <w:keepLines/>
      <w:numPr>
        <w:ilvl w:val="3"/>
        <w:numId w:val="12"/>
      </w:numPr>
      <w:spacing w:before="120" w:after="120"/>
      <w:ind w:right="170"/>
      <w:outlineLvl w:val="3"/>
    </w:pPr>
    <w:rPr>
      <w:b/>
    </w:rPr>
  </w:style>
  <w:style w:type="paragraph" w:styleId="5">
    <w:name w:val="heading 5"/>
    <w:aliases w:val="h5,Level 5 Topic Heading,H5,PIM 5,5,ITT t5,PA Pico Section,_Подпункт,Heading 51,1.1.1. Заголовок 5,Level 4,(приложение),Bold/Italics,1.1  Название подраздела,подпункт,подпункт1,подпункт2,подпункт11,подпункт3,подпункт12,подпункт4,подпункт13"/>
    <w:basedOn w:val="a3"/>
    <w:next w:val="a3"/>
    <w:link w:val="50"/>
    <w:uiPriority w:val="9"/>
    <w:unhideWhenUsed/>
    <w:qFormat/>
    <w:rsid w:val="000C1679"/>
    <w:pPr>
      <w:numPr>
        <w:ilvl w:val="4"/>
        <w:numId w:val="12"/>
      </w:numPr>
      <w:spacing w:before="240" w:after="60"/>
      <w:outlineLvl w:val="4"/>
    </w:pPr>
    <w:rPr>
      <w:b w:val="0"/>
      <w:bCs/>
      <w:iCs/>
      <w:szCs w:val="26"/>
    </w:rPr>
  </w:style>
  <w:style w:type="paragraph" w:styleId="60">
    <w:name w:val="heading 6"/>
    <w:aliases w:val="PIM 6,Gliederung6,__Подпункт,H6,Heading 61,Текст подпункта,1.1.1 Название или текст пункта в подразделе,1.1.1 Название пункта в подразделе,1.1.1 ???????? ??? ????? ?????? ? ??????????,1.1.1 ???????? ?????? ? ??????????,Переч.-,П. 5 цифр,1)"/>
    <w:basedOn w:val="a3"/>
    <w:next w:val="a3"/>
    <w:link w:val="61"/>
    <w:uiPriority w:val="9"/>
    <w:unhideWhenUsed/>
    <w:qFormat/>
    <w:rsid w:val="000C1679"/>
    <w:pPr>
      <w:numPr>
        <w:ilvl w:val="5"/>
        <w:numId w:val="12"/>
      </w:numPr>
      <w:spacing w:before="240" w:after="60"/>
      <w:outlineLvl w:val="5"/>
    </w:pPr>
    <w:rPr>
      <w:b w:val="0"/>
      <w:bCs/>
      <w:szCs w:val="22"/>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nhideWhenUsed/>
    <w:qFormat/>
    <w:rsid w:val="00872F47"/>
    <w:pPr>
      <w:spacing w:before="240" w:after="60"/>
      <w:outlineLvl w:val="6"/>
    </w:pPr>
    <w:rPr>
      <w:rFonts w:ascii="Calibri" w:hAnsi="Calibri"/>
      <w:szCs w:val="24"/>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3"/>
    <w:next w:val="a3"/>
    <w:link w:val="80"/>
    <w:unhideWhenUsed/>
    <w:qFormat/>
    <w:rsid w:val="00872F47"/>
    <w:pPr>
      <w:spacing w:before="240" w:after="60"/>
      <w:outlineLvl w:val="7"/>
    </w:pPr>
    <w:rPr>
      <w:rFonts w:ascii="Calibri" w:hAnsi="Calibri"/>
      <w:i/>
      <w:iCs/>
      <w:szCs w:val="24"/>
    </w:rPr>
  </w:style>
  <w:style w:type="paragraph" w:styleId="9">
    <w:name w:val="heading 9"/>
    <w:aliases w:val="Заголовок 9 Гост,Legal Level 1.1.1.1.,aaa,PIM 9,Titre 10,Заголовок 90"/>
    <w:basedOn w:val="a3"/>
    <w:next w:val="a3"/>
    <w:link w:val="90"/>
    <w:unhideWhenUsed/>
    <w:qFormat/>
    <w:rsid w:val="00872F47"/>
    <w:pPr>
      <w:spacing w:before="240" w:after="60"/>
      <w:outlineLvl w:val="8"/>
    </w:pPr>
    <w:rPr>
      <w:rFonts w:ascii="Calibri Light" w:hAnsi="Calibri Light"/>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phbase">
    <w:name w:val="ph_base"/>
    <w:link w:val="phbase0"/>
    <w:rsid w:val="000C1679"/>
    <w:pPr>
      <w:spacing w:line="360" w:lineRule="auto"/>
      <w:jc w:val="both"/>
    </w:pPr>
    <w:rPr>
      <w:rFonts w:ascii="Arial" w:hAnsi="Arial"/>
      <w:sz w:val="24"/>
    </w:rPr>
  </w:style>
  <w:style w:type="paragraph" w:customStyle="1" w:styleId="phadditiontitle1">
    <w:name w:val="ph_addition_title_1"/>
    <w:basedOn w:val="phbase"/>
    <w:next w:val="phnormal"/>
    <w:rsid w:val="000C1679"/>
    <w:pPr>
      <w:keepNext/>
      <w:keepLines/>
      <w:pageBreakBefore/>
      <w:numPr>
        <w:numId w:val="1"/>
      </w:numPr>
      <w:spacing w:before="360" w:after="360"/>
      <w:jc w:val="center"/>
      <w:outlineLvl w:val="0"/>
    </w:pPr>
    <w:rPr>
      <w:b/>
      <w:sz w:val="28"/>
      <w:szCs w:val="28"/>
    </w:rPr>
  </w:style>
  <w:style w:type="paragraph" w:customStyle="1" w:styleId="phadditiontitle2">
    <w:name w:val="ph_addition_title_2"/>
    <w:basedOn w:val="phbase"/>
    <w:next w:val="phnormal"/>
    <w:rsid w:val="000C1679"/>
    <w:pPr>
      <w:keepNext/>
      <w:keepLines/>
      <w:numPr>
        <w:ilvl w:val="1"/>
        <w:numId w:val="1"/>
      </w:numPr>
      <w:spacing w:before="360" w:after="360"/>
      <w:outlineLvl w:val="1"/>
    </w:pPr>
    <w:rPr>
      <w:b/>
      <w:szCs w:val="24"/>
    </w:rPr>
  </w:style>
  <w:style w:type="paragraph" w:customStyle="1" w:styleId="phadditiontitle3">
    <w:name w:val="ph_addition_title_3"/>
    <w:basedOn w:val="phbase"/>
    <w:next w:val="phnormal"/>
    <w:rsid w:val="000C1679"/>
    <w:pPr>
      <w:keepNext/>
      <w:keepLines/>
      <w:numPr>
        <w:ilvl w:val="2"/>
        <w:numId w:val="1"/>
      </w:numPr>
      <w:spacing w:before="240" w:after="240"/>
      <w:outlineLvl w:val="2"/>
    </w:pPr>
    <w:rPr>
      <w:b/>
      <w:sz w:val="22"/>
      <w:szCs w:val="22"/>
    </w:rPr>
  </w:style>
  <w:style w:type="numbering" w:customStyle="1" w:styleId="phadditiontitle">
    <w:name w:val="ph_additiontitle"/>
    <w:basedOn w:val="a6"/>
    <w:rsid w:val="000C1679"/>
    <w:pPr>
      <w:numPr>
        <w:numId w:val="1"/>
      </w:numPr>
    </w:pPr>
  </w:style>
  <w:style w:type="paragraph" w:customStyle="1" w:styleId="phbibliography">
    <w:name w:val="ph_bibliography"/>
    <w:basedOn w:val="phbase"/>
    <w:rsid w:val="000C1679"/>
    <w:pPr>
      <w:numPr>
        <w:numId w:val="2"/>
      </w:numPr>
      <w:spacing w:before="60" w:after="60" w:line="240" w:lineRule="auto"/>
    </w:pPr>
    <w:rPr>
      <w:rFonts w:cs="Arial"/>
      <w:bCs/>
      <w:szCs w:val="28"/>
    </w:rPr>
  </w:style>
  <w:style w:type="paragraph" w:customStyle="1" w:styleId="phcolontituldown">
    <w:name w:val="ph_colontituldown"/>
    <w:basedOn w:val="phbase"/>
    <w:rsid w:val="000C1679"/>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0C1679"/>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0C1679"/>
    <w:pPr>
      <w:ind w:firstLine="720"/>
    </w:pPr>
    <w:rPr>
      <w:rFonts w:ascii="Arial Narrow" w:hAnsi="Arial Narrow"/>
      <w:vanish/>
      <w:color w:val="0000FF"/>
    </w:rPr>
  </w:style>
  <w:style w:type="paragraph" w:customStyle="1" w:styleId="phconfirmlist">
    <w:name w:val="ph_confirmlist"/>
    <w:basedOn w:val="phbase"/>
    <w:rsid w:val="000C1679"/>
    <w:pPr>
      <w:spacing w:before="20" w:after="120"/>
      <w:jc w:val="center"/>
    </w:pPr>
    <w:rPr>
      <w:b/>
      <w:caps/>
      <w:sz w:val="28"/>
      <w:szCs w:val="28"/>
    </w:rPr>
  </w:style>
  <w:style w:type="paragraph" w:customStyle="1" w:styleId="phconfirmstamp">
    <w:name w:val="ph_confirmstamp"/>
    <w:basedOn w:val="phbase"/>
    <w:rsid w:val="000C1679"/>
    <w:pPr>
      <w:spacing w:before="20" w:after="120" w:line="240" w:lineRule="auto"/>
      <w:jc w:val="left"/>
    </w:pPr>
  </w:style>
  <w:style w:type="paragraph" w:customStyle="1" w:styleId="phconfirmstampstamp">
    <w:name w:val="ph_confirmstamp_stamp"/>
    <w:basedOn w:val="phconfirmstamp"/>
    <w:qFormat/>
    <w:rsid w:val="000C1679"/>
  </w:style>
  <w:style w:type="paragraph" w:customStyle="1" w:styleId="phconfirmstamptitle">
    <w:name w:val="ph_confirmstamp_title"/>
    <w:basedOn w:val="phconfirmstamp"/>
    <w:next w:val="phconfirmstampstamp"/>
    <w:rsid w:val="000C1679"/>
    <w:rPr>
      <w:caps/>
      <w:szCs w:val="24"/>
    </w:rPr>
  </w:style>
  <w:style w:type="paragraph" w:customStyle="1" w:styleId="phcontent">
    <w:name w:val="ph_content"/>
    <w:basedOn w:val="phbase"/>
    <w:next w:val="16"/>
    <w:rsid w:val="000C1679"/>
    <w:pPr>
      <w:keepNext/>
      <w:keepLines/>
      <w:pageBreakBefore/>
      <w:tabs>
        <w:tab w:val="left" w:pos="1134"/>
        <w:tab w:val="left" w:pos="1440"/>
        <w:tab w:val="left" w:pos="1797"/>
      </w:tabs>
      <w:spacing w:before="360" w:after="360"/>
      <w:jc w:val="center"/>
    </w:pPr>
    <w:rPr>
      <w:rFonts w:cs="Arial"/>
      <w:b/>
      <w:bCs/>
      <w:sz w:val="28"/>
      <w:szCs w:val="28"/>
    </w:rPr>
  </w:style>
  <w:style w:type="paragraph" w:styleId="16">
    <w:name w:val="toc 1"/>
    <w:basedOn w:val="a3"/>
    <w:next w:val="a3"/>
    <w:link w:val="17"/>
    <w:autoRedefine/>
    <w:uiPriority w:val="39"/>
    <w:rsid w:val="00BF0E62"/>
    <w:pPr>
      <w:tabs>
        <w:tab w:val="left" w:pos="284"/>
        <w:tab w:val="right" w:leader="dot" w:pos="10080"/>
      </w:tabs>
      <w:spacing w:before="120"/>
      <w:ind w:left="360" w:hanging="360"/>
      <w:jc w:val="left"/>
    </w:pPr>
    <w:rPr>
      <w:noProof/>
      <w:sz w:val="24"/>
      <w:szCs w:val="24"/>
    </w:rPr>
  </w:style>
  <w:style w:type="paragraph" w:customStyle="1" w:styleId="phexample">
    <w:name w:val="ph_example"/>
    <w:basedOn w:val="phbase"/>
    <w:rsid w:val="000C1679"/>
    <w:pPr>
      <w:spacing w:before="20" w:after="120"/>
    </w:pPr>
    <w:rPr>
      <w:b/>
      <w:i/>
      <w:sz w:val="20"/>
    </w:rPr>
  </w:style>
  <w:style w:type="paragraph" w:customStyle="1" w:styleId="phfigure">
    <w:name w:val="ph_figure"/>
    <w:basedOn w:val="phbase"/>
    <w:rsid w:val="000C1679"/>
    <w:pPr>
      <w:keepNext/>
      <w:spacing w:before="20" w:after="120"/>
      <w:jc w:val="center"/>
    </w:pPr>
  </w:style>
  <w:style w:type="paragraph" w:customStyle="1" w:styleId="phfiguregraphic">
    <w:name w:val="ph_figure_graphic"/>
    <w:basedOn w:val="phfigure"/>
    <w:next w:val="phfiguretitle"/>
    <w:rsid w:val="000C1679"/>
    <w:pPr>
      <w:spacing w:before="120"/>
    </w:pPr>
  </w:style>
  <w:style w:type="paragraph" w:customStyle="1" w:styleId="phfiguretitle">
    <w:name w:val="ph_figure_title"/>
    <w:basedOn w:val="phfigure"/>
    <w:next w:val="phnormal"/>
    <w:rsid w:val="00552DBB"/>
    <w:pPr>
      <w:keepNext w:val="0"/>
      <w:keepLines/>
      <w:spacing w:before="120"/>
    </w:pPr>
    <w:rPr>
      <w:rFonts w:cs="Arial"/>
    </w:rPr>
  </w:style>
  <w:style w:type="paragraph" w:customStyle="1" w:styleId="phfootnote">
    <w:name w:val="ph_footnote"/>
    <w:basedOn w:val="phbase"/>
    <w:rsid w:val="000C1679"/>
    <w:pPr>
      <w:widowControl w:val="0"/>
    </w:pPr>
    <w:rPr>
      <w:sz w:val="18"/>
    </w:rPr>
  </w:style>
  <w:style w:type="character" w:customStyle="1" w:styleId="phinline">
    <w:name w:val="ph_inline"/>
    <w:rsid w:val="000C1679"/>
  </w:style>
  <w:style w:type="character" w:customStyle="1" w:styleId="phinline8">
    <w:name w:val="ph_inline_8"/>
    <w:rsid w:val="000C1679"/>
    <w:rPr>
      <w:sz w:val="16"/>
    </w:rPr>
  </w:style>
  <w:style w:type="character" w:customStyle="1" w:styleId="phinlinebolditalic">
    <w:name w:val="ph_inline_bolditalic"/>
    <w:rsid w:val="000C1679"/>
    <w:rPr>
      <w:rFonts w:ascii="Arial" w:hAnsi="Arial"/>
      <w:b/>
      <w:bCs/>
      <w:i/>
      <w:noProof/>
      <w:lang w:val="ru-RU" w:eastAsia="ru-RU" w:bidi="ar-SA"/>
    </w:rPr>
  </w:style>
  <w:style w:type="character" w:customStyle="1" w:styleId="phinlinecomputer">
    <w:name w:val="ph_inline_computer"/>
    <w:rsid w:val="000C1679"/>
    <w:rPr>
      <w:rFonts w:ascii="Courier New" w:hAnsi="Courier New"/>
      <w:sz w:val="24"/>
    </w:rPr>
  </w:style>
  <w:style w:type="character" w:customStyle="1" w:styleId="phinlinefirstterm">
    <w:name w:val="ph_inline_firstterm"/>
    <w:rsid w:val="000C1679"/>
    <w:rPr>
      <w:i/>
      <w:sz w:val="24"/>
    </w:rPr>
  </w:style>
  <w:style w:type="character" w:customStyle="1" w:styleId="phinlineguiitem">
    <w:name w:val="ph_inline_guiitem"/>
    <w:rsid w:val="000C1679"/>
    <w:rPr>
      <w:rFonts w:ascii="Arial" w:hAnsi="Arial"/>
      <w:b/>
      <w:bCs/>
      <w:noProof/>
      <w:lang w:val="ru-RU" w:eastAsia="ru-RU" w:bidi="ar-SA"/>
    </w:rPr>
  </w:style>
  <w:style w:type="character" w:customStyle="1" w:styleId="phinlinekeycap">
    <w:name w:val="ph_inline_keycap"/>
    <w:rsid w:val="000C1679"/>
    <w:rPr>
      <w:b/>
      <w:smallCaps/>
      <w:sz w:val="24"/>
    </w:rPr>
  </w:style>
  <w:style w:type="character" w:customStyle="1" w:styleId="phinlinespace">
    <w:name w:val="ph_inline_space"/>
    <w:rsid w:val="000C1679"/>
    <w:rPr>
      <w:spacing w:val="60"/>
    </w:rPr>
  </w:style>
  <w:style w:type="character" w:customStyle="1" w:styleId="phinlinesuperline">
    <w:name w:val="ph_inline_superline"/>
    <w:rsid w:val="000C1679"/>
    <w:rPr>
      <w:vertAlign w:val="superscript"/>
    </w:rPr>
  </w:style>
  <w:style w:type="character" w:customStyle="1" w:styleId="phinlineunderline">
    <w:name w:val="ph_inline_underline"/>
    <w:rsid w:val="000C1679"/>
    <w:rPr>
      <w:u w:val="single"/>
      <w:lang w:val="ru-RU"/>
    </w:rPr>
  </w:style>
  <w:style w:type="character" w:customStyle="1" w:styleId="phinlineunderlineitalic">
    <w:name w:val="ph_inline_underlineitalic"/>
    <w:rsid w:val="000C1679"/>
    <w:rPr>
      <w:i/>
      <w:u w:val="single"/>
      <w:lang w:val="ru-RU"/>
    </w:rPr>
  </w:style>
  <w:style w:type="character" w:customStyle="1" w:styleId="phinlineuppercase">
    <w:name w:val="ph_inline_uppercase"/>
    <w:rsid w:val="000C1679"/>
    <w:rPr>
      <w:caps/>
      <w:lang w:val="ru-RU"/>
    </w:rPr>
  </w:style>
  <w:style w:type="paragraph" w:customStyle="1" w:styleId="phinset">
    <w:name w:val="ph_inset"/>
    <w:basedOn w:val="phnormal"/>
    <w:next w:val="phnormal"/>
    <w:rsid w:val="000C1679"/>
  </w:style>
  <w:style w:type="paragraph" w:customStyle="1" w:styleId="phinsetcaution">
    <w:name w:val="ph_inset_caution"/>
    <w:basedOn w:val="phinset"/>
    <w:rsid w:val="000C1679"/>
    <w:pPr>
      <w:keepLines/>
    </w:pPr>
  </w:style>
  <w:style w:type="paragraph" w:customStyle="1" w:styleId="phinsetnote">
    <w:name w:val="ph_inset_note"/>
    <w:basedOn w:val="phinset"/>
    <w:rsid w:val="000C1679"/>
    <w:pPr>
      <w:keepLines/>
    </w:pPr>
  </w:style>
  <w:style w:type="paragraph" w:customStyle="1" w:styleId="phinsettitle">
    <w:name w:val="ph_inset_title"/>
    <w:basedOn w:val="phinset"/>
    <w:next w:val="phinsetnote"/>
    <w:rsid w:val="000C1679"/>
    <w:pPr>
      <w:keepNext/>
    </w:pPr>
    <w:rPr>
      <w:caps/>
      <w:szCs w:val="24"/>
    </w:rPr>
  </w:style>
  <w:style w:type="paragraph" w:customStyle="1" w:styleId="phinsetwarning">
    <w:name w:val="ph_inset_warning"/>
    <w:basedOn w:val="phinset"/>
    <w:rsid w:val="000C1679"/>
    <w:pPr>
      <w:keepLines/>
    </w:pPr>
  </w:style>
  <w:style w:type="paragraph" w:customStyle="1" w:styleId="phlistitemized1">
    <w:name w:val="ph_list_itemized_1"/>
    <w:basedOn w:val="phnormal"/>
    <w:link w:val="phlistitemized10"/>
    <w:rsid w:val="000C1679"/>
    <w:pPr>
      <w:numPr>
        <w:numId w:val="3"/>
      </w:numPr>
    </w:pPr>
    <w:rPr>
      <w:rFonts w:cs="Arial"/>
      <w:lang w:eastAsia="en-US"/>
    </w:rPr>
  </w:style>
  <w:style w:type="paragraph" w:customStyle="1" w:styleId="phlistitemized2">
    <w:name w:val="ph_list_itemized_2"/>
    <w:basedOn w:val="phnormal"/>
    <w:link w:val="phlistitemized20"/>
    <w:rsid w:val="000C1679"/>
    <w:pPr>
      <w:numPr>
        <w:numId w:val="4"/>
      </w:numPr>
    </w:pPr>
  </w:style>
  <w:style w:type="paragraph" w:customStyle="1" w:styleId="phlistitemizedtitle">
    <w:name w:val="ph_list_itemized_title"/>
    <w:basedOn w:val="phnormal"/>
    <w:next w:val="phlistitemized1"/>
    <w:rsid w:val="000C1679"/>
    <w:pPr>
      <w:keepNext/>
    </w:pPr>
  </w:style>
  <w:style w:type="paragraph" w:customStyle="1" w:styleId="phlistordered1">
    <w:name w:val="ph_list_ordered_1"/>
    <w:basedOn w:val="phnormal"/>
    <w:link w:val="phlistordered10"/>
    <w:rsid w:val="000C1679"/>
    <w:pPr>
      <w:numPr>
        <w:numId w:val="5"/>
      </w:numPr>
      <w:ind w:left="1752" w:hanging="357"/>
    </w:pPr>
  </w:style>
  <w:style w:type="paragraph" w:customStyle="1" w:styleId="sgdrgsfgsdg">
    <w:name w:val="sgdrgsfgsdg"/>
    <w:basedOn w:val="phnormal"/>
    <w:rsid w:val="002E77BD"/>
    <w:pPr>
      <w:ind w:left="1080" w:hanging="360"/>
    </w:pPr>
  </w:style>
  <w:style w:type="paragraph" w:customStyle="1" w:styleId="phlistorderedtitle">
    <w:name w:val="ph_list_ordered_title"/>
    <w:basedOn w:val="phnormal"/>
    <w:next w:val="phlistordered1"/>
    <w:rsid w:val="000C1679"/>
    <w:pPr>
      <w:keepNext/>
    </w:pPr>
  </w:style>
  <w:style w:type="paragraph" w:customStyle="1" w:styleId="phnormal">
    <w:name w:val="ph_normal"/>
    <w:basedOn w:val="phbase"/>
    <w:link w:val="phnormal0"/>
    <w:rsid w:val="000C1679"/>
    <w:pPr>
      <w:ind w:right="170" w:firstLine="720"/>
    </w:pPr>
  </w:style>
  <w:style w:type="paragraph" w:customStyle="1" w:styleId="phstamp">
    <w:name w:val="ph_stamp"/>
    <w:basedOn w:val="phbase"/>
    <w:rsid w:val="000C1679"/>
    <w:pPr>
      <w:spacing w:before="20" w:after="20"/>
    </w:pPr>
    <w:rPr>
      <w:sz w:val="16"/>
    </w:rPr>
  </w:style>
  <w:style w:type="paragraph" w:customStyle="1" w:styleId="phstampcenter">
    <w:name w:val="ph_stamp_center"/>
    <w:basedOn w:val="phstamp"/>
    <w:locked/>
    <w:rsid w:val="000C1679"/>
    <w:pPr>
      <w:tabs>
        <w:tab w:val="left" w:pos="284"/>
      </w:tabs>
      <w:spacing w:before="0" w:after="0"/>
      <w:jc w:val="center"/>
    </w:pPr>
    <w:rPr>
      <w:sz w:val="18"/>
      <w:szCs w:val="18"/>
    </w:rPr>
  </w:style>
  <w:style w:type="paragraph" w:customStyle="1" w:styleId="phstampcenteritalic">
    <w:name w:val="ph_stamp_center_italic"/>
    <w:basedOn w:val="phstamp"/>
    <w:rsid w:val="000C1679"/>
    <w:pPr>
      <w:jc w:val="center"/>
    </w:pPr>
    <w:rPr>
      <w:bCs/>
      <w:i/>
    </w:rPr>
  </w:style>
  <w:style w:type="paragraph" w:customStyle="1" w:styleId="phstampitalic">
    <w:name w:val="ph_stamp_italic"/>
    <w:basedOn w:val="phstamp"/>
    <w:link w:val="phstampitalic0"/>
    <w:rsid w:val="000C1679"/>
    <w:pPr>
      <w:ind w:left="57"/>
    </w:pPr>
    <w:rPr>
      <w:i/>
    </w:rPr>
  </w:style>
  <w:style w:type="paragraph" w:customStyle="1" w:styleId="phtablecell">
    <w:name w:val="ph_table_cell"/>
    <w:basedOn w:val="phbase"/>
    <w:rsid w:val="000C1679"/>
    <w:pPr>
      <w:spacing w:before="20" w:line="240" w:lineRule="auto"/>
    </w:pPr>
    <w:rPr>
      <w:rFonts w:cs="Arial"/>
      <w:bCs/>
      <w:sz w:val="20"/>
    </w:rPr>
  </w:style>
  <w:style w:type="paragraph" w:customStyle="1" w:styleId="phtablecellcenter">
    <w:name w:val="ph_table_cellcenter"/>
    <w:basedOn w:val="phtablecell"/>
    <w:rsid w:val="000C1679"/>
    <w:pPr>
      <w:jc w:val="center"/>
    </w:pPr>
  </w:style>
  <w:style w:type="paragraph" w:customStyle="1" w:styleId="phtablecellleft">
    <w:name w:val="ph_table_cellleft"/>
    <w:basedOn w:val="phtablecell"/>
    <w:rsid w:val="000C1679"/>
    <w:pPr>
      <w:spacing w:after="160"/>
      <w:jc w:val="left"/>
    </w:pPr>
  </w:style>
  <w:style w:type="paragraph" w:customStyle="1" w:styleId="phtablecolcaption">
    <w:name w:val="ph_table_colcaption"/>
    <w:basedOn w:val="phtablecell"/>
    <w:next w:val="phtablecell"/>
    <w:rsid w:val="000C1679"/>
    <w:pPr>
      <w:keepNext/>
      <w:keepLines/>
      <w:spacing w:before="120" w:after="120"/>
      <w:jc w:val="center"/>
    </w:pPr>
    <w:rPr>
      <w:b/>
    </w:rPr>
  </w:style>
  <w:style w:type="paragraph" w:customStyle="1" w:styleId="phtabletitle">
    <w:name w:val="ph_table_title"/>
    <w:basedOn w:val="phbase"/>
    <w:next w:val="phtablecolcaption"/>
    <w:rsid w:val="000C1679"/>
    <w:pPr>
      <w:keepNext/>
      <w:spacing w:before="20" w:after="120"/>
    </w:pPr>
    <w:rPr>
      <w:szCs w:val="24"/>
    </w:rPr>
  </w:style>
  <w:style w:type="paragraph" w:customStyle="1" w:styleId="phtitlevoid">
    <w:name w:val="ph_title_void"/>
    <w:basedOn w:val="phbase"/>
    <w:next w:val="phnormal"/>
    <w:rsid w:val="000C1679"/>
    <w:pPr>
      <w:keepNext/>
      <w:keepLines/>
      <w:pageBreakBefore/>
      <w:spacing w:before="360" w:after="360"/>
      <w:jc w:val="center"/>
    </w:pPr>
    <w:rPr>
      <w:rFonts w:cs="Arial"/>
      <w:b/>
      <w:bCs/>
      <w:sz w:val="28"/>
      <w:szCs w:val="28"/>
    </w:rPr>
  </w:style>
  <w:style w:type="paragraph" w:customStyle="1" w:styleId="phtitlepage">
    <w:name w:val="ph_titlepage"/>
    <w:basedOn w:val="phbase"/>
    <w:rsid w:val="000C1679"/>
    <w:pPr>
      <w:spacing w:after="120"/>
      <w:jc w:val="center"/>
    </w:pPr>
    <w:rPr>
      <w:rFonts w:cs="Arial"/>
      <w:szCs w:val="28"/>
      <w:lang w:eastAsia="en-US"/>
    </w:rPr>
  </w:style>
  <w:style w:type="paragraph" w:customStyle="1" w:styleId="phtitlepagecode">
    <w:name w:val="ph_titlepage_code"/>
    <w:basedOn w:val="phtitlepage"/>
    <w:rsid w:val="000C1679"/>
    <w:pPr>
      <w:spacing w:after="240"/>
    </w:pPr>
    <w:rPr>
      <w:b/>
      <w:sz w:val="26"/>
    </w:rPr>
  </w:style>
  <w:style w:type="paragraph" w:customStyle="1" w:styleId="phtitlepageconfirmstamp">
    <w:name w:val="ph_titlepage_confirmstamp"/>
    <w:basedOn w:val="phbase"/>
    <w:autoRedefine/>
    <w:qFormat/>
    <w:rsid w:val="000C1679"/>
    <w:pPr>
      <w:suppressAutoHyphens/>
      <w:spacing w:before="60" w:after="60"/>
    </w:pPr>
    <w:rPr>
      <w:color w:val="000000"/>
      <w:szCs w:val="24"/>
    </w:rPr>
  </w:style>
  <w:style w:type="paragraph" w:customStyle="1" w:styleId="phtitlepagecustomer">
    <w:name w:val="ph_titlepage_customer"/>
    <w:basedOn w:val="phtitlepage"/>
    <w:next w:val="phtitlepageconfirmstamp"/>
    <w:rsid w:val="000C1679"/>
    <w:pPr>
      <w:spacing w:before="240"/>
    </w:pPr>
    <w:rPr>
      <w:b/>
      <w:sz w:val="26"/>
    </w:rPr>
  </w:style>
  <w:style w:type="paragraph" w:customStyle="1" w:styleId="phtitlepagedocpart">
    <w:name w:val="ph_titlepage_docpart"/>
    <w:basedOn w:val="phtitlepage"/>
    <w:next w:val="phtitlepagecode"/>
    <w:rsid w:val="000C1679"/>
    <w:rPr>
      <w:b/>
    </w:rPr>
  </w:style>
  <w:style w:type="paragraph" w:customStyle="1" w:styleId="phtitlepagedocument">
    <w:name w:val="ph_titlepage_document"/>
    <w:basedOn w:val="phtitlepage"/>
    <w:autoRedefine/>
    <w:rsid w:val="000C1679"/>
    <w:pPr>
      <w:spacing w:before="240"/>
    </w:pPr>
    <w:rPr>
      <w:b/>
      <w:sz w:val="26"/>
    </w:rPr>
  </w:style>
  <w:style w:type="paragraph" w:customStyle="1" w:styleId="phtitlepageother">
    <w:name w:val="ph_titlepage_other"/>
    <w:basedOn w:val="phtitlepage"/>
    <w:rsid w:val="000C1679"/>
  </w:style>
  <w:style w:type="paragraph" w:customStyle="1" w:styleId="phtitlepagesystemfull">
    <w:name w:val="ph_titlepage_system_full"/>
    <w:basedOn w:val="phtitlepage"/>
    <w:next w:val="phtitlepagesystemshort"/>
    <w:rsid w:val="000C1679"/>
    <w:rPr>
      <w:b/>
      <w:bCs/>
      <w:sz w:val="32"/>
      <w:szCs w:val="32"/>
    </w:rPr>
  </w:style>
  <w:style w:type="paragraph" w:customStyle="1" w:styleId="phtitlepagesystemshort">
    <w:name w:val="ph_titlepage_system_short"/>
    <w:basedOn w:val="phtitlepage"/>
    <w:next w:val="phtitlepageother"/>
    <w:rsid w:val="000C1679"/>
    <w:rPr>
      <w:b/>
      <w:sz w:val="32"/>
    </w:rPr>
  </w:style>
  <w:style w:type="character" w:styleId="a7">
    <w:name w:val="Hyperlink"/>
    <w:uiPriority w:val="99"/>
    <w:rsid w:val="000C1679"/>
    <w:rPr>
      <w:color w:val="0000FF"/>
      <w:u w:val="single"/>
    </w:rPr>
  </w:style>
  <w:style w:type="paragraph" w:styleId="a8">
    <w:name w:val="header"/>
    <w:basedOn w:val="a3"/>
    <w:link w:val="a9"/>
    <w:rsid w:val="000C1679"/>
    <w:pPr>
      <w:tabs>
        <w:tab w:val="center" w:pos="4677"/>
        <w:tab w:val="right" w:pos="9355"/>
      </w:tabs>
    </w:pPr>
  </w:style>
  <w:style w:type="paragraph" w:styleId="HTML">
    <w:name w:val="HTML Address"/>
    <w:basedOn w:val="a3"/>
    <w:link w:val="HTML0"/>
    <w:rsid w:val="000C1679"/>
    <w:rPr>
      <w:i/>
      <w:iCs/>
    </w:rPr>
  </w:style>
  <w:style w:type="paragraph" w:styleId="aa">
    <w:name w:val="footer"/>
    <w:basedOn w:val="a3"/>
    <w:link w:val="ab"/>
    <w:rsid w:val="000C1679"/>
    <w:pPr>
      <w:tabs>
        <w:tab w:val="center" w:pos="4677"/>
        <w:tab w:val="right" w:pos="9355"/>
      </w:tabs>
    </w:pPr>
  </w:style>
  <w:style w:type="paragraph" w:styleId="25">
    <w:name w:val="toc 2"/>
    <w:basedOn w:val="a3"/>
    <w:next w:val="a3"/>
    <w:link w:val="26"/>
    <w:autoRedefine/>
    <w:uiPriority w:val="39"/>
    <w:rsid w:val="000C1679"/>
    <w:pPr>
      <w:tabs>
        <w:tab w:val="left" w:pos="851"/>
        <w:tab w:val="right" w:leader="dot" w:pos="10080"/>
      </w:tabs>
      <w:ind w:left="879" w:right="289" w:hanging="522"/>
      <w:jc w:val="left"/>
    </w:pPr>
    <w:rPr>
      <w:szCs w:val="24"/>
    </w:rPr>
  </w:style>
  <w:style w:type="paragraph" w:styleId="32">
    <w:name w:val="toc 3"/>
    <w:basedOn w:val="a3"/>
    <w:next w:val="a3"/>
    <w:link w:val="33"/>
    <w:autoRedefine/>
    <w:uiPriority w:val="39"/>
    <w:rsid w:val="00AA1933"/>
    <w:pPr>
      <w:tabs>
        <w:tab w:val="left" w:pos="1418"/>
        <w:tab w:val="left" w:pos="1701"/>
        <w:tab w:val="right" w:leader="dot" w:pos="10080"/>
      </w:tabs>
      <w:ind w:left="1512" w:hanging="666"/>
      <w:jc w:val="left"/>
    </w:pPr>
    <w:rPr>
      <w:i/>
      <w:iCs/>
      <w:szCs w:val="24"/>
    </w:rPr>
  </w:style>
  <w:style w:type="paragraph" w:styleId="42">
    <w:name w:val="toc 4"/>
    <w:basedOn w:val="a3"/>
    <w:next w:val="a3"/>
    <w:autoRedefine/>
    <w:uiPriority w:val="39"/>
    <w:rsid w:val="000C1679"/>
    <w:pPr>
      <w:ind w:left="600"/>
      <w:jc w:val="left"/>
    </w:pPr>
    <w:rPr>
      <w:szCs w:val="21"/>
    </w:rPr>
  </w:style>
  <w:style w:type="paragraph" w:styleId="51">
    <w:name w:val="toc 5"/>
    <w:basedOn w:val="a3"/>
    <w:next w:val="a3"/>
    <w:autoRedefine/>
    <w:uiPriority w:val="39"/>
    <w:rsid w:val="000C1679"/>
    <w:pPr>
      <w:ind w:left="960"/>
    </w:pPr>
  </w:style>
  <w:style w:type="paragraph" w:styleId="6">
    <w:name w:val="toc 6"/>
    <w:basedOn w:val="a3"/>
    <w:next w:val="a3"/>
    <w:autoRedefine/>
    <w:uiPriority w:val="39"/>
    <w:rsid w:val="000C1679"/>
    <w:pPr>
      <w:numPr>
        <w:ilvl w:val="2"/>
        <w:numId w:val="40"/>
      </w:numPr>
    </w:pPr>
  </w:style>
  <w:style w:type="paragraph" w:styleId="71">
    <w:name w:val="toc 7"/>
    <w:basedOn w:val="a3"/>
    <w:next w:val="a3"/>
    <w:autoRedefine/>
    <w:uiPriority w:val="39"/>
    <w:rsid w:val="000C1679"/>
    <w:pPr>
      <w:ind w:left="1440"/>
    </w:pPr>
  </w:style>
  <w:style w:type="paragraph" w:styleId="81">
    <w:name w:val="toc 8"/>
    <w:basedOn w:val="a3"/>
    <w:next w:val="a3"/>
    <w:autoRedefine/>
    <w:uiPriority w:val="39"/>
    <w:rsid w:val="000C1679"/>
    <w:pPr>
      <w:ind w:left="1680"/>
    </w:pPr>
  </w:style>
  <w:style w:type="paragraph" w:styleId="91">
    <w:name w:val="toc 9"/>
    <w:basedOn w:val="a3"/>
    <w:next w:val="a3"/>
    <w:autoRedefine/>
    <w:uiPriority w:val="39"/>
    <w:rsid w:val="000C1679"/>
    <w:pPr>
      <w:ind w:left="1920"/>
    </w:pPr>
  </w:style>
  <w:style w:type="paragraph" w:styleId="ac">
    <w:name w:val="Body Text"/>
    <w:aliases w:val="body text, Знак Знак Знак, Знак Знак Знак Знак Знак Знак,Основной текст Знак1,body text Знак,Основной текст Знак Знак, Знак Знак Знак Знак,Body text,Знак Знак Знак,Знак Знак Знак Знак Знак Знак,Знак Знак Знак Знак,Знак"/>
    <w:basedOn w:val="a3"/>
    <w:link w:val="ad"/>
    <w:rsid w:val="000C1679"/>
  </w:style>
  <w:style w:type="paragraph" w:customStyle="1" w:styleId="phheader1withoutnum">
    <w:name w:val="ph_header_1_without_num"/>
    <w:basedOn w:val="14"/>
    <w:next w:val="phnormal"/>
    <w:rsid w:val="000C1679"/>
    <w:pPr>
      <w:numPr>
        <w:numId w:val="0"/>
      </w:numPr>
      <w:ind w:left="720"/>
    </w:pPr>
  </w:style>
  <w:style w:type="paragraph" w:styleId="ae">
    <w:name w:val="Normal (Web)"/>
    <w:basedOn w:val="a3"/>
    <w:uiPriority w:val="99"/>
    <w:rsid w:val="00F93AD0"/>
    <w:pPr>
      <w:spacing w:before="100" w:beforeAutospacing="1" w:after="100" w:afterAutospacing="1" w:line="240" w:lineRule="auto"/>
      <w:jc w:val="left"/>
    </w:pPr>
    <w:rPr>
      <w:rFonts w:ascii="Times New Roman" w:hAnsi="Times New Roman"/>
      <w:szCs w:val="24"/>
    </w:rPr>
  </w:style>
  <w:style w:type="character" w:customStyle="1" w:styleId="phbase0">
    <w:name w:val="ph_base Знак"/>
    <w:link w:val="phbase"/>
    <w:rsid w:val="00A656FB"/>
    <w:rPr>
      <w:rFonts w:ascii="Arial" w:hAnsi="Arial"/>
      <w:sz w:val="24"/>
    </w:rPr>
  </w:style>
  <w:style w:type="character" w:customStyle="1" w:styleId="24">
    <w:name w:val="Заголовок 2 Знак"/>
    <w:aliases w:val="H2 Знак,h2 Знак,Level 2 Topic Heading Знак,H21 Знак,Major Знак,2 Знак,Heading 2 Hidden Знак,CHS Знак,H2-Heading 2 Знак,l2 Знак,Header2 Знак,22 Знак,heading2 Знак,list2 Знак,A Знак,A.B.C. Знак,list 2 Знак,Heading2 Знак,Titre 21 Знак"/>
    <w:link w:val="22"/>
    <w:rsid w:val="00F93AD0"/>
    <w:rPr>
      <w:rFonts w:ascii="Arial" w:hAnsi="Arial"/>
      <w:b/>
      <w:sz w:val="24"/>
    </w:rPr>
  </w:style>
  <w:style w:type="paragraph" w:customStyle="1" w:styleId="phadditontype">
    <w:name w:val="ph_additon_type"/>
    <w:basedOn w:val="phbase"/>
    <w:next w:val="phnormal"/>
    <w:rsid w:val="000C1679"/>
    <w:pPr>
      <w:jc w:val="center"/>
    </w:pPr>
    <w:rPr>
      <w:i/>
    </w:rPr>
  </w:style>
  <w:style w:type="paragraph" w:customStyle="1" w:styleId="af">
    <w:name w:val="Чертежный"/>
    <w:rsid w:val="00B0453D"/>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0C1679"/>
    <w:rPr>
      <w:u w:val="single"/>
    </w:rPr>
  </w:style>
  <w:style w:type="paragraph" w:customStyle="1" w:styleId="phstampleft">
    <w:name w:val="ph_stamp_left"/>
    <w:basedOn w:val="phstamp"/>
    <w:rsid w:val="000C1679"/>
    <w:pPr>
      <w:jc w:val="left"/>
    </w:pPr>
    <w:rPr>
      <w:sz w:val="18"/>
    </w:rPr>
  </w:style>
  <w:style w:type="character" w:customStyle="1" w:styleId="ab">
    <w:name w:val="Нижний колонтитул Знак"/>
    <w:link w:val="aa"/>
    <w:rsid w:val="00A656FB"/>
    <w:rPr>
      <w:rFonts w:ascii="Arial" w:hAnsi="Arial"/>
      <w:sz w:val="24"/>
    </w:rPr>
  </w:style>
  <w:style w:type="paragraph" w:customStyle="1" w:styleId="af0">
    <w:name w:val="Содержание"/>
    <w:basedOn w:val="a3"/>
    <w:next w:val="a3"/>
    <w:link w:val="af1"/>
    <w:rsid w:val="00EF3D5B"/>
    <w:pPr>
      <w:keepLines/>
      <w:pageBreakBefore/>
      <w:spacing w:before="240" w:after="240"/>
    </w:pPr>
    <w:rPr>
      <w:rFonts w:ascii="Times New Roman" w:hAnsi="Times New Roman"/>
      <w:b w:val="0"/>
      <w:caps/>
      <w:sz w:val="28"/>
      <w:szCs w:val="28"/>
    </w:rPr>
  </w:style>
  <w:style w:type="character" w:customStyle="1" w:styleId="af1">
    <w:name w:val="Содержание Знак"/>
    <w:link w:val="af0"/>
    <w:rsid w:val="00EF3D5B"/>
    <w:rPr>
      <w:b/>
      <w:caps/>
      <w:sz w:val="28"/>
      <w:szCs w:val="28"/>
    </w:rPr>
  </w:style>
  <w:style w:type="numbering" w:styleId="111111">
    <w:name w:val="Outline List 2"/>
    <w:basedOn w:val="a6"/>
    <w:rsid w:val="00EF3D5B"/>
    <w:pPr>
      <w:numPr>
        <w:numId w:val="10"/>
      </w:numPr>
    </w:pPr>
  </w:style>
  <w:style w:type="table" w:styleId="af2">
    <w:name w:val="Table Grid"/>
    <w:basedOn w:val="a5"/>
    <w:uiPriority w:val="59"/>
    <w:rsid w:val="00A65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3"/>
    <w:next w:val="a3"/>
    <w:unhideWhenUsed/>
    <w:qFormat/>
    <w:rsid w:val="00296C8B"/>
    <w:rPr>
      <w:b w:val="0"/>
      <w:bCs/>
      <w:sz w:val="20"/>
    </w:rPr>
  </w:style>
  <w:style w:type="paragraph" w:styleId="af4">
    <w:name w:val="Document Map"/>
    <w:basedOn w:val="a3"/>
    <w:link w:val="af5"/>
    <w:rsid w:val="000C1679"/>
    <w:pPr>
      <w:shd w:val="clear" w:color="auto" w:fill="000080"/>
    </w:pPr>
    <w:rPr>
      <w:rFonts w:ascii="Tahoma" w:hAnsi="Tahoma" w:cs="Tahoma"/>
      <w:sz w:val="20"/>
    </w:rPr>
  </w:style>
  <w:style w:type="character" w:customStyle="1" w:styleId="phnormal1">
    <w:name w:val="ph_normal Знак Знак"/>
    <w:rsid w:val="00872F47"/>
    <w:rPr>
      <w:rFonts w:ascii="Arial" w:hAnsi="Arial"/>
      <w:sz w:val="24"/>
    </w:rPr>
  </w:style>
  <w:style w:type="character" w:customStyle="1" w:styleId="50">
    <w:name w:val="Заголовок 5 Знак"/>
    <w:aliases w:val="h5 Знак,Level 5 Topic Heading Знак,H5 Знак,PIM 5 Знак,5 Знак,ITT t5 Знак,PA Pico Section Знак,_Подпункт Знак,Heading 51 Знак,1.1.1. Заголовок 5 Знак,Level 4 Знак,(приложение) Знак,Bold/Italics Знак,1.1  Название подраздела Знак"/>
    <w:link w:val="5"/>
    <w:uiPriority w:val="9"/>
    <w:rsid w:val="000C1679"/>
    <w:rPr>
      <w:rFonts w:ascii="Arial" w:hAnsi="Arial"/>
      <w:b/>
      <w:bCs/>
      <w:iCs/>
      <w:sz w:val="24"/>
      <w:szCs w:val="26"/>
    </w:rPr>
  </w:style>
  <w:style w:type="character" w:customStyle="1" w:styleId="61">
    <w:name w:val="Заголовок 6 Знак"/>
    <w:aliases w:val="PIM 6 Знак,Gliederung6 Знак,__Подпункт Знак,H6 Знак,Heading 61 Знак,Текст подпункта Знак,1.1.1 Название или текст пункта в подразделе Знак,1.1.1 Название пункта в подразделе Знак,1.1.1 ???????? ??? ????? ?????? ? ?????????? Знак,1) Знак"/>
    <w:link w:val="60"/>
    <w:uiPriority w:val="9"/>
    <w:rsid w:val="000C1679"/>
    <w:rPr>
      <w:rFonts w:ascii="Arial" w:hAnsi="Arial"/>
      <w:b/>
      <w:bCs/>
      <w:sz w:val="24"/>
      <w:szCs w:val="22"/>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rsid w:val="00872F47"/>
    <w:rPr>
      <w:rFonts w:ascii="Calibri" w:eastAsia="Times New Roman" w:hAnsi="Calibri" w:cs="Times New Roman"/>
      <w:sz w:val="24"/>
      <w:szCs w:val="24"/>
    </w:rPr>
  </w:style>
  <w:style w:type="character" w:customStyle="1" w:styleId="80">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link w:val="8"/>
    <w:rsid w:val="00872F47"/>
    <w:rPr>
      <w:rFonts w:ascii="Calibri" w:eastAsia="Times New Roman" w:hAnsi="Calibri" w:cs="Times New Roman"/>
      <w:i/>
      <w:iCs/>
      <w:sz w:val="24"/>
      <w:szCs w:val="24"/>
    </w:rPr>
  </w:style>
  <w:style w:type="character" w:customStyle="1" w:styleId="90">
    <w:name w:val="Заголовок 9 Знак"/>
    <w:aliases w:val="Заголовок 9 Гост Знак,Legal Level 1.1.1.1. Знак,aaa Знак,PIM 9 Знак,Titre 10 Знак,Заголовок 90 Знак"/>
    <w:link w:val="9"/>
    <w:rsid w:val="00872F47"/>
    <w:rPr>
      <w:rFonts w:ascii="Calibri Light" w:eastAsia="Times New Roman" w:hAnsi="Calibri Light" w:cs="Times New Roman"/>
      <w:sz w:val="22"/>
      <w:szCs w:val="22"/>
    </w:rPr>
  </w:style>
  <w:style w:type="numbering" w:styleId="a1">
    <w:name w:val="Outline List 3"/>
    <w:basedOn w:val="a6"/>
    <w:rsid w:val="00872F47"/>
    <w:pPr>
      <w:numPr>
        <w:numId w:val="11"/>
      </w:numPr>
    </w:pPr>
  </w:style>
  <w:style w:type="paragraph" w:customStyle="1" w:styleId="TableGraf10L">
    <w:name w:val="TableGraf 10L"/>
    <w:basedOn w:val="a3"/>
    <w:link w:val="TableGraf10L0"/>
    <w:rsid w:val="00872F47"/>
    <w:pPr>
      <w:spacing w:before="40" w:after="40" w:line="240" w:lineRule="auto"/>
      <w:jc w:val="left"/>
    </w:pPr>
    <w:rPr>
      <w:rFonts w:ascii="Tahoma" w:hAnsi="Tahoma"/>
      <w:sz w:val="20"/>
      <w:szCs w:val="22"/>
    </w:rPr>
  </w:style>
  <w:style w:type="character" w:customStyle="1" w:styleId="TableGraf10L0">
    <w:name w:val="TableGraf 10L Знак"/>
    <w:link w:val="TableGraf10L"/>
    <w:rsid w:val="00872F47"/>
    <w:rPr>
      <w:rFonts w:ascii="Tahoma" w:hAnsi="Tahoma"/>
      <w:szCs w:val="22"/>
    </w:rPr>
  </w:style>
  <w:style w:type="paragraph" w:customStyle="1" w:styleId="af6">
    <w:name w:val="Текст пункта"/>
    <w:link w:val="34"/>
    <w:qFormat/>
    <w:rsid w:val="00AE1C59"/>
    <w:pPr>
      <w:tabs>
        <w:tab w:val="left" w:pos="1134"/>
      </w:tabs>
      <w:spacing w:before="120" w:line="288" w:lineRule="auto"/>
      <w:ind w:firstLine="624"/>
      <w:jc w:val="both"/>
    </w:pPr>
    <w:rPr>
      <w:rFonts w:ascii="Tahoma" w:hAnsi="Tahoma"/>
      <w:spacing w:val="2"/>
      <w:sz w:val="24"/>
      <w:szCs w:val="24"/>
      <w:lang w:eastAsia="en-US"/>
    </w:rPr>
  </w:style>
  <w:style w:type="paragraph" w:customStyle="1" w:styleId="af7">
    <w:name w:val="Текст_программы"/>
    <w:rsid w:val="00AE1C59"/>
    <w:pPr>
      <w:ind w:firstLine="624"/>
    </w:pPr>
    <w:rPr>
      <w:rFonts w:ascii="Courier New" w:hAnsi="Courier New"/>
      <w:spacing w:val="-2"/>
      <w:sz w:val="24"/>
      <w:szCs w:val="23"/>
      <w:lang w:eastAsia="en-US"/>
    </w:rPr>
  </w:style>
  <w:style w:type="paragraph" w:customStyle="1" w:styleId="20">
    <w:name w:val="Маркированный 2 уровень"/>
    <w:basedOn w:val="a3"/>
    <w:qFormat/>
    <w:rsid w:val="00AE1C59"/>
    <w:pPr>
      <w:numPr>
        <w:numId w:val="13"/>
      </w:numPr>
      <w:spacing w:before="60" w:after="60" w:line="288" w:lineRule="auto"/>
      <w:ind w:left="1276"/>
      <w:jc w:val="left"/>
    </w:pPr>
    <w:rPr>
      <w:rFonts w:ascii="Tahoma" w:hAnsi="Tahoma"/>
      <w:snapToGrid w:val="0"/>
      <w:spacing w:val="2"/>
      <w:szCs w:val="24"/>
      <w:lang w:eastAsia="en-US"/>
    </w:rPr>
  </w:style>
  <w:style w:type="character" w:customStyle="1" w:styleId="34">
    <w:name w:val="Текст пункта Знак3"/>
    <w:link w:val="af6"/>
    <w:rsid w:val="00AE1C59"/>
    <w:rPr>
      <w:rFonts w:ascii="Tahoma" w:hAnsi="Tahoma"/>
      <w:spacing w:val="2"/>
      <w:sz w:val="24"/>
      <w:szCs w:val="24"/>
      <w:lang w:eastAsia="en-US"/>
    </w:rPr>
  </w:style>
  <w:style w:type="paragraph" w:customStyle="1" w:styleId="4">
    <w:name w:val="Маркированный 4 уровень"/>
    <w:basedOn w:val="a3"/>
    <w:qFormat/>
    <w:rsid w:val="008B0311"/>
    <w:pPr>
      <w:numPr>
        <w:numId w:val="14"/>
      </w:numPr>
      <w:spacing w:before="60" w:after="60" w:line="288" w:lineRule="auto"/>
      <w:jc w:val="left"/>
    </w:pPr>
    <w:rPr>
      <w:rFonts w:ascii="Tahoma" w:hAnsi="Tahoma"/>
      <w:snapToGrid w:val="0"/>
      <w:spacing w:val="2"/>
      <w:szCs w:val="24"/>
      <w:lang w:eastAsia="en-US"/>
    </w:rPr>
  </w:style>
  <w:style w:type="character" w:customStyle="1" w:styleId="phlistordered10">
    <w:name w:val="ph_list_ordered_1 Знак"/>
    <w:link w:val="phlistordered1"/>
    <w:rsid w:val="00155AFC"/>
    <w:rPr>
      <w:rFonts w:ascii="Arial" w:hAnsi="Arial"/>
      <w:sz w:val="24"/>
    </w:rPr>
  </w:style>
  <w:style w:type="paragraph" w:styleId="af8">
    <w:name w:val="Balloon Text"/>
    <w:basedOn w:val="a3"/>
    <w:link w:val="af9"/>
    <w:unhideWhenUsed/>
    <w:rsid w:val="008B0311"/>
    <w:pPr>
      <w:spacing w:line="240" w:lineRule="auto"/>
    </w:pPr>
    <w:rPr>
      <w:rFonts w:ascii="Segoe UI" w:hAnsi="Segoe UI" w:cs="Segoe UI"/>
      <w:sz w:val="18"/>
      <w:szCs w:val="18"/>
    </w:rPr>
  </w:style>
  <w:style w:type="character" w:customStyle="1" w:styleId="af9">
    <w:name w:val="Текст выноски Знак"/>
    <w:link w:val="af8"/>
    <w:rsid w:val="008B0311"/>
    <w:rPr>
      <w:rFonts w:ascii="Segoe UI" w:hAnsi="Segoe UI" w:cs="Segoe UI"/>
      <w:sz w:val="18"/>
      <w:szCs w:val="18"/>
    </w:rPr>
  </w:style>
  <w:style w:type="character" w:styleId="afa">
    <w:name w:val="annotation reference"/>
    <w:uiPriority w:val="99"/>
    <w:unhideWhenUsed/>
    <w:rsid w:val="0083149C"/>
    <w:rPr>
      <w:sz w:val="16"/>
      <w:szCs w:val="16"/>
    </w:rPr>
  </w:style>
  <w:style w:type="paragraph" w:styleId="afb">
    <w:name w:val="annotation text"/>
    <w:basedOn w:val="a3"/>
    <w:link w:val="afc"/>
    <w:uiPriority w:val="99"/>
    <w:unhideWhenUsed/>
    <w:rsid w:val="0083149C"/>
    <w:rPr>
      <w:sz w:val="20"/>
    </w:rPr>
  </w:style>
  <w:style w:type="character" w:customStyle="1" w:styleId="afc">
    <w:name w:val="Текст примечания Знак"/>
    <w:link w:val="afb"/>
    <w:uiPriority w:val="99"/>
    <w:rsid w:val="0083149C"/>
    <w:rPr>
      <w:rFonts w:ascii="Arial" w:hAnsi="Arial"/>
    </w:rPr>
  </w:style>
  <w:style w:type="paragraph" w:styleId="afd">
    <w:name w:val="annotation subject"/>
    <w:basedOn w:val="afb"/>
    <w:next w:val="afb"/>
    <w:link w:val="afe"/>
    <w:unhideWhenUsed/>
    <w:rsid w:val="0083149C"/>
    <w:rPr>
      <w:b w:val="0"/>
      <w:bCs/>
    </w:rPr>
  </w:style>
  <w:style w:type="character" w:customStyle="1" w:styleId="afe">
    <w:name w:val="Тема примечания Знак"/>
    <w:link w:val="afd"/>
    <w:rsid w:val="0083149C"/>
    <w:rPr>
      <w:rFonts w:ascii="Arial" w:hAnsi="Arial"/>
      <w:b/>
      <w:bCs/>
    </w:rPr>
  </w:style>
  <w:style w:type="paragraph" w:customStyle="1" w:styleId="phlistorderedabc">
    <w:name w:val="ph_list_ordered_abc"/>
    <w:basedOn w:val="phnormal"/>
    <w:rsid w:val="00155AFC"/>
    <w:pPr>
      <w:tabs>
        <w:tab w:val="num" w:pos="1134"/>
      </w:tabs>
      <w:ind w:left="1077" w:hanging="357"/>
    </w:pPr>
  </w:style>
  <w:style w:type="paragraph" w:customStyle="1" w:styleId="phlistordereda">
    <w:name w:val="ph_list_ordered_aбв"/>
    <w:basedOn w:val="phnormal"/>
    <w:rsid w:val="000C1679"/>
    <w:pPr>
      <w:numPr>
        <w:numId w:val="6"/>
      </w:numPr>
      <w:ind w:left="720" w:right="0" w:firstLine="0"/>
    </w:pPr>
  </w:style>
  <w:style w:type="paragraph" w:customStyle="1" w:styleId="TableGraf8L">
    <w:name w:val="TableGraf 8L"/>
    <w:basedOn w:val="a3"/>
    <w:rsid w:val="00330496"/>
    <w:pPr>
      <w:spacing w:before="40" w:after="40"/>
    </w:pPr>
    <w:rPr>
      <w:sz w:val="16"/>
      <w:lang w:eastAsia="en-US"/>
    </w:rPr>
  </w:style>
  <w:style w:type="paragraph" w:customStyle="1" w:styleId="Head10L">
    <w:name w:val="Head 10L"/>
    <w:basedOn w:val="TableGraf10L"/>
    <w:rsid w:val="00330496"/>
    <w:pPr>
      <w:spacing w:line="360" w:lineRule="auto"/>
      <w:jc w:val="both"/>
    </w:pPr>
    <w:rPr>
      <w:rFonts w:ascii="Arial" w:hAnsi="Arial"/>
      <w:b w:val="0"/>
      <w:szCs w:val="20"/>
      <w:lang w:eastAsia="en-US"/>
    </w:rPr>
  </w:style>
  <w:style w:type="paragraph" w:customStyle="1" w:styleId="TableGraf8M">
    <w:name w:val="TableGraf 8M"/>
    <w:basedOn w:val="TableGraf8L"/>
    <w:rsid w:val="00330496"/>
  </w:style>
  <w:style w:type="paragraph" w:customStyle="1" w:styleId="Head8M">
    <w:name w:val="Head 8M"/>
    <w:basedOn w:val="TableGraf8M"/>
    <w:rsid w:val="00330496"/>
    <w:rPr>
      <w:b w:val="0"/>
    </w:rPr>
  </w:style>
  <w:style w:type="paragraph" w:customStyle="1" w:styleId="Head10M">
    <w:name w:val="Head 10M"/>
    <w:basedOn w:val="Head8M"/>
    <w:rsid w:val="00330496"/>
    <w:rPr>
      <w:sz w:val="20"/>
    </w:rPr>
  </w:style>
  <w:style w:type="paragraph" w:customStyle="1" w:styleId="Head12M">
    <w:name w:val="Head 12M"/>
    <w:rsid w:val="00330496"/>
    <w:pPr>
      <w:keepLines/>
      <w:spacing w:before="40" w:after="40" w:line="276" w:lineRule="auto"/>
      <w:jc w:val="center"/>
    </w:pPr>
    <w:rPr>
      <w:rFonts w:ascii="Calibri" w:eastAsia="Calibri" w:hAnsi="Calibri"/>
      <w:sz w:val="24"/>
      <w:szCs w:val="22"/>
      <w:lang w:eastAsia="en-US"/>
    </w:rPr>
  </w:style>
  <w:style w:type="paragraph" w:customStyle="1" w:styleId="Head12M1">
    <w:name w:val="Head 12M1"/>
    <w:basedOn w:val="a3"/>
    <w:rsid w:val="00330496"/>
    <w:pPr>
      <w:spacing w:before="60" w:after="60"/>
      <w:ind w:left="851" w:right="851"/>
    </w:pPr>
    <w:rPr>
      <w:b w:val="0"/>
      <w:caps/>
      <w:lang w:eastAsia="en-US"/>
    </w:rPr>
  </w:style>
  <w:style w:type="paragraph" w:customStyle="1" w:styleId="Head12M2">
    <w:name w:val="Head 12M2"/>
    <w:basedOn w:val="Head12M1"/>
    <w:autoRedefine/>
    <w:rsid w:val="00330496"/>
    <w:pPr>
      <w:ind w:left="0" w:right="0"/>
    </w:pPr>
    <w:rPr>
      <w:caps w:val="0"/>
    </w:rPr>
  </w:style>
  <w:style w:type="paragraph" w:customStyle="1" w:styleId="Head8L">
    <w:name w:val="Head 8L"/>
    <w:basedOn w:val="TableGraf8L"/>
    <w:rsid w:val="00330496"/>
    <w:rPr>
      <w:b w:val="0"/>
    </w:rPr>
  </w:style>
  <w:style w:type="paragraph" w:customStyle="1" w:styleId="TablName">
    <w:name w:val="Tabl_Name"/>
    <w:basedOn w:val="a3"/>
    <w:rsid w:val="00330496"/>
    <w:pPr>
      <w:keepNext/>
      <w:keepLines/>
      <w:spacing w:before="120" w:line="288" w:lineRule="auto"/>
      <w:ind w:firstLine="624"/>
    </w:pPr>
    <w:rPr>
      <w:lang w:eastAsia="en-US"/>
    </w:rPr>
  </w:style>
  <w:style w:type="paragraph" w:customStyle="1" w:styleId="TableGraf10M">
    <w:name w:val="TableGraf 10M"/>
    <w:basedOn w:val="TableGraf8M"/>
    <w:rsid w:val="00330496"/>
    <w:rPr>
      <w:sz w:val="20"/>
    </w:rPr>
  </w:style>
  <w:style w:type="paragraph" w:customStyle="1" w:styleId="TableGraf8R">
    <w:name w:val="TableGraf 8R"/>
    <w:basedOn w:val="TableGraf8L"/>
    <w:rsid w:val="00330496"/>
    <w:pPr>
      <w:jc w:val="right"/>
    </w:pPr>
  </w:style>
  <w:style w:type="paragraph" w:customStyle="1" w:styleId="TableGraf10R">
    <w:name w:val="TableGraf 10R"/>
    <w:basedOn w:val="TableGraf8R"/>
    <w:rsid w:val="00330496"/>
    <w:rPr>
      <w:sz w:val="20"/>
    </w:rPr>
  </w:style>
  <w:style w:type="paragraph" w:customStyle="1" w:styleId="TableGraf12L">
    <w:name w:val="TableGraf 12L"/>
    <w:basedOn w:val="TableGraf8L"/>
    <w:rsid w:val="00330496"/>
    <w:rPr>
      <w:sz w:val="24"/>
    </w:rPr>
  </w:style>
  <w:style w:type="paragraph" w:customStyle="1" w:styleId="TableGraf12M">
    <w:name w:val="TableGraf 12M"/>
    <w:basedOn w:val="TableGraf8L"/>
    <w:rsid w:val="00330496"/>
    <w:rPr>
      <w:sz w:val="24"/>
    </w:rPr>
  </w:style>
  <w:style w:type="paragraph" w:customStyle="1" w:styleId="TableGraf12R">
    <w:name w:val="TableGraf 12R"/>
    <w:basedOn w:val="TableGraf8R"/>
    <w:rsid w:val="00330496"/>
    <w:rPr>
      <w:sz w:val="24"/>
    </w:rPr>
  </w:style>
  <w:style w:type="paragraph" w:customStyle="1" w:styleId="TablGraf8L">
    <w:name w:val="TablGraf 8L"/>
    <w:basedOn w:val="a3"/>
    <w:rsid w:val="00330496"/>
    <w:pPr>
      <w:spacing w:before="60" w:after="60" w:line="288" w:lineRule="auto"/>
    </w:pPr>
    <w:rPr>
      <w:sz w:val="16"/>
      <w:lang w:eastAsia="en-US"/>
    </w:rPr>
  </w:style>
  <w:style w:type="paragraph" w:customStyle="1" w:styleId="aff">
    <w:name w:val="КМД_начало"/>
    <w:autoRedefine/>
    <w:rsid w:val="00330496"/>
    <w:pPr>
      <w:tabs>
        <w:tab w:val="left" w:pos="2041"/>
      </w:tabs>
      <w:spacing w:before="120" w:after="120" w:line="276" w:lineRule="auto"/>
      <w:ind w:left="1474" w:hanging="1474"/>
    </w:pPr>
    <w:rPr>
      <w:rFonts w:ascii="Tahoma" w:eastAsia="Calibri" w:hAnsi="Tahoma"/>
      <w:noProof/>
      <w:color w:val="000000"/>
      <w:sz w:val="24"/>
      <w:szCs w:val="22"/>
    </w:rPr>
  </w:style>
  <w:style w:type="paragraph" w:customStyle="1" w:styleId="aff0">
    <w:name w:val="КМД_параметр"/>
    <w:autoRedefine/>
    <w:rsid w:val="00330496"/>
    <w:pPr>
      <w:tabs>
        <w:tab w:val="left" w:pos="2041"/>
      </w:tabs>
      <w:spacing w:after="240" w:line="276" w:lineRule="auto"/>
      <w:ind w:left="2041" w:hanging="1701"/>
    </w:pPr>
    <w:rPr>
      <w:rFonts w:ascii="Tahoma" w:eastAsia="Calibri" w:hAnsi="Tahoma"/>
      <w:noProof/>
      <w:sz w:val="24"/>
      <w:szCs w:val="22"/>
    </w:rPr>
  </w:style>
  <w:style w:type="paragraph" w:customStyle="1" w:styleId="27">
    <w:name w:val="КМД_Параметр2"/>
    <w:basedOn w:val="aff0"/>
    <w:rsid w:val="00330496"/>
    <w:pPr>
      <w:tabs>
        <w:tab w:val="clear" w:pos="2041"/>
        <w:tab w:val="left" w:pos="2381"/>
      </w:tabs>
      <w:ind w:left="2381"/>
    </w:pPr>
  </w:style>
  <w:style w:type="paragraph" w:customStyle="1" w:styleId="35">
    <w:name w:val="КМД_параметр3"/>
    <w:basedOn w:val="aff0"/>
    <w:rsid w:val="00330496"/>
    <w:pPr>
      <w:tabs>
        <w:tab w:val="clear" w:pos="2041"/>
        <w:tab w:val="left" w:pos="2722"/>
      </w:tabs>
      <w:ind w:left="2722"/>
    </w:pPr>
  </w:style>
  <w:style w:type="paragraph" w:customStyle="1" w:styleId="aff1">
    <w:name w:val="КМД_формат"/>
    <w:rsid w:val="00330496"/>
    <w:pPr>
      <w:spacing w:after="120" w:line="264" w:lineRule="auto"/>
      <w:ind w:left="1474"/>
    </w:pPr>
    <w:rPr>
      <w:rFonts w:ascii="Tahoma" w:eastAsia="Calibri" w:hAnsi="Tahoma"/>
      <w:i/>
      <w:noProof/>
      <w:color w:val="000000"/>
      <w:sz w:val="24"/>
      <w:szCs w:val="22"/>
    </w:rPr>
  </w:style>
  <w:style w:type="paragraph" w:customStyle="1" w:styleId="-1">
    <w:name w:val="Приглашение ИКС-1"/>
    <w:rsid w:val="00330496"/>
    <w:pPr>
      <w:spacing w:after="120" w:line="276" w:lineRule="auto"/>
      <w:ind w:left="624"/>
    </w:pPr>
    <w:rPr>
      <w:rFonts w:ascii="Courier New" w:eastAsia="Calibri" w:hAnsi="Courier New"/>
      <w:sz w:val="22"/>
      <w:szCs w:val="22"/>
      <w:lang w:eastAsia="en-US"/>
    </w:rPr>
  </w:style>
  <w:style w:type="paragraph" w:customStyle="1" w:styleId="aff2">
    <w:name w:val="Приложение"/>
    <w:basedOn w:val="a3"/>
    <w:next w:val="a3"/>
    <w:rsid w:val="00330496"/>
    <w:pPr>
      <w:pageBreakBefore/>
      <w:spacing w:after="240" w:line="288" w:lineRule="auto"/>
      <w:jc w:val="right"/>
    </w:pPr>
    <w:rPr>
      <w:b w:val="0"/>
      <w:caps/>
      <w:lang w:eastAsia="en-US"/>
    </w:rPr>
  </w:style>
  <w:style w:type="paragraph" w:customStyle="1" w:styleId="aff3">
    <w:name w:val="Примечание"/>
    <w:basedOn w:val="a3"/>
    <w:link w:val="aff4"/>
    <w:rsid w:val="00330496"/>
    <w:pPr>
      <w:pBdr>
        <w:top w:val="dashed" w:sz="4" w:space="6" w:color="auto"/>
        <w:left w:val="dashed" w:sz="4" w:space="6" w:color="auto"/>
        <w:bottom w:val="dashed" w:sz="4" w:space="6" w:color="auto"/>
        <w:right w:val="dashed" w:sz="4" w:space="6" w:color="auto"/>
      </w:pBdr>
      <w:spacing w:before="240"/>
      <w:ind w:left="567" w:right="567"/>
    </w:pPr>
    <w:rPr>
      <w:b w:val="0"/>
      <w:sz w:val="20"/>
    </w:rPr>
  </w:style>
  <w:style w:type="paragraph" w:customStyle="1" w:styleId="aff5">
    <w:name w:val="Раздел документа"/>
    <w:basedOn w:val="a3"/>
    <w:next w:val="a3"/>
    <w:rsid w:val="00330496"/>
    <w:pPr>
      <w:keepNext/>
      <w:pageBreakBefore/>
      <w:suppressAutoHyphens/>
      <w:spacing w:after="360" w:line="288" w:lineRule="auto"/>
      <w:ind w:left="851" w:right="851"/>
    </w:pPr>
    <w:rPr>
      <w:b w:val="0"/>
      <w:caps/>
      <w:lang w:eastAsia="en-US"/>
    </w:rPr>
  </w:style>
  <w:style w:type="paragraph" w:customStyle="1" w:styleId="aff6">
    <w:name w:val="Рис"/>
    <w:next w:val="af6"/>
    <w:link w:val="aff7"/>
    <w:rsid w:val="00330496"/>
    <w:pPr>
      <w:keepNext/>
      <w:keepLines/>
      <w:spacing w:before="240" w:after="120" w:line="276" w:lineRule="auto"/>
      <w:jc w:val="center"/>
    </w:pPr>
    <w:rPr>
      <w:rFonts w:ascii="Tahoma" w:eastAsia="Calibri" w:hAnsi="Tahoma"/>
      <w:noProof/>
      <w:sz w:val="24"/>
      <w:szCs w:val="22"/>
      <w:lang w:val="en-US" w:eastAsia="en-US"/>
    </w:rPr>
  </w:style>
  <w:style w:type="paragraph" w:customStyle="1" w:styleId="aff8">
    <w:name w:val="Рис Имя"/>
    <w:basedOn w:val="a3"/>
    <w:next w:val="aff6"/>
    <w:link w:val="aff9"/>
    <w:rsid w:val="00330496"/>
    <w:pPr>
      <w:spacing w:before="240" w:after="360" w:line="288" w:lineRule="auto"/>
    </w:pPr>
    <w:rPr>
      <w:lang w:eastAsia="en-US"/>
    </w:rPr>
  </w:style>
  <w:style w:type="paragraph" w:customStyle="1" w:styleId="a">
    <w:name w:val="Рис Текст"/>
    <w:basedOn w:val="a3"/>
    <w:rsid w:val="00330496"/>
    <w:pPr>
      <w:keepLines/>
      <w:numPr>
        <w:numId w:val="16"/>
      </w:numPr>
      <w:spacing w:before="120"/>
      <w:ind w:right="851"/>
    </w:pPr>
    <w:rPr>
      <w:sz w:val="20"/>
      <w:lang w:eastAsia="en-US"/>
    </w:rPr>
  </w:style>
  <w:style w:type="paragraph" w:customStyle="1" w:styleId="13">
    <w:name w:val="Маркированный 1 уровень"/>
    <w:link w:val="18"/>
    <w:rsid w:val="00330496"/>
    <w:pPr>
      <w:numPr>
        <w:numId w:val="17"/>
      </w:numPr>
      <w:spacing w:before="60" w:after="60" w:line="288" w:lineRule="auto"/>
    </w:pPr>
    <w:rPr>
      <w:rFonts w:ascii="Tahoma" w:eastAsia="Calibri" w:hAnsi="Tahoma"/>
      <w:snapToGrid w:val="0"/>
      <w:spacing w:val="2"/>
      <w:sz w:val="24"/>
      <w:szCs w:val="24"/>
      <w:lang w:eastAsia="en-US"/>
    </w:rPr>
  </w:style>
  <w:style w:type="paragraph" w:customStyle="1" w:styleId="11">
    <w:name w:val="Список_1)"/>
    <w:basedOn w:val="af6"/>
    <w:rsid w:val="00330496"/>
    <w:pPr>
      <w:numPr>
        <w:numId w:val="27"/>
      </w:numPr>
      <w:spacing w:after="200"/>
    </w:pPr>
    <w:rPr>
      <w:rFonts w:eastAsia="Calibri"/>
      <w:kern w:val="24"/>
      <w:szCs w:val="20"/>
    </w:rPr>
  </w:style>
  <w:style w:type="paragraph" w:customStyle="1" w:styleId="12">
    <w:name w:val="Список_1."/>
    <w:basedOn w:val="a3"/>
    <w:rsid w:val="00330496"/>
    <w:pPr>
      <w:numPr>
        <w:numId w:val="15"/>
      </w:numPr>
      <w:spacing w:line="288" w:lineRule="auto"/>
    </w:pPr>
    <w:rPr>
      <w:lang w:eastAsia="en-US"/>
    </w:rPr>
  </w:style>
  <w:style w:type="paragraph" w:customStyle="1" w:styleId="19">
    <w:name w:val="ТИТ1"/>
    <w:basedOn w:val="af6"/>
    <w:rsid w:val="00330496"/>
    <w:pPr>
      <w:suppressAutoHyphens/>
      <w:spacing w:before="60" w:after="60" w:line="360" w:lineRule="auto"/>
      <w:ind w:left="851" w:right="851" w:firstLine="0"/>
      <w:jc w:val="center"/>
    </w:pPr>
    <w:rPr>
      <w:rFonts w:eastAsia="Calibri"/>
      <w:b/>
      <w:caps/>
    </w:rPr>
  </w:style>
  <w:style w:type="paragraph" w:customStyle="1" w:styleId="28">
    <w:name w:val="Тит2"/>
    <w:basedOn w:val="19"/>
    <w:rsid w:val="00330496"/>
    <w:rPr>
      <w:caps w:val="0"/>
    </w:rPr>
  </w:style>
  <w:style w:type="paragraph" w:customStyle="1" w:styleId="36">
    <w:name w:val="Тит3"/>
    <w:basedOn w:val="28"/>
    <w:rsid w:val="00330496"/>
    <w:pPr>
      <w:spacing w:before="0" w:after="0" w:line="240" w:lineRule="auto"/>
    </w:pPr>
    <w:rPr>
      <w:b w:val="0"/>
    </w:rPr>
  </w:style>
  <w:style w:type="paragraph" w:customStyle="1" w:styleId="1a">
    <w:name w:val="Прил_Заголовок_1"/>
    <w:basedOn w:val="14"/>
    <w:rsid w:val="00330496"/>
    <w:pPr>
      <w:numPr>
        <w:numId w:val="0"/>
      </w:numPr>
    </w:pPr>
  </w:style>
  <w:style w:type="character" w:customStyle="1" w:styleId="Bold">
    <w:name w:val="Текст_Bold"/>
    <w:rsid w:val="00330496"/>
    <w:rPr>
      <w:rFonts w:ascii="Tahoma" w:hAnsi="Tahoma"/>
      <w:b/>
    </w:rPr>
  </w:style>
  <w:style w:type="paragraph" w:customStyle="1" w:styleId="Numpage8">
    <w:name w:val="Num page 8"/>
    <w:rsid w:val="00330496"/>
    <w:pPr>
      <w:widowControl w:val="0"/>
      <w:spacing w:after="200" w:line="276" w:lineRule="auto"/>
      <w:jc w:val="center"/>
    </w:pPr>
    <w:rPr>
      <w:rFonts w:ascii="Tahoma" w:eastAsia="Calibri" w:hAnsi="Tahoma"/>
      <w:sz w:val="16"/>
      <w:szCs w:val="22"/>
      <w:lang w:eastAsia="en-US"/>
    </w:rPr>
  </w:style>
  <w:style w:type="character" w:customStyle="1" w:styleId="29">
    <w:name w:val="Код_2"/>
    <w:rsid w:val="00330496"/>
    <w:rPr>
      <w:rFonts w:ascii="Courier New" w:hAnsi="Courier New"/>
      <w:spacing w:val="-2"/>
      <w:position w:val="0"/>
      <w:sz w:val="23"/>
      <w:szCs w:val="23"/>
      <w:lang w:val="en-US" w:eastAsia="en-US" w:bidi="ar-SA"/>
    </w:rPr>
  </w:style>
  <w:style w:type="character" w:customStyle="1" w:styleId="affa">
    <w:name w:val="Кмд_польз"/>
    <w:rsid w:val="00330496"/>
    <w:rPr>
      <w:rFonts w:ascii="Courier New" w:hAnsi="Courier New"/>
      <w:b/>
      <w:sz w:val="20"/>
    </w:rPr>
  </w:style>
  <w:style w:type="paragraph" w:customStyle="1" w:styleId="Head12L">
    <w:name w:val="Head 12L"/>
    <w:basedOn w:val="Head10L"/>
    <w:rsid w:val="00330496"/>
    <w:rPr>
      <w:sz w:val="24"/>
    </w:rPr>
  </w:style>
  <w:style w:type="paragraph" w:customStyle="1" w:styleId="3">
    <w:name w:val="Маркированный 3 уровень"/>
    <w:basedOn w:val="13"/>
    <w:qFormat/>
    <w:rsid w:val="00330496"/>
    <w:pPr>
      <w:numPr>
        <w:numId w:val="18"/>
      </w:numPr>
      <w:tabs>
        <w:tab w:val="num" w:pos="1077"/>
      </w:tabs>
      <w:ind w:left="1077" w:hanging="357"/>
    </w:pPr>
    <w:rPr>
      <w:lang w:eastAsia="ru-RU"/>
    </w:rPr>
  </w:style>
  <w:style w:type="paragraph" w:customStyle="1" w:styleId="23">
    <w:name w:val="Нумерованный 2 уровень"/>
    <w:basedOn w:val="a3"/>
    <w:rsid w:val="00330496"/>
    <w:pPr>
      <w:numPr>
        <w:numId w:val="19"/>
      </w:numPr>
    </w:pPr>
    <w:rPr>
      <w:sz w:val="20"/>
    </w:rPr>
  </w:style>
  <w:style w:type="paragraph" w:customStyle="1" w:styleId="affb">
    <w:name w:val="Примечание (текст)"/>
    <w:basedOn w:val="a3"/>
    <w:link w:val="affc"/>
    <w:rsid w:val="00330496"/>
    <w:pPr>
      <w:pBdr>
        <w:top w:val="dashed" w:sz="4" w:space="6" w:color="auto"/>
        <w:left w:val="dashed" w:sz="4" w:space="6" w:color="auto"/>
        <w:bottom w:val="dashed" w:sz="4" w:space="6" w:color="auto"/>
        <w:right w:val="dashed" w:sz="4" w:space="6" w:color="auto"/>
      </w:pBdr>
      <w:spacing w:before="120"/>
      <w:ind w:left="567" w:right="567"/>
    </w:pPr>
    <w:rPr>
      <w:sz w:val="20"/>
    </w:rPr>
  </w:style>
  <w:style w:type="paragraph" w:customStyle="1" w:styleId="affd">
    <w:name w:val="Важно!"/>
    <w:basedOn w:val="a3"/>
    <w:link w:val="affe"/>
    <w:rsid w:val="00330496"/>
    <w:pPr>
      <w:pBdr>
        <w:top w:val="dashed" w:sz="4" w:space="6" w:color="auto"/>
        <w:left w:val="dashed" w:sz="4" w:space="6" w:color="auto"/>
        <w:bottom w:val="dashed" w:sz="4" w:space="6" w:color="auto"/>
        <w:right w:val="dashed" w:sz="4" w:space="6" w:color="auto"/>
      </w:pBdr>
      <w:spacing w:before="240"/>
      <w:ind w:left="567" w:right="567"/>
    </w:pPr>
    <w:rPr>
      <w:b w:val="0"/>
      <w:color w:val="E02020"/>
      <w:sz w:val="20"/>
    </w:rPr>
  </w:style>
  <w:style w:type="paragraph" w:customStyle="1" w:styleId="afff">
    <w:name w:val="К сведению"/>
    <w:basedOn w:val="a3"/>
    <w:next w:val="affb"/>
    <w:rsid w:val="00330496"/>
    <w:pPr>
      <w:pBdr>
        <w:top w:val="dashed" w:sz="4" w:space="6" w:color="auto"/>
        <w:left w:val="dashed" w:sz="4" w:space="6" w:color="auto"/>
        <w:bottom w:val="dashed" w:sz="4" w:space="6" w:color="auto"/>
        <w:right w:val="dashed" w:sz="4" w:space="6" w:color="auto"/>
      </w:pBdr>
      <w:spacing w:before="240"/>
      <w:ind w:left="567" w:right="567"/>
    </w:pPr>
    <w:rPr>
      <w:b w:val="0"/>
      <w:sz w:val="20"/>
    </w:rPr>
  </w:style>
  <w:style w:type="paragraph" w:customStyle="1" w:styleId="afff0">
    <w:name w:val="Пример"/>
    <w:basedOn w:val="a3"/>
    <w:link w:val="afff1"/>
    <w:rsid w:val="00330496"/>
    <w:pPr>
      <w:pBdr>
        <w:top w:val="dashed" w:sz="4" w:space="6" w:color="auto"/>
        <w:left w:val="dashed" w:sz="4" w:space="6" w:color="auto"/>
        <w:bottom w:val="dashed" w:sz="4" w:space="6" w:color="auto"/>
        <w:right w:val="dashed" w:sz="4" w:space="6" w:color="auto"/>
      </w:pBdr>
      <w:spacing w:before="240"/>
      <w:ind w:left="567" w:right="567"/>
    </w:pPr>
    <w:rPr>
      <w:b w:val="0"/>
      <w:color w:val="1E5C3D"/>
      <w:sz w:val="20"/>
      <w:lang w:eastAsia="en-US"/>
    </w:rPr>
  </w:style>
  <w:style w:type="character" w:customStyle="1" w:styleId="affc">
    <w:name w:val="Примечание (текст) Знак"/>
    <w:link w:val="affb"/>
    <w:rsid w:val="00330496"/>
    <w:rPr>
      <w:rFonts w:ascii="Arial" w:hAnsi="Arial"/>
    </w:rPr>
  </w:style>
  <w:style w:type="character" w:customStyle="1" w:styleId="aff4">
    <w:name w:val="Примечание Знак"/>
    <w:link w:val="aff3"/>
    <w:rsid w:val="00330496"/>
    <w:rPr>
      <w:rFonts w:ascii="Arial" w:hAnsi="Arial"/>
      <w:b/>
    </w:rPr>
  </w:style>
  <w:style w:type="character" w:customStyle="1" w:styleId="afff1">
    <w:name w:val="Пример Знак"/>
    <w:link w:val="afff0"/>
    <w:rsid w:val="00330496"/>
    <w:rPr>
      <w:rFonts w:ascii="Arial" w:hAnsi="Arial"/>
      <w:b/>
      <w:color w:val="1E5C3D"/>
      <w:lang w:eastAsia="en-US"/>
    </w:rPr>
  </w:style>
  <w:style w:type="character" w:customStyle="1" w:styleId="affe">
    <w:name w:val="Важно! Знак"/>
    <w:link w:val="affd"/>
    <w:rsid w:val="00330496"/>
    <w:rPr>
      <w:rFonts w:ascii="Arial" w:hAnsi="Arial"/>
      <w:b/>
      <w:color w:val="E02020"/>
    </w:rPr>
  </w:style>
  <w:style w:type="paragraph" w:customStyle="1" w:styleId="afff2">
    <w:name w:val="Название Модуля/Подсистемы"/>
    <w:basedOn w:val="afff3"/>
    <w:next w:val="afff3"/>
    <w:link w:val="afff4"/>
    <w:rsid w:val="00330496"/>
    <w:pPr>
      <w:ind w:firstLine="0"/>
      <w:jc w:val="center"/>
    </w:pPr>
    <w:rPr>
      <w:caps/>
      <w:sz w:val="52"/>
      <w:szCs w:val="48"/>
      <w:lang w:val="x-none" w:eastAsia="x-none"/>
    </w:rPr>
  </w:style>
  <w:style w:type="paragraph" w:customStyle="1" w:styleId="afff5">
    <w:name w:val="Надпись ТЛ и ЛУ"/>
    <w:basedOn w:val="afff3"/>
    <w:next w:val="afff3"/>
    <w:link w:val="afff6"/>
    <w:rsid w:val="00330496"/>
    <w:pPr>
      <w:ind w:firstLine="0"/>
      <w:jc w:val="center"/>
    </w:pPr>
    <w:rPr>
      <w:sz w:val="32"/>
      <w:szCs w:val="36"/>
      <w:lang w:val="x-none" w:eastAsia="x-none"/>
    </w:rPr>
  </w:style>
  <w:style w:type="character" w:customStyle="1" w:styleId="afff6">
    <w:name w:val="Надпись ТЛ и ЛУ Знак Знак"/>
    <w:link w:val="afff5"/>
    <w:rsid w:val="00330496"/>
    <w:rPr>
      <w:rFonts w:ascii="Tahoma" w:hAnsi="Tahoma"/>
      <w:sz w:val="32"/>
      <w:szCs w:val="36"/>
      <w:lang w:val="x-none" w:eastAsia="x-none"/>
    </w:rPr>
  </w:style>
  <w:style w:type="character" w:customStyle="1" w:styleId="afff4">
    <w:name w:val="Название Модуля/Подсистемы Знак Знак"/>
    <w:link w:val="afff2"/>
    <w:rsid w:val="00330496"/>
    <w:rPr>
      <w:rFonts w:ascii="Tahoma" w:hAnsi="Tahoma"/>
      <w:caps/>
      <w:sz w:val="52"/>
      <w:szCs w:val="48"/>
      <w:lang w:val="x-none" w:eastAsia="x-none"/>
    </w:rPr>
  </w:style>
  <w:style w:type="paragraph" w:customStyle="1" w:styleId="afff3">
    <w:name w:val="Основной шрифт"/>
    <w:link w:val="afff7"/>
    <w:qFormat/>
    <w:rsid w:val="00330496"/>
    <w:pPr>
      <w:ind w:firstLine="340"/>
      <w:jc w:val="both"/>
    </w:pPr>
    <w:rPr>
      <w:rFonts w:ascii="Tahoma" w:hAnsi="Tahoma"/>
      <w:szCs w:val="24"/>
    </w:rPr>
  </w:style>
  <w:style w:type="paragraph" w:customStyle="1" w:styleId="afff8">
    <w:name w:val="Наименование документа"/>
    <w:basedOn w:val="afff3"/>
    <w:next w:val="afff3"/>
    <w:rsid w:val="00330496"/>
    <w:pPr>
      <w:spacing w:before="720"/>
      <w:ind w:firstLine="0"/>
      <w:jc w:val="center"/>
    </w:pPr>
    <w:rPr>
      <w:caps/>
      <w:sz w:val="32"/>
      <w:szCs w:val="32"/>
    </w:rPr>
  </w:style>
  <w:style w:type="paragraph" w:customStyle="1" w:styleId="afff9">
    <w:name w:val="Пометка о конфиденциальности"/>
    <w:basedOn w:val="afff3"/>
    <w:next w:val="afff3"/>
    <w:rsid w:val="00330496"/>
    <w:pPr>
      <w:ind w:firstLine="0"/>
      <w:jc w:val="center"/>
    </w:pPr>
    <w:rPr>
      <w:b/>
      <w:sz w:val="24"/>
    </w:rPr>
  </w:style>
  <w:style w:type="paragraph" w:customStyle="1" w:styleId="afffa">
    <w:name w:val="Обозначение документа"/>
    <w:basedOn w:val="afff5"/>
    <w:rsid w:val="00330496"/>
    <w:rPr>
      <w:sz w:val="28"/>
      <w:lang w:val="en-US"/>
    </w:rPr>
  </w:style>
  <w:style w:type="paragraph" w:customStyle="1" w:styleId="afffb">
    <w:name w:val="Название системы"/>
    <w:aliases w:val="модуля"/>
    <w:basedOn w:val="afff3"/>
    <w:next w:val="afff3"/>
    <w:link w:val="afffc"/>
    <w:rsid w:val="00330496"/>
    <w:pPr>
      <w:spacing w:before="720"/>
      <w:ind w:firstLine="0"/>
      <w:jc w:val="center"/>
    </w:pPr>
    <w:rPr>
      <w:caps/>
      <w:sz w:val="40"/>
      <w:szCs w:val="48"/>
      <w:lang w:val="x-none" w:eastAsia="x-none"/>
    </w:rPr>
  </w:style>
  <w:style w:type="character" w:customStyle="1" w:styleId="afffc">
    <w:name w:val="Название системы;модуля Знак Знак"/>
    <w:link w:val="afffb"/>
    <w:rsid w:val="00330496"/>
    <w:rPr>
      <w:rFonts w:ascii="Tahoma" w:hAnsi="Tahoma"/>
      <w:caps/>
      <w:sz w:val="40"/>
      <w:szCs w:val="48"/>
      <w:lang w:val="x-none" w:eastAsia="x-none"/>
    </w:rPr>
  </w:style>
  <w:style w:type="character" w:customStyle="1" w:styleId="afff7">
    <w:name w:val="Основной шрифт Знак"/>
    <w:link w:val="afff3"/>
    <w:rsid w:val="00330496"/>
    <w:rPr>
      <w:rFonts w:ascii="Tahoma" w:hAnsi="Tahoma"/>
      <w:szCs w:val="24"/>
    </w:rPr>
  </w:style>
  <w:style w:type="paragraph" w:customStyle="1" w:styleId="afffd">
    <w:name w:val="Термин"/>
    <w:basedOn w:val="afff3"/>
    <w:next w:val="afff3"/>
    <w:link w:val="afffe"/>
    <w:rsid w:val="00330496"/>
    <w:pPr>
      <w:ind w:firstLine="0"/>
    </w:pPr>
    <w:rPr>
      <w:b/>
      <w:i/>
      <w:lang w:val="x-none" w:eastAsia="x-none"/>
    </w:rPr>
  </w:style>
  <w:style w:type="character" w:customStyle="1" w:styleId="afffe">
    <w:name w:val="Термин Знак"/>
    <w:link w:val="afffd"/>
    <w:rsid w:val="00330496"/>
    <w:rPr>
      <w:rFonts w:ascii="Tahoma" w:hAnsi="Tahoma"/>
      <w:b/>
      <w:i/>
      <w:szCs w:val="24"/>
      <w:lang w:val="x-none" w:eastAsia="x-none"/>
    </w:rPr>
  </w:style>
  <w:style w:type="paragraph" w:customStyle="1" w:styleId="ArialMK8">
    <w:name w:val="Arial MK8"/>
    <w:rsid w:val="00330496"/>
    <w:pPr>
      <w:spacing w:before="60" w:after="60"/>
      <w:jc w:val="center"/>
    </w:pPr>
    <w:rPr>
      <w:rFonts w:ascii="Arial" w:hAnsi="Arial"/>
      <w:i/>
      <w:sz w:val="16"/>
      <w:lang w:eastAsia="en-US"/>
    </w:rPr>
  </w:style>
  <w:style w:type="paragraph" w:customStyle="1" w:styleId="ArialMK12">
    <w:name w:val="Arial MK12"/>
    <w:rsid w:val="00330496"/>
    <w:pPr>
      <w:pageBreakBefore/>
      <w:spacing w:before="60" w:after="60"/>
      <w:jc w:val="center"/>
    </w:pPr>
    <w:rPr>
      <w:rFonts w:ascii="Arial" w:hAnsi="Arial"/>
      <w:i/>
      <w:noProof/>
      <w:sz w:val="24"/>
      <w:lang w:val="en-US" w:eastAsia="en-US"/>
    </w:rPr>
  </w:style>
  <w:style w:type="character" w:customStyle="1" w:styleId="a9">
    <w:name w:val="Верхний колонтитул Знак"/>
    <w:link w:val="a8"/>
    <w:rsid w:val="00330496"/>
    <w:rPr>
      <w:rFonts w:ascii="Arial" w:hAnsi="Arial"/>
      <w:sz w:val="24"/>
    </w:rPr>
  </w:style>
  <w:style w:type="character" w:customStyle="1" w:styleId="15">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Section Знак,1 Знак"/>
    <w:link w:val="14"/>
    <w:rsid w:val="00330496"/>
    <w:rPr>
      <w:rFonts w:ascii="Arial" w:hAnsi="Arial"/>
      <w:b/>
      <w:sz w:val="28"/>
      <w:szCs w:val="28"/>
    </w:rPr>
  </w:style>
  <w:style w:type="character" w:customStyle="1" w:styleId="31">
    <w:name w:val="Заголовок 3 Знак"/>
    <w:aliases w:val="H3 Знак,Map Знак,h3 Знак,Level 3 Topic Heading Знак,H31 Знак,Minor Знак,H32 Знак,H33 Знак,H34 Знак,H35 Знак,H36 Знак,H37 Знак,H38 Знак,H39 Знак,H310 Знак,H311 Знак,H312 Знак,H313 Знак,H314 Знак,3 Знак,Level 1 - 1 Знак,h31 Знак,h32 Знак"/>
    <w:link w:val="30"/>
    <w:rsid w:val="00330496"/>
    <w:rPr>
      <w:rFonts w:ascii="Arial" w:hAnsi="Arial"/>
      <w:b/>
      <w:bCs/>
      <w:sz w:val="24"/>
    </w:rPr>
  </w:style>
  <w:style w:type="paragraph" w:styleId="affff">
    <w:name w:val="TOC Heading"/>
    <w:basedOn w:val="14"/>
    <w:next w:val="a3"/>
    <w:uiPriority w:val="39"/>
    <w:qFormat/>
    <w:rsid w:val="00330496"/>
    <w:pPr>
      <w:pageBreakBefore w:val="0"/>
      <w:numPr>
        <w:numId w:val="0"/>
      </w:numPr>
      <w:spacing w:before="480" w:line="276" w:lineRule="auto"/>
      <w:ind w:right="0"/>
      <w:jc w:val="left"/>
      <w:outlineLvl w:val="9"/>
    </w:pPr>
    <w:rPr>
      <w:rFonts w:ascii="Cambria" w:hAnsi="Cambria"/>
      <w:bCs/>
      <w:caps/>
      <w:color w:val="365F91"/>
    </w:rPr>
  </w:style>
  <w:style w:type="character" w:customStyle="1" w:styleId="17">
    <w:name w:val="Оглавление 1 Знак"/>
    <w:link w:val="16"/>
    <w:uiPriority w:val="39"/>
    <w:rsid w:val="00BF0E62"/>
    <w:rPr>
      <w:rFonts w:ascii="Arial" w:hAnsi="Arial"/>
      <w:b/>
      <w:noProof/>
      <w:sz w:val="24"/>
      <w:szCs w:val="24"/>
    </w:rPr>
  </w:style>
  <w:style w:type="character" w:customStyle="1" w:styleId="26">
    <w:name w:val="Оглавление 2 Знак"/>
    <w:link w:val="25"/>
    <w:uiPriority w:val="39"/>
    <w:rsid w:val="00330496"/>
    <w:rPr>
      <w:rFonts w:ascii="Arial" w:hAnsi="Arial"/>
      <w:sz w:val="24"/>
      <w:szCs w:val="24"/>
    </w:rPr>
  </w:style>
  <w:style w:type="character" w:customStyle="1" w:styleId="33">
    <w:name w:val="Оглавление 3 Знак"/>
    <w:link w:val="32"/>
    <w:uiPriority w:val="39"/>
    <w:rsid w:val="00AA1933"/>
    <w:rPr>
      <w:rFonts w:ascii="Arial" w:hAnsi="Arial"/>
      <w:i/>
      <w:iCs/>
      <w:sz w:val="24"/>
      <w:szCs w:val="24"/>
    </w:rPr>
  </w:style>
  <w:style w:type="character" w:styleId="affff0">
    <w:name w:val="page number"/>
    <w:rsid w:val="00330496"/>
  </w:style>
  <w:style w:type="paragraph" w:customStyle="1" w:styleId="a0">
    <w:name w:val="Рисунок"/>
    <w:basedOn w:val="af6"/>
    <w:link w:val="affff1"/>
    <w:qFormat/>
    <w:rsid w:val="00330496"/>
    <w:pPr>
      <w:numPr>
        <w:numId w:val="20"/>
      </w:numPr>
      <w:tabs>
        <w:tab w:val="clear" w:pos="1134"/>
      </w:tabs>
      <w:spacing w:before="240" w:after="360"/>
      <w:ind w:left="0" w:firstLine="0"/>
      <w:jc w:val="center"/>
    </w:pPr>
    <w:rPr>
      <w:rFonts w:eastAsia="Calibri"/>
      <w:lang w:val="en-US"/>
    </w:rPr>
  </w:style>
  <w:style w:type="character" w:customStyle="1" w:styleId="affff1">
    <w:name w:val="Рисунок Знак"/>
    <w:link w:val="a0"/>
    <w:rsid w:val="00330496"/>
    <w:rPr>
      <w:rFonts w:ascii="Tahoma" w:eastAsia="Calibri" w:hAnsi="Tahoma"/>
      <w:spacing w:val="2"/>
      <w:sz w:val="24"/>
      <w:szCs w:val="24"/>
      <w:lang w:val="en-US" w:eastAsia="en-US"/>
    </w:rPr>
  </w:style>
  <w:style w:type="paragraph" w:styleId="affff2">
    <w:name w:val="No Spacing"/>
    <w:uiPriority w:val="1"/>
    <w:qFormat/>
    <w:rsid w:val="00330496"/>
    <w:rPr>
      <w:rFonts w:ascii="Tahoma" w:hAnsi="Tahoma"/>
      <w:sz w:val="24"/>
      <w:szCs w:val="24"/>
    </w:rPr>
  </w:style>
  <w:style w:type="character" w:customStyle="1" w:styleId="phstampitalic0">
    <w:name w:val="ph_stamp_italic Знак"/>
    <w:link w:val="phstampitalic"/>
    <w:rsid w:val="00330496"/>
    <w:rPr>
      <w:rFonts w:ascii="Arial" w:hAnsi="Arial"/>
      <w:i/>
      <w:sz w:val="16"/>
    </w:rPr>
  </w:style>
  <w:style w:type="character" w:customStyle="1" w:styleId="affff3">
    <w:name w:val="Основной Знак"/>
    <w:link w:val="affff4"/>
    <w:locked/>
    <w:rsid w:val="00330496"/>
    <w:rPr>
      <w:sz w:val="24"/>
    </w:rPr>
  </w:style>
  <w:style w:type="paragraph" w:customStyle="1" w:styleId="affff4">
    <w:name w:val="Основной"/>
    <w:basedOn w:val="a3"/>
    <w:link w:val="affff3"/>
    <w:rsid w:val="00330496"/>
    <w:pPr>
      <w:widowControl w:val="0"/>
      <w:ind w:left="284" w:right="170" w:firstLine="567"/>
    </w:pPr>
    <w:rPr>
      <w:rFonts w:ascii="Times New Roman" w:hAnsi="Times New Roman"/>
    </w:rPr>
  </w:style>
  <w:style w:type="paragraph" w:customStyle="1" w:styleId="1">
    <w:name w:val="_Маркированный список уровня 1"/>
    <w:basedOn w:val="a3"/>
    <w:link w:val="1b"/>
    <w:qFormat/>
    <w:rsid w:val="00330496"/>
    <w:pPr>
      <w:widowControl w:val="0"/>
      <w:numPr>
        <w:numId w:val="21"/>
      </w:numPr>
      <w:tabs>
        <w:tab w:val="left" w:pos="709"/>
        <w:tab w:val="left" w:pos="993"/>
      </w:tabs>
      <w:autoSpaceDN w:val="0"/>
      <w:adjustRightInd w:val="0"/>
      <w:spacing w:after="60" w:line="360" w:lineRule="atLeast"/>
      <w:textAlignment w:val="baseline"/>
    </w:pPr>
    <w:rPr>
      <w:rFonts w:ascii="Times New Roman" w:hAnsi="Times New Roman"/>
      <w:lang w:eastAsia="en-US"/>
    </w:rPr>
  </w:style>
  <w:style w:type="paragraph" w:customStyle="1" w:styleId="affff5">
    <w:name w:val="Название Модуля/ Подсистемы"/>
    <w:basedOn w:val="afff3"/>
    <w:next w:val="afff3"/>
    <w:rsid w:val="00330496"/>
    <w:pPr>
      <w:suppressAutoHyphens/>
      <w:ind w:firstLine="0"/>
      <w:jc w:val="center"/>
    </w:pPr>
    <w:rPr>
      <w:rFonts w:eastAsia="Arial" w:cs="Tahoma"/>
      <w:caps/>
      <w:sz w:val="52"/>
      <w:szCs w:val="48"/>
      <w:lang w:eastAsia="ar-SA"/>
    </w:rPr>
  </w:style>
  <w:style w:type="paragraph" w:customStyle="1" w:styleId="2">
    <w:name w:val="_Маркированный список уровня 2"/>
    <w:basedOn w:val="1"/>
    <w:uiPriority w:val="99"/>
    <w:rsid w:val="00330496"/>
    <w:pPr>
      <w:numPr>
        <w:ilvl w:val="1"/>
      </w:numPr>
      <w:tabs>
        <w:tab w:val="clear" w:pos="993"/>
        <w:tab w:val="num" w:pos="360"/>
        <w:tab w:val="num" w:pos="1157"/>
        <w:tab w:val="num" w:pos="1440"/>
        <w:tab w:val="left" w:pos="1985"/>
        <w:tab w:val="num" w:pos="2477"/>
      </w:tabs>
      <w:ind w:left="1440" w:hanging="363"/>
    </w:pPr>
  </w:style>
  <w:style w:type="character" w:customStyle="1" w:styleId="1b">
    <w:name w:val="_Маркированный список уровня 1 Знак"/>
    <w:link w:val="1"/>
    <w:locked/>
    <w:rsid w:val="00330496"/>
    <w:rPr>
      <w:sz w:val="24"/>
      <w:lang w:eastAsia="en-US"/>
    </w:rPr>
  </w:style>
  <w:style w:type="paragraph" w:styleId="affff6">
    <w:name w:val="List Paragraph"/>
    <w:basedOn w:val="a3"/>
    <w:link w:val="affff7"/>
    <w:uiPriority w:val="34"/>
    <w:qFormat/>
    <w:rsid w:val="00330496"/>
    <w:pPr>
      <w:spacing w:line="288" w:lineRule="auto"/>
      <w:ind w:left="720" w:firstLine="709"/>
      <w:contextualSpacing/>
    </w:pPr>
    <w:rPr>
      <w:rFonts w:ascii="Times New Roman" w:hAnsi="Times New Roman"/>
      <w:lang w:eastAsia="en-US"/>
    </w:rPr>
  </w:style>
  <w:style w:type="character" w:customStyle="1" w:styleId="affff7">
    <w:name w:val="Абзац списка Знак"/>
    <w:link w:val="affff6"/>
    <w:uiPriority w:val="34"/>
    <w:locked/>
    <w:rsid w:val="00330496"/>
    <w:rPr>
      <w:sz w:val="24"/>
      <w:lang w:eastAsia="en-US"/>
    </w:rPr>
  </w:style>
  <w:style w:type="paragraph" w:customStyle="1" w:styleId="HCS1">
    <w:name w:val="HCS_Заголовок 1"/>
    <w:next w:val="a3"/>
    <w:rsid w:val="00330496"/>
    <w:pPr>
      <w:keepNext/>
      <w:pageBreakBefore/>
      <w:numPr>
        <w:numId w:val="22"/>
      </w:numPr>
      <w:spacing w:before="480" w:after="120"/>
      <w:outlineLvl w:val="0"/>
    </w:pPr>
    <w:rPr>
      <w:rFonts w:ascii="Verdana" w:hAnsi="Verdana" w:cs="Arial"/>
      <w:b/>
      <w:bCs/>
      <w:kern w:val="32"/>
      <w:sz w:val="22"/>
      <w:szCs w:val="32"/>
    </w:rPr>
  </w:style>
  <w:style w:type="paragraph" w:customStyle="1" w:styleId="HCS3">
    <w:name w:val="HCS_Заголовок 3"/>
    <w:next w:val="a3"/>
    <w:rsid w:val="00330496"/>
    <w:pPr>
      <w:keepNext/>
      <w:numPr>
        <w:ilvl w:val="2"/>
        <w:numId w:val="22"/>
      </w:numPr>
      <w:tabs>
        <w:tab w:val="left" w:pos="1361"/>
      </w:tabs>
      <w:suppressAutoHyphens/>
      <w:spacing w:before="480" w:after="120"/>
      <w:outlineLvl w:val="2"/>
    </w:pPr>
    <w:rPr>
      <w:rFonts w:ascii="Verdana" w:hAnsi="Verdana"/>
      <w:b/>
      <w:sz w:val="18"/>
      <w:szCs w:val="24"/>
    </w:rPr>
  </w:style>
  <w:style w:type="paragraph" w:customStyle="1" w:styleId="HCS2">
    <w:name w:val="HCS_Заголовок 2"/>
    <w:next w:val="a3"/>
    <w:rsid w:val="00330496"/>
    <w:pPr>
      <w:keepNext/>
      <w:numPr>
        <w:ilvl w:val="1"/>
        <w:numId w:val="22"/>
      </w:numPr>
      <w:tabs>
        <w:tab w:val="left" w:pos="851"/>
      </w:tabs>
      <w:suppressAutoHyphens/>
      <w:spacing w:before="480" w:after="120"/>
      <w:outlineLvl w:val="1"/>
    </w:pPr>
    <w:rPr>
      <w:rFonts w:ascii="Verdana" w:hAnsi="Verdana"/>
      <w:b/>
      <w:szCs w:val="24"/>
    </w:rPr>
  </w:style>
  <w:style w:type="paragraph" w:customStyle="1" w:styleId="HCS4">
    <w:name w:val="HCS_Заголовок 4"/>
    <w:next w:val="a3"/>
    <w:rsid w:val="00330496"/>
    <w:pPr>
      <w:keepNext/>
      <w:tabs>
        <w:tab w:val="left" w:pos="1021"/>
        <w:tab w:val="num" w:pos="1191"/>
      </w:tabs>
      <w:suppressAutoHyphens/>
      <w:spacing w:before="480" w:after="120"/>
      <w:outlineLvl w:val="3"/>
    </w:pPr>
    <w:rPr>
      <w:rFonts w:ascii="Verdana" w:hAnsi="Verdana"/>
      <w:b/>
      <w:sz w:val="16"/>
      <w:szCs w:val="24"/>
    </w:rPr>
  </w:style>
  <w:style w:type="paragraph" w:styleId="21">
    <w:name w:val="List Number 2"/>
    <w:basedOn w:val="a2"/>
    <w:link w:val="2a"/>
    <w:rsid w:val="00330496"/>
    <w:pPr>
      <w:keepLines/>
      <w:numPr>
        <w:ilvl w:val="1"/>
      </w:numPr>
    </w:pPr>
  </w:style>
  <w:style w:type="paragraph" w:styleId="a2">
    <w:name w:val="List Number"/>
    <w:uiPriority w:val="99"/>
    <w:rsid w:val="00330496"/>
    <w:pPr>
      <w:numPr>
        <w:numId w:val="23"/>
      </w:numPr>
      <w:spacing w:after="120" w:line="288" w:lineRule="auto"/>
      <w:contextualSpacing/>
      <w:jc w:val="both"/>
    </w:pPr>
    <w:rPr>
      <w:sz w:val="24"/>
      <w:szCs w:val="24"/>
      <w:lang w:eastAsia="en-US"/>
    </w:rPr>
  </w:style>
  <w:style w:type="paragraph" w:customStyle="1" w:styleId="TableText">
    <w:name w:val="Table Text"/>
    <w:basedOn w:val="a3"/>
    <w:rsid w:val="00330496"/>
    <w:pPr>
      <w:keepLines/>
      <w:tabs>
        <w:tab w:val="left" w:pos="567"/>
      </w:tabs>
      <w:spacing w:before="40" w:after="40" w:line="288" w:lineRule="auto"/>
    </w:pPr>
    <w:rPr>
      <w:rFonts w:ascii="Times New Roman" w:hAnsi="Times New Roman"/>
      <w:sz w:val="22"/>
      <w:szCs w:val="22"/>
      <w:lang w:eastAsia="en-US"/>
    </w:rPr>
  </w:style>
  <w:style w:type="paragraph" w:styleId="affff8">
    <w:name w:val="List Bullet"/>
    <w:basedOn w:val="a3"/>
    <w:link w:val="affff9"/>
    <w:uiPriority w:val="99"/>
    <w:qFormat/>
    <w:rsid w:val="00330496"/>
    <w:pPr>
      <w:keepLines/>
      <w:tabs>
        <w:tab w:val="num" w:pos="1004"/>
      </w:tabs>
      <w:spacing w:line="288" w:lineRule="auto"/>
      <w:ind w:left="720"/>
      <w:contextualSpacing/>
    </w:pPr>
    <w:rPr>
      <w:rFonts w:ascii="Times New Roman" w:hAnsi="Times New Roman"/>
      <w:lang w:eastAsia="en-US"/>
    </w:rPr>
  </w:style>
  <w:style w:type="character" w:customStyle="1" w:styleId="affff9">
    <w:name w:val="Маркированный список Знак"/>
    <w:link w:val="affff8"/>
    <w:uiPriority w:val="99"/>
    <w:locked/>
    <w:rsid w:val="00330496"/>
    <w:rPr>
      <w:b/>
      <w:sz w:val="32"/>
      <w:szCs w:val="32"/>
      <w:lang w:eastAsia="en-US"/>
    </w:rPr>
  </w:style>
  <w:style w:type="paragraph" w:styleId="43">
    <w:name w:val="List Bullet 4"/>
    <w:basedOn w:val="a3"/>
    <w:uiPriority w:val="99"/>
    <w:rsid w:val="00330496"/>
    <w:pPr>
      <w:keepLines/>
      <w:tabs>
        <w:tab w:val="num" w:pos="1004"/>
      </w:tabs>
      <w:spacing w:after="40" w:line="288" w:lineRule="auto"/>
      <w:ind w:left="2149" w:hanging="357"/>
    </w:pPr>
    <w:rPr>
      <w:rFonts w:ascii="Times New Roman" w:hAnsi="Times New Roman"/>
      <w:lang w:eastAsia="en-US"/>
    </w:rPr>
  </w:style>
  <w:style w:type="character" w:customStyle="1" w:styleId="2a">
    <w:name w:val="Нумерованный список 2 Знак"/>
    <w:link w:val="21"/>
    <w:rsid w:val="00330496"/>
    <w:rPr>
      <w:sz w:val="24"/>
      <w:szCs w:val="24"/>
      <w:lang w:eastAsia="en-US"/>
    </w:rPr>
  </w:style>
  <w:style w:type="paragraph" w:customStyle="1" w:styleId="TableCaption">
    <w:name w:val="Table_Caption"/>
    <w:basedOn w:val="a3"/>
    <w:next w:val="a3"/>
    <w:link w:val="TableCaption0"/>
    <w:rsid w:val="00330496"/>
    <w:pPr>
      <w:keepNext/>
      <w:keepLines/>
      <w:spacing w:before="360" w:after="240" w:line="288" w:lineRule="auto"/>
      <w:ind w:left="2013" w:hanging="1293"/>
    </w:pPr>
    <w:rPr>
      <w:rFonts w:ascii="Times New Roman" w:hAnsi="Times New Roman"/>
      <w:lang w:val="en-US" w:eastAsia="en-US"/>
    </w:rPr>
  </w:style>
  <w:style w:type="character" w:customStyle="1" w:styleId="TableCaption0">
    <w:name w:val="Table_Caption Знак"/>
    <w:link w:val="TableCaption"/>
    <w:rsid w:val="00330496"/>
    <w:rPr>
      <w:sz w:val="24"/>
      <w:lang w:val="en-US" w:eastAsia="en-US"/>
    </w:rPr>
  </w:style>
  <w:style w:type="paragraph" w:customStyle="1" w:styleId="TableListBullet">
    <w:name w:val="Table List Bullet"/>
    <w:basedOn w:val="a3"/>
    <w:rsid w:val="00330496"/>
    <w:pPr>
      <w:keepLines/>
      <w:numPr>
        <w:numId w:val="24"/>
      </w:numPr>
      <w:tabs>
        <w:tab w:val="left" w:pos="567"/>
      </w:tabs>
      <w:spacing w:before="40" w:after="40" w:line="288" w:lineRule="auto"/>
    </w:pPr>
    <w:rPr>
      <w:rFonts w:ascii="Times New Roman" w:hAnsi="Times New Roman"/>
      <w:sz w:val="22"/>
      <w:szCs w:val="22"/>
      <w:lang w:eastAsia="en-US"/>
    </w:rPr>
  </w:style>
  <w:style w:type="numbering" w:customStyle="1" w:styleId="4110OutlineNumbering">
    <w:name w:val="4_1_10 Outline Numbering"/>
    <w:basedOn w:val="a6"/>
    <w:rsid w:val="00330496"/>
    <w:pPr>
      <w:numPr>
        <w:numId w:val="25"/>
      </w:numPr>
    </w:pPr>
  </w:style>
  <w:style w:type="character" w:customStyle="1" w:styleId="41">
    <w:name w:val="Заголовок 4 Знак"/>
    <w:aliases w:val="(подпункт) Знак,h4 Знак,Level 4 Topic Heading Знак,H4 Знак,Sub-Minor Знак,Case Sub-Header Знак,heading4 Знак,4 Знак,I4 Знак,l4 Знак,I41 Знак,41 Знак,l41 Знак,heading41 Знак,(Shift Ctrl 4) Знак,Titre 41 Знак,t4.T4 Знак,4heading Знак"/>
    <w:link w:val="40"/>
    <w:rsid w:val="00330496"/>
    <w:rPr>
      <w:rFonts w:ascii="Arial" w:hAnsi="Arial"/>
      <w:b/>
      <w:sz w:val="24"/>
    </w:rPr>
  </w:style>
  <w:style w:type="character" w:customStyle="1" w:styleId="af5">
    <w:name w:val="Схема документа Знак"/>
    <w:link w:val="af4"/>
    <w:rsid w:val="00330496"/>
    <w:rPr>
      <w:rFonts w:ascii="Tahoma" w:hAnsi="Tahoma" w:cs="Tahoma"/>
      <w:shd w:val="clear" w:color="auto" w:fill="000080"/>
    </w:rPr>
  </w:style>
  <w:style w:type="paragraph" w:styleId="affffa">
    <w:name w:val="Plain Text"/>
    <w:aliases w:val="Текст_сноски"/>
    <w:basedOn w:val="a3"/>
    <w:next w:val="a3"/>
    <w:link w:val="affffb"/>
    <w:rsid w:val="00330496"/>
    <w:pPr>
      <w:autoSpaceDE w:val="0"/>
      <w:autoSpaceDN w:val="0"/>
      <w:adjustRightInd w:val="0"/>
    </w:pPr>
    <w:rPr>
      <w:lang w:val="x-none" w:eastAsia="x-none"/>
    </w:rPr>
  </w:style>
  <w:style w:type="character" w:customStyle="1" w:styleId="affffb">
    <w:name w:val="Текст Знак"/>
    <w:aliases w:val="Текст_сноски Знак"/>
    <w:link w:val="affffa"/>
    <w:rsid w:val="00330496"/>
    <w:rPr>
      <w:rFonts w:ascii="Arial" w:hAnsi="Arial"/>
      <w:sz w:val="24"/>
      <w:lang w:val="x-none" w:eastAsia="x-none"/>
    </w:rPr>
  </w:style>
  <w:style w:type="paragraph" w:customStyle="1" w:styleId="Default">
    <w:name w:val="Default"/>
    <w:rsid w:val="00330496"/>
    <w:pPr>
      <w:autoSpaceDE w:val="0"/>
      <w:autoSpaceDN w:val="0"/>
      <w:adjustRightInd w:val="0"/>
    </w:pPr>
    <w:rPr>
      <w:color w:val="000000"/>
      <w:sz w:val="24"/>
      <w:szCs w:val="24"/>
    </w:rPr>
  </w:style>
  <w:style w:type="paragraph" w:customStyle="1" w:styleId="Iauiue">
    <w:name w:val="Iau.iue"/>
    <w:basedOn w:val="Default"/>
    <w:next w:val="Default"/>
    <w:rsid w:val="00330496"/>
    <w:pPr>
      <w:spacing w:before="240"/>
    </w:pPr>
    <w:rPr>
      <w:color w:val="auto"/>
    </w:rPr>
  </w:style>
  <w:style w:type="character" w:customStyle="1" w:styleId="Ciaeniinee">
    <w:name w:val="Ciae niinee"/>
    <w:rsid w:val="00330496"/>
    <w:rPr>
      <w:color w:val="000000"/>
    </w:rPr>
  </w:style>
  <w:style w:type="character" w:styleId="affffc">
    <w:name w:val="FollowedHyperlink"/>
    <w:rsid w:val="00330496"/>
    <w:rPr>
      <w:color w:val="800080"/>
      <w:u w:val="single"/>
    </w:rPr>
  </w:style>
  <w:style w:type="paragraph" w:customStyle="1" w:styleId="TitleBar">
    <w:name w:val="Title Bar"/>
    <w:basedOn w:val="a3"/>
    <w:rsid w:val="00330496"/>
    <w:pPr>
      <w:keepNext/>
      <w:pageBreakBefore/>
      <w:shd w:val="solid" w:color="auto" w:fill="auto"/>
      <w:spacing w:before="1680"/>
      <w:ind w:left="2520" w:right="720"/>
    </w:pPr>
    <w:rPr>
      <w:rFonts w:ascii="Book Antiqua" w:hAnsi="Book Antiqua"/>
      <w:sz w:val="36"/>
      <w:lang w:val="en-US"/>
    </w:rPr>
  </w:style>
  <w:style w:type="character" w:customStyle="1" w:styleId="ad">
    <w:name w:val="Основной текст Знак"/>
    <w:aliases w:val="body text Знак2, Знак Знак Знак Знак2, Знак Знак Знак Знак Знак Знак Знак1,Основной текст Знак1 Знак1,body text Знак Знак1,Основной текст Знак Знак Знак1, Знак Знак Знак Знак Знак1,Body text Знак1,Знак Знак Знак Знак2,Знак Знак1"/>
    <w:link w:val="ac"/>
    <w:rsid w:val="00330496"/>
    <w:rPr>
      <w:rFonts w:ascii="Arial" w:hAnsi="Arial"/>
      <w:sz w:val="24"/>
    </w:rPr>
  </w:style>
  <w:style w:type="paragraph" w:customStyle="1" w:styleId="1c">
    <w:name w:val="Заголовок оглавления1"/>
    <w:basedOn w:val="a3"/>
    <w:rsid w:val="00330496"/>
    <w:pPr>
      <w:keepNext/>
      <w:pageBreakBefore/>
      <w:pBdr>
        <w:top w:val="single" w:sz="48" w:space="26" w:color="auto"/>
      </w:pBdr>
      <w:spacing w:before="960" w:after="960"/>
      <w:ind w:left="2520"/>
    </w:pPr>
    <w:rPr>
      <w:rFonts w:ascii="Book Antiqua" w:hAnsi="Book Antiqua"/>
      <w:sz w:val="36"/>
      <w:lang w:val="en-US"/>
    </w:rPr>
  </w:style>
  <w:style w:type="paragraph" w:customStyle="1" w:styleId="HeadingBar">
    <w:name w:val="Heading Bar"/>
    <w:basedOn w:val="a3"/>
    <w:next w:val="30"/>
    <w:rsid w:val="00330496"/>
    <w:pPr>
      <w:keepNext/>
      <w:keepLines/>
      <w:shd w:val="solid" w:color="auto" w:fill="auto"/>
      <w:spacing w:before="240"/>
      <w:ind w:right="7920"/>
    </w:pPr>
    <w:rPr>
      <w:rFonts w:ascii="Book Antiqua" w:hAnsi="Book Antiqua"/>
      <w:color w:val="FFFFFF"/>
      <w:sz w:val="8"/>
      <w:lang w:val="en-US"/>
    </w:rPr>
  </w:style>
  <w:style w:type="paragraph" w:styleId="2b">
    <w:name w:val="Body Text 2"/>
    <w:basedOn w:val="a3"/>
    <w:link w:val="2c"/>
    <w:rsid w:val="00330496"/>
    <w:rPr>
      <w:rFonts w:ascii="Times New Roman" w:hAnsi="Times New Roman"/>
      <w:b w:val="0"/>
      <w:bCs/>
      <w:color w:val="000000"/>
      <w:sz w:val="28"/>
      <w:lang w:val="x-none" w:eastAsia="x-none"/>
    </w:rPr>
  </w:style>
  <w:style w:type="character" w:customStyle="1" w:styleId="2c">
    <w:name w:val="Основной текст 2 Знак"/>
    <w:link w:val="2b"/>
    <w:rsid w:val="00330496"/>
    <w:rPr>
      <w:b/>
      <w:bCs/>
      <w:color w:val="000000"/>
      <w:sz w:val="28"/>
      <w:lang w:val="x-none" w:eastAsia="x-none"/>
    </w:rPr>
  </w:style>
  <w:style w:type="paragraph" w:styleId="affffd">
    <w:name w:val="footnote text"/>
    <w:basedOn w:val="a3"/>
    <w:link w:val="affffe"/>
    <w:rsid w:val="00330496"/>
    <w:rPr>
      <w:rFonts w:ascii="Times New Roman" w:hAnsi="Times New Roman"/>
      <w:sz w:val="20"/>
    </w:rPr>
  </w:style>
  <w:style w:type="character" w:customStyle="1" w:styleId="affffe">
    <w:name w:val="Текст сноски Знак"/>
    <w:basedOn w:val="a4"/>
    <w:link w:val="affffd"/>
    <w:rsid w:val="00330496"/>
  </w:style>
  <w:style w:type="paragraph" w:customStyle="1" w:styleId="afffff">
    <w:name w:val=".._......."/>
    <w:basedOn w:val="Default"/>
    <w:next w:val="Default"/>
    <w:rsid w:val="00330496"/>
  </w:style>
  <w:style w:type="paragraph" w:styleId="afffff0">
    <w:name w:val="Body Text Indent"/>
    <w:basedOn w:val="a3"/>
    <w:link w:val="afffff1"/>
    <w:uiPriority w:val="99"/>
    <w:rsid w:val="00330496"/>
    <w:pPr>
      <w:ind w:left="283"/>
    </w:pPr>
    <w:rPr>
      <w:rFonts w:ascii="Times New Roman" w:hAnsi="Times New Roman"/>
      <w:lang w:val="x-none" w:eastAsia="x-none"/>
    </w:rPr>
  </w:style>
  <w:style w:type="character" w:customStyle="1" w:styleId="afffff1">
    <w:name w:val="Основной текст с отступом Знак"/>
    <w:link w:val="afffff0"/>
    <w:uiPriority w:val="99"/>
    <w:rsid w:val="00330496"/>
    <w:rPr>
      <w:sz w:val="24"/>
      <w:lang w:val="x-none" w:eastAsia="x-none"/>
    </w:rPr>
  </w:style>
  <w:style w:type="paragraph" w:styleId="2d">
    <w:name w:val="Body Text Indent 2"/>
    <w:basedOn w:val="a3"/>
    <w:link w:val="2e"/>
    <w:rsid w:val="00330496"/>
    <w:pPr>
      <w:spacing w:line="480" w:lineRule="auto"/>
      <w:ind w:left="283"/>
    </w:pPr>
    <w:rPr>
      <w:rFonts w:ascii="Times New Roman" w:hAnsi="Times New Roman"/>
      <w:lang w:val="x-none" w:eastAsia="x-none"/>
    </w:rPr>
  </w:style>
  <w:style w:type="character" w:customStyle="1" w:styleId="2e">
    <w:name w:val="Основной текст с отступом 2 Знак"/>
    <w:link w:val="2d"/>
    <w:rsid w:val="00330496"/>
    <w:rPr>
      <w:sz w:val="24"/>
      <w:lang w:val="x-none" w:eastAsia="x-none"/>
    </w:rPr>
  </w:style>
  <w:style w:type="paragraph" w:customStyle="1" w:styleId="52">
    <w:name w:val="Заголовок 5_"/>
    <w:basedOn w:val="5"/>
    <w:next w:val="2d"/>
    <w:rsid w:val="00330496"/>
    <w:pPr>
      <w:numPr>
        <w:ilvl w:val="0"/>
        <w:numId w:val="0"/>
      </w:numPr>
      <w:tabs>
        <w:tab w:val="left" w:pos="811"/>
      </w:tabs>
      <w:spacing w:line="240" w:lineRule="auto"/>
      <w:jc w:val="left"/>
    </w:pPr>
    <w:rPr>
      <w:rFonts w:ascii="Book Antiqua" w:hAnsi="Book Antiqua"/>
      <w:i/>
      <w:iCs w:val="0"/>
      <w:u w:val="single"/>
      <w14:shadow w14:blurRad="50800" w14:dist="38100" w14:dir="2700000" w14:sx="100000" w14:sy="100000" w14:kx="0" w14:ky="0" w14:algn="tl">
        <w14:srgbClr w14:val="000000">
          <w14:alpha w14:val="60000"/>
        </w14:srgbClr>
      </w14:shadow>
    </w:rPr>
  </w:style>
  <w:style w:type="paragraph" w:customStyle="1" w:styleId="afffff2">
    <w:name w:val="......."/>
    <w:basedOn w:val="Default"/>
    <w:next w:val="Default"/>
    <w:rsid w:val="00330496"/>
    <w:rPr>
      <w:color w:val="auto"/>
    </w:rPr>
  </w:style>
  <w:style w:type="paragraph" w:customStyle="1" w:styleId="-10">
    <w:name w:val="......_....-1"/>
    <w:basedOn w:val="Default"/>
    <w:next w:val="Default"/>
    <w:rsid w:val="00330496"/>
    <w:rPr>
      <w:color w:val="auto"/>
    </w:rPr>
  </w:style>
  <w:style w:type="paragraph" w:customStyle="1" w:styleId="afffff3">
    <w:name w:val="...... .........."/>
    <w:basedOn w:val="Default"/>
    <w:next w:val="Default"/>
    <w:rsid w:val="00330496"/>
    <w:rPr>
      <w:color w:val="auto"/>
    </w:rPr>
  </w:style>
  <w:style w:type="paragraph" w:customStyle="1" w:styleId="afffff4">
    <w:name w:val="...._....."/>
    <w:basedOn w:val="Default"/>
    <w:next w:val="Default"/>
    <w:rsid w:val="00330496"/>
    <w:rPr>
      <w:color w:val="auto"/>
    </w:rPr>
  </w:style>
  <w:style w:type="paragraph" w:customStyle="1" w:styleId="-11">
    <w:name w:val="......-1"/>
    <w:basedOn w:val="Default"/>
    <w:next w:val="Default"/>
    <w:rsid w:val="00330496"/>
    <w:rPr>
      <w:color w:val="auto"/>
    </w:rPr>
  </w:style>
  <w:style w:type="paragraph" w:customStyle="1" w:styleId="afffff5">
    <w:name w:val="....._._....."/>
    <w:basedOn w:val="Default"/>
    <w:next w:val="Default"/>
    <w:rsid w:val="00330496"/>
    <w:rPr>
      <w:color w:val="auto"/>
    </w:rPr>
  </w:style>
  <w:style w:type="character" w:styleId="afffff6">
    <w:name w:val="Intense Reference"/>
    <w:uiPriority w:val="32"/>
    <w:qFormat/>
    <w:rsid w:val="00330496"/>
    <w:rPr>
      <w:b/>
      <w:bCs/>
      <w:smallCaps/>
      <w:color w:val="C0504D"/>
      <w:spacing w:val="5"/>
      <w:u w:val="single"/>
    </w:rPr>
  </w:style>
  <w:style w:type="table" w:styleId="-12">
    <w:name w:val="Table Web 1"/>
    <w:basedOn w:val="a5"/>
    <w:rsid w:val="0033049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7">
    <w:name w:val="Название Модуля/ Подсистемы Знак Знак"/>
    <w:rsid w:val="00330496"/>
    <w:rPr>
      <w:rFonts w:ascii="Tahoma" w:hAnsi="Tahoma" w:cs="Tahoma"/>
      <w:caps/>
      <w:sz w:val="52"/>
      <w:szCs w:val="48"/>
      <w:lang w:val="ru-RU" w:eastAsia="ar-SA" w:bidi="ar-SA"/>
    </w:rPr>
  </w:style>
  <w:style w:type="character" w:customStyle="1" w:styleId="18">
    <w:name w:val="Маркированный 1 уровень Знак Знак"/>
    <w:link w:val="13"/>
    <w:rsid w:val="00330496"/>
    <w:rPr>
      <w:rFonts w:ascii="Tahoma" w:eastAsia="Calibri" w:hAnsi="Tahoma"/>
      <w:snapToGrid w:val="0"/>
      <w:spacing w:val="2"/>
      <w:sz w:val="24"/>
      <w:szCs w:val="24"/>
      <w:lang w:eastAsia="en-US"/>
    </w:rPr>
  </w:style>
  <w:style w:type="character" w:customStyle="1" w:styleId="aff7">
    <w:name w:val="Рис Знак"/>
    <w:link w:val="aff6"/>
    <w:locked/>
    <w:rsid w:val="00330496"/>
    <w:rPr>
      <w:rFonts w:ascii="Tahoma" w:eastAsia="Calibri" w:hAnsi="Tahoma"/>
      <w:noProof/>
      <w:sz w:val="24"/>
      <w:szCs w:val="22"/>
      <w:lang w:val="en-US" w:eastAsia="en-US"/>
    </w:rPr>
  </w:style>
  <w:style w:type="character" w:customStyle="1" w:styleId="aff9">
    <w:name w:val="Рис Имя Знак"/>
    <w:link w:val="aff8"/>
    <w:locked/>
    <w:rsid w:val="00330496"/>
    <w:rPr>
      <w:rFonts w:ascii="Arial" w:hAnsi="Arial"/>
      <w:sz w:val="24"/>
      <w:lang w:eastAsia="en-US"/>
    </w:rPr>
  </w:style>
  <w:style w:type="paragraph" w:customStyle="1" w:styleId="1d">
    <w:name w:val="Название системы1"/>
    <w:aliases w:val="модуля1"/>
    <w:basedOn w:val="a3"/>
    <w:next w:val="a3"/>
    <w:rsid w:val="00330496"/>
    <w:pPr>
      <w:spacing w:before="720"/>
    </w:pPr>
    <w:rPr>
      <w:caps/>
      <w:sz w:val="40"/>
      <w:szCs w:val="48"/>
      <w:lang w:val="x-none" w:eastAsia="x-none"/>
    </w:rPr>
  </w:style>
  <w:style w:type="paragraph" w:customStyle="1" w:styleId="TableCellC">
    <w:name w:val="Table Cell C"/>
    <w:basedOn w:val="a3"/>
    <w:link w:val="TableCellC0"/>
    <w:rsid w:val="00330496"/>
    <w:rPr>
      <w:rFonts w:ascii="Times New Roman" w:hAnsi="Times New Roman"/>
    </w:rPr>
  </w:style>
  <w:style w:type="paragraph" w:customStyle="1" w:styleId="afffff8">
    <w:name w:val="текст примечания"/>
    <w:basedOn w:val="a3"/>
    <w:link w:val="afffff9"/>
    <w:rsid w:val="00330496"/>
    <w:pPr>
      <w:ind w:firstLine="709"/>
    </w:pPr>
    <w:rPr>
      <w:rFonts w:ascii="Times New Roman" w:hAnsi="Times New Roman"/>
      <w:sz w:val="20"/>
    </w:rPr>
  </w:style>
  <w:style w:type="paragraph" w:customStyle="1" w:styleId="afffffa">
    <w:name w:val="Название таблицы"/>
    <w:basedOn w:val="a3"/>
    <w:rsid w:val="00330496"/>
    <w:pPr>
      <w:spacing w:before="120"/>
    </w:pPr>
    <w:rPr>
      <w:rFonts w:ascii="Times New Roman" w:hAnsi="Times New Roman"/>
      <w:b w:val="0"/>
      <w:sz w:val="26"/>
    </w:rPr>
  </w:style>
  <w:style w:type="character" w:customStyle="1" w:styleId="TableCellC0">
    <w:name w:val="Table Cell C Знак"/>
    <w:link w:val="TableCellC"/>
    <w:locked/>
    <w:rsid w:val="00330496"/>
    <w:rPr>
      <w:sz w:val="24"/>
    </w:rPr>
  </w:style>
  <w:style w:type="character" w:customStyle="1" w:styleId="afffff9">
    <w:name w:val="текст примечания Знак"/>
    <w:link w:val="afffff8"/>
    <w:rsid w:val="00330496"/>
  </w:style>
  <w:style w:type="character" w:customStyle="1" w:styleId="2f">
    <w:name w:val="Основной текст Знак2"/>
    <w:aliases w:val="body text Знак1, Знак Знак Знак Знак1, Знак Знак Знак Знак Знак Знак Знак,Основной текст Знак1 Знак,body text Знак Знак,Основной текст Знак Знак Знак, Знак Знак Знак Знак Знак,Body text Знак,Знак Знак Знак Знак1,Знак Знак"/>
    <w:locked/>
    <w:rsid w:val="00330496"/>
    <w:rPr>
      <w:rFonts w:ascii="Times New Roman" w:eastAsia="Times New Roman" w:hAnsi="Times New Roman" w:cs="Times New Roman"/>
      <w:sz w:val="26"/>
      <w:szCs w:val="24"/>
      <w:lang w:eastAsia="ru-RU"/>
    </w:rPr>
  </w:style>
  <w:style w:type="character" w:styleId="afffffb">
    <w:name w:val="Strong"/>
    <w:uiPriority w:val="22"/>
    <w:qFormat/>
    <w:rsid w:val="00330496"/>
    <w:rPr>
      <w:b/>
      <w:bCs/>
    </w:rPr>
  </w:style>
  <w:style w:type="paragraph" w:customStyle="1" w:styleId="10">
    <w:name w:val="Список 1)"/>
    <w:basedOn w:val="a3"/>
    <w:autoRedefine/>
    <w:qFormat/>
    <w:rsid w:val="00330496"/>
    <w:pPr>
      <w:numPr>
        <w:numId w:val="26"/>
      </w:numPr>
      <w:tabs>
        <w:tab w:val="left" w:pos="992"/>
      </w:tabs>
      <w:spacing w:before="60" w:after="60"/>
    </w:pPr>
    <w:rPr>
      <w:rFonts w:ascii="Times New Roman" w:hAnsi="Times New Roman"/>
      <w:sz w:val="28"/>
    </w:rPr>
  </w:style>
  <w:style w:type="paragraph" w:customStyle="1" w:styleId="TableCellL">
    <w:name w:val="Table Cell L"/>
    <w:basedOn w:val="a3"/>
    <w:link w:val="TableCellL0"/>
    <w:autoRedefine/>
    <w:rsid w:val="00330496"/>
    <w:pPr>
      <w:widowControl w:val="0"/>
      <w:suppressAutoHyphens/>
      <w:spacing w:before="60" w:after="60"/>
    </w:pPr>
    <w:rPr>
      <w:rFonts w:ascii="Times New Roman" w:hAnsi="Times New Roman"/>
      <w:sz w:val="28"/>
      <w:szCs w:val="28"/>
      <w:lang w:eastAsia="en-US"/>
    </w:rPr>
  </w:style>
  <w:style w:type="character" w:customStyle="1" w:styleId="TableCellL0">
    <w:name w:val="Table Cell L Знак"/>
    <w:link w:val="TableCellL"/>
    <w:locked/>
    <w:rsid w:val="00330496"/>
    <w:rPr>
      <w:sz w:val="28"/>
      <w:szCs w:val="28"/>
      <w:lang w:eastAsia="en-US"/>
    </w:rPr>
  </w:style>
  <w:style w:type="paragraph" w:customStyle="1" w:styleId="1e">
    <w:name w:val="Абзац списка1"/>
    <w:basedOn w:val="a3"/>
    <w:rsid w:val="00330496"/>
    <w:pPr>
      <w:widowControl w:val="0"/>
      <w:suppressAutoHyphens/>
      <w:ind w:left="720"/>
    </w:pPr>
    <w:rPr>
      <w:rFonts w:ascii="Liberation Serif" w:eastAsia="DejaVu Sans Light" w:hAnsi="Liberation Serif" w:cs="DejaVu Sans Light"/>
      <w:kern w:val="1"/>
      <w:lang w:eastAsia="zh-CN" w:bidi="hi-IN"/>
    </w:rPr>
  </w:style>
  <w:style w:type="character" w:customStyle="1" w:styleId="verlpu">
    <w:name w:val="verlpu"/>
    <w:rsid w:val="00330496"/>
  </w:style>
  <w:style w:type="character" w:customStyle="1" w:styleId="Absatz-Standardschriftart">
    <w:name w:val="Absatz-Standardschriftart"/>
    <w:rsid w:val="00330496"/>
  </w:style>
  <w:style w:type="character" w:customStyle="1" w:styleId="37">
    <w:name w:val="Основной шрифт абзаца3"/>
    <w:rsid w:val="00330496"/>
  </w:style>
  <w:style w:type="character" w:customStyle="1" w:styleId="2f0">
    <w:name w:val="Основной шрифт абзаца2"/>
    <w:rsid w:val="00330496"/>
  </w:style>
  <w:style w:type="character" w:customStyle="1" w:styleId="1f">
    <w:name w:val="Основной шрифт абзаца1"/>
    <w:rsid w:val="00330496"/>
  </w:style>
  <w:style w:type="character" w:customStyle="1" w:styleId="afffffc">
    <w:name w:val="Символ нумерации"/>
    <w:rsid w:val="00330496"/>
  </w:style>
  <w:style w:type="character" w:customStyle="1" w:styleId="afffffd">
    <w:name w:val="Ссылка указателя"/>
    <w:rsid w:val="00330496"/>
  </w:style>
  <w:style w:type="paragraph" w:styleId="afffffe">
    <w:name w:val="Title"/>
    <w:basedOn w:val="a3"/>
    <w:next w:val="ac"/>
    <w:rsid w:val="00330496"/>
    <w:pPr>
      <w:keepNext/>
      <w:spacing w:before="240"/>
    </w:pPr>
    <w:rPr>
      <w:rFonts w:eastAsia="DejaVu Sans" w:cs="DejaVu Sans"/>
      <w:sz w:val="28"/>
      <w:szCs w:val="28"/>
    </w:rPr>
  </w:style>
  <w:style w:type="paragraph" w:customStyle="1" w:styleId="44">
    <w:name w:val="Указатель4"/>
    <w:basedOn w:val="a3"/>
    <w:rsid w:val="00330496"/>
    <w:pPr>
      <w:suppressLineNumbers/>
    </w:pPr>
  </w:style>
  <w:style w:type="paragraph" w:customStyle="1" w:styleId="38">
    <w:name w:val="Название объекта3"/>
    <w:basedOn w:val="a3"/>
    <w:rsid w:val="00330496"/>
    <w:pPr>
      <w:suppressLineNumbers/>
      <w:spacing w:before="120"/>
    </w:pPr>
    <w:rPr>
      <w:i/>
      <w:iCs/>
    </w:rPr>
  </w:style>
  <w:style w:type="paragraph" w:customStyle="1" w:styleId="39">
    <w:name w:val="Указатель3"/>
    <w:basedOn w:val="a3"/>
    <w:rsid w:val="00330496"/>
    <w:pPr>
      <w:suppressLineNumbers/>
    </w:pPr>
  </w:style>
  <w:style w:type="paragraph" w:customStyle="1" w:styleId="2f1">
    <w:name w:val="Название объекта2"/>
    <w:basedOn w:val="a3"/>
    <w:rsid w:val="00330496"/>
    <w:pPr>
      <w:suppressLineNumbers/>
      <w:spacing w:before="120"/>
    </w:pPr>
    <w:rPr>
      <w:i/>
      <w:iCs/>
    </w:rPr>
  </w:style>
  <w:style w:type="paragraph" w:customStyle="1" w:styleId="2f2">
    <w:name w:val="Указатель2"/>
    <w:basedOn w:val="a3"/>
    <w:rsid w:val="00330496"/>
    <w:pPr>
      <w:suppressLineNumbers/>
    </w:pPr>
  </w:style>
  <w:style w:type="paragraph" w:customStyle="1" w:styleId="1f0">
    <w:name w:val="Название объекта1"/>
    <w:basedOn w:val="a3"/>
    <w:rsid w:val="00330496"/>
    <w:pPr>
      <w:suppressLineNumbers/>
      <w:spacing w:before="120"/>
    </w:pPr>
    <w:rPr>
      <w:i/>
      <w:iCs/>
    </w:rPr>
  </w:style>
  <w:style w:type="paragraph" w:customStyle="1" w:styleId="1f1">
    <w:name w:val="Указатель1"/>
    <w:basedOn w:val="a3"/>
    <w:rsid w:val="00330496"/>
    <w:pPr>
      <w:suppressLineNumbers/>
    </w:pPr>
  </w:style>
  <w:style w:type="paragraph" w:customStyle="1" w:styleId="affffff">
    <w:name w:val="Текст в заданном формате"/>
    <w:basedOn w:val="a3"/>
    <w:rsid w:val="00330496"/>
    <w:rPr>
      <w:rFonts w:ascii="DejaVu Sans Mono" w:eastAsia="DejaVu Sans" w:hAnsi="DejaVu Sans Mono" w:cs="DejaVu Sans Mono"/>
      <w:sz w:val="20"/>
    </w:rPr>
  </w:style>
  <w:style w:type="paragraph" w:customStyle="1" w:styleId="1f2">
    <w:name w:val="Заголовок таблицы ссылок1"/>
    <w:basedOn w:val="14"/>
    <w:next w:val="a3"/>
    <w:rsid w:val="00330496"/>
    <w:pPr>
      <w:pageBreakBefore w:val="0"/>
      <w:numPr>
        <w:numId w:val="0"/>
      </w:numPr>
      <w:spacing w:before="480" w:line="276" w:lineRule="auto"/>
      <w:ind w:right="0"/>
      <w:jc w:val="left"/>
    </w:pPr>
    <w:rPr>
      <w:rFonts w:ascii="Cambria" w:hAnsi="Cambria"/>
      <w:bCs/>
      <w:caps/>
      <w:color w:val="365F91"/>
    </w:rPr>
  </w:style>
  <w:style w:type="paragraph" w:customStyle="1" w:styleId="affffff0">
    <w:name w:val="Содержимое таблицы"/>
    <w:basedOn w:val="a3"/>
    <w:rsid w:val="00330496"/>
    <w:pPr>
      <w:suppressLineNumbers/>
    </w:pPr>
  </w:style>
  <w:style w:type="paragraph" w:customStyle="1" w:styleId="affffff1">
    <w:name w:val="Заголовок таблицы"/>
    <w:basedOn w:val="affffff0"/>
    <w:rsid w:val="00330496"/>
    <w:rPr>
      <w:b w:val="0"/>
      <w:bCs/>
    </w:rPr>
  </w:style>
  <w:style w:type="paragraph" w:customStyle="1" w:styleId="100">
    <w:name w:val="Оглавление 10"/>
    <w:basedOn w:val="2f2"/>
    <w:rsid w:val="00330496"/>
    <w:pPr>
      <w:tabs>
        <w:tab w:val="right" w:leader="dot" w:pos="7091"/>
      </w:tabs>
      <w:ind w:left="2547"/>
    </w:pPr>
  </w:style>
  <w:style w:type="paragraph" w:styleId="affffff2">
    <w:name w:val="List"/>
    <w:basedOn w:val="ac"/>
    <w:rsid w:val="00330496"/>
  </w:style>
  <w:style w:type="paragraph" w:customStyle="1" w:styleId="affffff3">
    <w:name w:val="Абзац_"/>
    <w:basedOn w:val="affff6"/>
    <w:qFormat/>
    <w:rsid w:val="00330496"/>
    <w:pPr>
      <w:spacing w:after="0" w:line="360" w:lineRule="auto"/>
      <w:ind w:left="0" w:firstLine="708"/>
    </w:pPr>
    <w:rPr>
      <w:rFonts w:ascii="Tahoma" w:hAnsi="Tahoma" w:cs="Tahoma"/>
      <w:lang w:eastAsia="ru-RU"/>
    </w:rPr>
  </w:style>
  <w:style w:type="paragraph" w:styleId="affffff4">
    <w:name w:val="Revision"/>
    <w:hidden/>
    <w:uiPriority w:val="99"/>
    <w:semiHidden/>
    <w:rsid w:val="00330496"/>
    <w:rPr>
      <w:rFonts w:ascii="Tahoma" w:hAnsi="Tahoma"/>
      <w:sz w:val="24"/>
      <w:szCs w:val="24"/>
    </w:rPr>
  </w:style>
  <w:style w:type="paragraph" w:styleId="HTML1">
    <w:name w:val="HTML Preformatted"/>
    <w:basedOn w:val="a3"/>
    <w:link w:val="HTML2"/>
    <w:uiPriority w:val="99"/>
    <w:unhideWhenUsed/>
    <w:rsid w:val="00330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2">
    <w:name w:val="Стандартный HTML Знак"/>
    <w:link w:val="HTML1"/>
    <w:uiPriority w:val="99"/>
    <w:rsid w:val="00330496"/>
    <w:rPr>
      <w:rFonts w:ascii="Courier New" w:hAnsi="Courier New" w:cs="Courier New"/>
    </w:rPr>
  </w:style>
  <w:style w:type="character" w:styleId="affffff5">
    <w:name w:val="Emphasis"/>
    <w:uiPriority w:val="20"/>
    <w:qFormat/>
    <w:rsid w:val="00330496"/>
    <w:rPr>
      <w:i/>
      <w:iCs/>
    </w:rPr>
  </w:style>
  <w:style w:type="character" w:styleId="HTML3">
    <w:name w:val="HTML Code"/>
    <w:uiPriority w:val="99"/>
    <w:unhideWhenUsed/>
    <w:rsid w:val="00330496"/>
    <w:rPr>
      <w:rFonts w:ascii="Courier New" w:eastAsia="Times New Roman" w:hAnsi="Courier New" w:cs="Courier New"/>
      <w:sz w:val="20"/>
      <w:szCs w:val="20"/>
    </w:rPr>
  </w:style>
  <w:style w:type="character" w:customStyle="1" w:styleId="label">
    <w:name w:val="label"/>
    <w:rsid w:val="00330496"/>
  </w:style>
  <w:style w:type="character" w:customStyle="1" w:styleId="highlight">
    <w:name w:val="highlight"/>
    <w:rsid w:val="00330496"/>
  </w:style>
  <w:style w:type="character" w:customStyle="1" w:styleId="HTML0">
    <w:name w:val="Адрес HTML Знак"/>
    <w:link w:val="HTML"/>
    <w:rsid w:val="00330496"/>
    <w:rPr>
      <w:rFonts w:ascii="Arial" w:hAnsi="Arial"/>
      <w:i/>
      <w:iCs/>
      <w:sz w:val="24"/>
    </w:rPr>
  </w:style>
  <w:style w:type="paragraph" w:customStyle="1" w:styleId="phlistitemized3">
    <w:name w:val="ph_list_itemized_3"/>
    <w:basedOn w:val="phlistitemized2"/>
    <w:link w:val="phlistitemized30"/>
    <w:autoRedefine/>
    <w:qFormat/>
    <w:rsid w:val="00A656FB"/>
    <w:pPr>
      <w:numPr>
        <w:ilvl w:val="1"/>
      </w:numPr>
    </w:pPr>
  </w:style>
  <w:style w:type="paragraph" w:customStyle="1" w:styleId="phlistitemized4">
    <w:name w:val="ph_list_itemized_4"/>
    <w:basedOn w:val="phlistitemized3"/>
    <w:autoRedefine/>
    <w:qFormat/>
    <w:rsid w:val="00A656FB"/>
    <w:pPr>
      <w:numPr>
        <w:ilvl w:val="2"/>
        <w:numId w:val="41"/>
      </w:numPr>
      <w:ind w:hanging="366"/>
    </w:pPr>
    <w:rPr>
      <w:lang w:val="en-US"/>
    </w:rPr>
  </w:style>
  <w:style w:type="character" w:customStyle="1" w:styleId="phnormal0">
    <w:name w:val="ph_normal Знак"/>
    <w:link w:val="phnormal"/>
    <w:rsid w:val="00A656FB"/>
    <w:rPr>
      <w:rFonts w:ascii="Arial" w:hAnsi="Arial"/>
      <w:sz w:val="24"/>
    </w:rPr>
  </w:style>
  <w:style w:type="character" w:customStyle="1" w:styleId="phlistitemized20">
    <w:name w:val="ph_list_itemized_2 Знак"/>
    <w:link w:val="phlistitemized2"/>
    <w:rsid w:val="00A656FB"/>
    <w:rPr>
      <w:rFonts w:ascii="Arial" w:hAnsi="Arial"/>
      <w:sz w:val="24"/>
    </w:rPr>
  </w:style>
  <w:style w:type="character" w:customStyle="1" w:styleId="phlistitemized30">
    <w:name w:val="ph_list_itemized_3 Знак"/>
    <w:link w:val="phlistitemized3"/>
    <w:rsid w:val="00A656FB"/>
    <w:rPr>
      <w:rFonts w:ascii="Arial" w:hAnsi="Arial"/>
      <w:sz w:val="24"/>
    </w:rPr>
  </w:style>
  <w:style w:type="paragraph" w:customStyle="1" w:styleId="phpagenumber">
    <w:name w:val="ph_pagenumber"/>
    <w:basedOn w:val="aa"/>
    <w:link w:val="phpagenumber0"/>
    <w:autoRedefine/>
    <w:qFormat/>
    <w:rsid w:val="00A656FB"/>
  </w:style>
  <w:style w:type="character" w:customStyle="1" w:styleId="phpagenumber0">
    <w:name w:val="ph_pagenumber Знак"/>
    <w:link w:val="phpagenumber"/>
    <w:rsid w:val="00A656FB"/>
    <w:rPr>
      <w:rFonts w:ascii="Arial" w:hAnsi="Arial"/>
      <w:sz w:val="24"/>
    </w:rPr>
  </w:style>
  <w:style w:type="paragraph" w:customStyle="1" w:styleId="phtableitemizedlist1">
    <w:name w:val="ph_table_itemizedlist_1"/>
    <w:basedOn w:val="phtablecellleft"/>
    <w:autoRedefine/>
    <w:qFormat/>
    <w:rsid w:val="00A656FB"/>
    <w:pPr>
      <w:numPr>
        <w:numId w:val="42"/>
      </w:numPr>
      <w:spacing w:after="120"/>
      <w:ind w:left="348" w:hanging="283"/>
    </w:pPr>
  </w:style>
  <w:style w:type="paragraph" w:customStyle="1" w:styleId="phtableitemizedlist2">
    <w:name w:val="ph_table_itemizedlist_2"/>
    <w:basedOn w:val="phtableitemizedlist1"/>
    <w:autoRedefine/>
    <w:qFormat/>
    <w:rsid w:val="00A656FB"/>
    <w:pPr>
      <w:ind w:left="632" w:hanging="284"/>
    </w:pPr>
  </w:style>
  <w:style w:type="paragraph" w:customStyle="1" w:styleId="affffff6">
    <w:name w:val="Название рисунка"/>
    <w:basedOn w:val="a3"/>
    <w:next w:val="ac"/>
    <w:link w:val="affffff7"/>
    <w:rsid w:val="0042290D"/>
    <w:pPr>
      <w:keepLines/>
      <w:widowControl w:val="0"/>
      <w:suppressAutoHyphens/>
      <w:spacing w:before="0" w:after="240" w:line="240" w:lineRule="auto"/>
      <w:contextualSpacing/>
    </w:pPr>
    <w:rPr>
      <w:sz w:val="28"/>
    </w:rPr>
  </w:style>
  <w:style w:type="character" w:customStyle="1" w:styleId="affffff7">
    <w:name w:val="Название рисунка Знак"/>
    <w:link w:val="affffff6"/>
    <w:rsid w:val="0042290D"/>
    <w:rPr>
      <w:rFonts w:ascii="Arial" w:hAnsi="Arial"/>
      <w:sz w:val="28"/>
    </w:rPr>
  </w:style>
  <w:style w:type="character" w:customStyle="1" w:styleId="phlistitemized10">
    <w:name w:val="ph_list_itemized_1 Знак"/>
    <w:link w:val="phlistitemized1"/>
    <w:rsid w:val="006651FC"/>
    <w:rPr>
      <w:rFonts w:ascii="Arial" w:hAnsi="Arial" w:cs="Arial"/>
      <w:sz w:val="24"/>
      <w:lang w:eastAsia="en-US"/>
    </w:rPr>
  </w:style>
  <w:style w:type="numbering" w:customStyle="1" w:styleId="1ai11">
    <w:name w:val="1 / a / i11"/>
    <w:basedOn w:val="a6"/>
    <w:next w:val="1ai"/>
    <w:rsid w:val="006651FC"/>
    <w:pPr>
      <w:numPr>
        <w:numId w:val="58"/>
      </w:numPr>
    </w:pPr>
  </w:style>
  <w:style w:type="numbering" w:customStyle="1" w:styleId="2f3">
    <w:name w:val="Список таблиц В()2"/>
    <w:rsid w:val="006651FC"/>
  </w:style>
  <w:style w:type="numbering" w:styleId="1ai">
    <w:name w:val="Outline List 1"/>
    <w:basedOn w:val="a6"/>
    <w:uiPriority w:val="99"/>
    <w:semiHidden/>
    <w:unhideWhenUsed/>
    <w:rsid w:val="00665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0449">
      <w:bodyDiv w:val="1"/>
      <w:marLeft w:val="0"/>
      <w:marRight w:val="0"/>
      <w:marTop w:val="0"/>
      <w:marBottom w:val="0"/>
      <w:divBdr>
        <w:top w:val="none" w:sz="0" w:space="0" w:color="auto"/>
        <w:left w:val="none" w:sz="0" w:space="0" w:color="auto"/>
        <w:bottom w:val="none" w:sz="0" w:space="0" w:color="auto"/>
        <w:right w:val="none" w:sz="0" w:space="0" w:color="auto"/>
      </w:divBdr>
    </w:div>
    <w:div w:id="431975755">
      <w:bodyDiv w:val="1"/>
      <w:marLeft w:val="0"/>
      <w:marRight w:val="0"/>
      <w:marTop w:val="0"/>
      <w:marBottom w:val="0"/>
      <w:divBdr>
        <w:top w:val="none" w:sz="0" w:space="0" w:color="auto"/>
        <w:left w:val="none" w:sz="0" w:space="0" w:color="auto"/>
        <w:bottom w:val="none" w:sz="0" w:space="0" w:color="auto"/>
        <w:right w:val="none" w:sz="0" w:space="0" w:color="auto"/>
      </w:divBdr>
    </w:div>
    <w:div w:id="626854168">
      <w:bodyDiv w:val="1"/>
      <w:marLeft w:val="0"/>
      <w:marRight w:val="0"/>
      <w:marTop w:val="0"/>
      <w:marBottom w:val="0"/>
      <w:divBdr>
        <w:top w:val="none" w:sz="0" w:space="0" w:color="auto"/>
        <w:left w:val="none" w:sz="0" w:space="0" w:color="auto"/>
        <w:bottom w:val="none" w:sz="0" w:space="0" w:color="auto"/>
        <w:right w:val="none" w:sz="0" w:space="0" w:color="auto"/>
      </w:divBdr>
    </w:div>
    <w:div w:id="693112631">
      <w:bodyDiv w:val="1"/>
      <w:marLeft w:val="0"/>
      <w:marRight w:val="0"/>
      <w:marTop w:val="0"/>
      <w:marBottom w:val="0"/>
      <w:divBdr>
        <w:top w:val="none" w:sz="0" w:space="0" w:color="auto"/>
        <w:left w:val="none" w:sz="0" w:space="0" w:color="auto"/>
        <w:bottom w:val="none" w:sz="0" w:space="0" w:color="auto"/>
        <w:right w:val="none" w:sz="0" w:space="0" w:color="auto"/>
      </w:divBdr>
    </w:div>
    <w:div w:id="711617196">
      <w:bodyDiv w:val="1"/>
      <w:marLeft w:val="0"/>
      <w:marRight w:val="0"/>
      <w:marTop w:val="0"/>
      <w:marBottom w:val="0"/>
      <w:divBdr>
        <w:top w:val="none" w:sz="0" w:space="0" w:color="auto"/>
        <w:left w:val="none" w:sz="0" w:space="0" w:color="auto"/>
        <w:bottom w:val="none" w:sz="0" w:space="0" w:color="auto"/>
        <w:right w:val="none" w:sz="0" w:space="0" w:color="auto"/>
      </w:divBdr>
    </w:div>
    <w:div w:id="716705544">
      <w:bodyDiv w:val="1"/>
      <w:marLeft w:val="0"/>
      <w:marRight w:val="0"/>
      <w:marTop w:val="0"/>
      <w:marBottom w:val="0"/>
      <w:divBdr>
        <w:top w:val="none" w:sz="0" w:space="0" w:color="auto"/>
        <w:left w:val="none" w:sz="0" w:space="0" w:color="auto"/>
        <w:bottom w:val="none" w:sz="0" w:space="0" w:color="auto"/>
        <w:right w:val="none" w:sz="0" w:space="0" w:color="auto"/>
      </w:divBdr>
    </w:div>
    <w:div w:id="753623382">
      <w:bodyDiv w:val="1"/>
      <w:marLeft w:val="0"/>
      <w:marRight w:val="0"/>
      <w:marTop w:val="0"/>
      <w:marBottom w:val="0"/>
      <w:divBdr>
        <w:top w:val="none" w:sz="0" w:space="0" w:color="auto"/>
        <w:left w:val="none" w:sz="0" w:space="0" w:color="auto"/>
        <w:bottom w:val="none" w:sz="0" w:space="0" w:color="auto"/>
        <w:right w:val="none" w:sz="0" w:space="0" w:color="auto"/>
      </w:divBdr>
    </w:div>
    <w:div w:id="1583218751">
      <w:bodyDiv w:val="1"/>
      <w:marLeft w:val="0"/>
      <w:marRight w:val="0"/>
      <w:marTop w:val="0"/>
      <w:marBottom w:val="0"/>
      <w:divBdr>
        <w:top w:val="none" w:sz="0" w:space="0" w:color="auto"/>
        <w:left w:val="none" w:sz="0" w:space="0" w:color="auto"/>
        <w:bottom w:val="none" w:sz="0" w:space="0" w:color="auto"/>
        <w:right w:val="none" w:sz="0" w:space="0" w:color="auto"/>
      </w:divBdr>
    </w:div>
    <w:div w:id="207350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akhimova\Desktop\&#1064;&#1072;&#1073;&#1083;&#1086;&#1085;&#1099;\&#1043;&#1054;&#1057;&#1058;%20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328DF-6C57-43A8-9745-4CFF9AE5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2.105_шаблон_ARIAL</Template>
  <TotalTime>58</TotalTime>
  <Pages>65</Pages>
  <Words>10043</Words>
  <Characters>57246</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Наименование документа</vt:lpstr>
    </vt:vector>
  </TitlesOfParts>
  <Company/>
  <LinksUpToDate>false</LinksUpToDate>
  <CharactersWithSpaces>67155</CharactersWithSpaces>
  <SharedDoc>false</SharedDoc>
  <HLinks>
    <vt:vector size="270" baseType="variant">
      <vt:variant>
        <vt:i4>1179709</vt:i4>
      </vt:variant>
      <vt:variant>
        <vt:i4>266</vt:i4>
      </vt:variant>
      <vt:variant>
        <vt:i4>0</vt:i4>
      </vt:variant>
      <vt:variant>
        <vt:i4>5</vt:i4>
      </vt:variant>
      <vt:variant>
        <vt:lpwstr/>
      </vt:variant>
      <vt:variant>
        <vt:lpwstr>_Toc25309151</vt:lpwstr>
      </vt:variant>
      <vt:variant>
        <vt:i4>1245245</vt:i4>
      </vt:variant>
      <vt:variant>
        <vt:i4>260</vt:i4>
      </vt:variant>
      <vt:variant>
        <vt:i4>0</vt:i4>
      </vt:variant>
      <vt:variant>
        <vt:i4>5</vt:i4>
      </vt:variant>
      <vt:variant>
        <vt:lpwstr/>
      </vt:variant>
      <vt:variant>
        <vt:lpwstr>_Toc25309150</vt:lpwstr>
      </vt:variant>
      <vt:variant>
        <vt:i4>1703996</vt:i4>
      </vt:variant>
      <vt:variant>
        <vt:i4>254</vt:i4>
      </vt:variant>
      <vt:variant>
        <vt:i4>0</vt:i4>
      </vt:variant>
      <vt:variant>
        <vt:i4>5</vt:i4>
      </vt:variant>
      <vt:variant>
        <vt:lpwstr/>
      </vt:variant>
      <vt:variant>
        <vt:lpwstr>_Toc25309149</vt:lpwstr>
      </vt:variant>
      <vt:variant>
        <vt:i4>1769532</vt:i4>
      </vt:variant>
      <vt:variant>
        <vt:i4>248</vt:i4>
      </vt:variant>
      <vt:variant>
        <vt:i4>0</vt:i4>
      </vt:variant>
      <vt:variant>
        <vt:i4>5</vt:i4>
      </vt:variant>
      <vt:variant>
        <vt:lpwstr/>
      </vt:variant>
      <vt:variant>
        <vt:lpwstr>_Toc25309148</vt:lpwstr>
      </vt:variant>
      <vt:variant>
        <vt:i4>1310780</vt:i4>
      </vt:variant>
      <vt:variant>
        <vt:i4>242</vt:i4>
      </vt:variant>
      <vt:variant>
        <vt:i4>0</vt:i4>
      </vt:variant>
      <vt:variant>
        <vt:i4>5</vt:i4>
      </vt:variant>
      <vt:variant>
        <vt:lpwstr/>
      </vt:variant>
      <vt:variant>
        <vt:lpwstr>_Toc25309147</vt:lpwstr>
      </vt:variant>
      <vt:variant>
        <vt:i4>1376316</vt:i4>
      </vt:variant>
      <vt:variant>
        <vt:i4>236</vt:i4>
      </vt:variant>
      <vt:variant>
        <vt:i4>0</vt:i4>
      </vt:variant>
      <vt:variant>
        <vt:i4>5</vt:i4>
      </vt:variant>
      <vt:variant>
        <vt:lpwstr/>
      </vt:variant>
      <vt:variant>
        <vt:lpwstr>_Toc25309146</vt:lpwstr>
      </vt:variant>
      <vt:variant>
        <vt:i4>1441852</vt:i4>
      </vt:variant>
      <vt:variant>
        <vt:i4>230</vt:i4>
      </vt:variant>
      <vt:variant>
        <vt:i4>0</vt:i4>
      </vt:variant>
      <vt:variant>
        <vt:i4>5</vt:i4>
      </vt:variant>
      <vt:variant>
        <vt:lpwstr/>
      </vt:variant>
      <vt:variant>
        <vt:lpwstr>_Toc25309145</vt:lpwstr>
      </vt:variant>
      <vt:variant>
        <vt:i4>1507388</vt:i4>
      </vt:variant>
      <vt:variant>
        <vt:i4>224</vt:i4>
      </vt:variant>
      <vt:variant>
        <vt:i4>0</vt:i4>
      </vt:variant>
      <vt:variant>
        <vt:i4>5</vt:i4>
      </vt:variant>
      <vt:variant>
        <vt:lpwstr/>
      </vt:variant>
      <vt:variant>
        <vt:lpwstr>_Toc25309144</vt:lpwstr>
      </vt:variant>
      <vt:variant>
        <vt:i4>1048636</vt:i4>
      </vt:variant>
      <vt:variant>
        <vt:i4>218</vt:i4>
      </vt:variant>
      <vt:variant>
        <vt:i4>0</vt:i4>
      </vt:variant>
      <vt:variant>
        <vt:i4>5</vt:i4>
      </vt:variant>
      <vt:variant>
        <vt:lpwstr/>
      </vt:variant>
      <vt:variant>
        <vt:lpwstr>_Toc25309143</vt:lpwstr>
      </vt:variant>
      <vt:variant>
        <vt:i4>1114172</vt:i4>
      </vt:variant>
      <vt:variant>
        <vt:i4>212</vt:i4>
      </vt:variant>
      <vt:variant>
        <vt:i4>0</vt:i4>
      </vt:variant>
      <vt:variant>
        <vt:i4>5</vt:i4>
      </vt:variant>
      <vt:variant>
        <vt:lpwstr/>
      </vt:variant>
      <vt:variant>
        <vt:lpwstr>_Toc25309142</vt:lpwstr>
      </vt:variant>
      <vt:variant>
        <vt:i4>1179708</vt:i4>
      </vt:variant>
      <vt:variant>
        <vt:i4>206</vt:i4>
      </vt:variant>
      <vt:variant>
        <vt:i4>0</vt:i4>
      </vt:variant>
      <vt:variant>
        <vt:i4>5</vt:i4>
      </vt:variant>
      <vt:variant>
        <vt:lpwstr/>
      </vt:variant>
      <vt:variant>
        <vt:lpwstr>_Toc25309141</vt:lpwstr>
      </vt:variant>
      <vt:variant>
        <vt:i4>1245244</vt:i4>
      </vt:variant>
      <vt:variant>
        <vt:i4>200</vt:i4>
      </vt:variant>
      <vt:variant>
        <vt:i4>0</vt:i4>
      </vt:variant>
      <vt:variant>
        <vt:i4>5</vt:i4>
      </vt:variant>
      <vt:variant>
        <vt:lpwstr/>
      </vt:variant>
      <vt:variant>
        <vt:lpwstr>_Toc25309140</vt:lpwstr>
      </vt:variant>
      <vt:variant>
        <vt:i4>1703995</vt:i4>
      </vt:variant>
      <vt:variant>
        <vt:i4>194</vt:i4>
      </vt:variant>
      <vt:variant>
        <vt:i4>0</vt:i4>
      </vt:variant>
      <vt:variant>
        <vt:i4>5</vt:i4>
      </vt:variant>
      <vt:variant>
        <vt:lpwstr/>
      </vt:variant>
      <vt:variant>
        <vt:lpwstr>_Toc25309139</vt:lpwstr>
      </vt:variant>
      <vt:variant>
        <vt:i4>1769531</vt:i4>
      </vt:variant>
      <vt:variant>
        <vt:i4>188</vt:i4>
      </vt:variant>
      <vt:variant>
        <vt:i4>0</vt:i4>
      </vt:variant>
      <vt:variant>
        <vt:i4>5</vt:i4>
      </vt:variant>
      <vt:variant>
        <vt:lpwstr/>
      </vt:variant>
      <vt:variant>
        <vt:lpwstr>_Toc25309138</vt:lpwstr>
      </vt:variant>
      <vt:variant>
        <vt:i4>1310779</vt:i4>
      </vt:variant>
      <vt:variant>
        <vt:i4>182</vt:i4>
      </vt:variant>
      <vt:variant>
        <vt:i4>0</vt:i4>
      </vt:variant>
      <vt:variant>
        <vt:i4>5</vt:i4>
      </vt:variant>
      <vt:variant>
        <vt:lpwstr/>
      </vt:variant>
      <vt:variant>
        <vt:lpwstr>_Toc25309137</vt:lpwstr>
      </vt:variant>
      <vt:variant>
        <vt:i4>1376315</vt:i4>
      </vt:variant>
      <vt:variant>
        <vt:i4>176</vt:i4>
      </vt:variant>
      <vt:variant>
        <vt:i4>0</vt:i4>
      </vt:variant>
      <vt:variant>
        <vt:i4>5</vt:i4>
      </vt:variant>
      <vt:variant>
        <vt:lpwstr/>
      </vt:variant>
      <vt:variant>
        <vt:lpwstr>_Toc25309136</vt:lpwstr>
      </vt:variant>
      <vt:variant>
        <vt:i4>1441851</vt:i4>
      </vt:variant>
      <vt:variant>
        <vt:i4>170</vt:i4>
      </vt:variant>
      <vt:variant>
        <vt:i4>0</vt:i4>
      </vt:variant>
      <vt:variant>
        <vt:i4>5</vt:i4>
      </vt:variant>
      <vt:variant>
        <vt:lpwstr/>
      </vt:variant>
      <vt:variant>
        <vt:lpwstr>_Toc25309135</vt:lpwstr>
      </vt:variant>
      <vt:variant>
        <vt:i4>1507387</vt:i4>
      </vt:variant>
      <vt:variant>
        <vt:i4>164</vt:i4>
      </vt:variant>
      <vt:variant>
        <vt:i4>0</vt:i4>
      </vt:variant>
      <vt:variant>
        <vt:i4>5</vt:i4>
      </vt:variant>
      <vt:variant>
        <vt:lpwstr/>
      </vt:variant>
      <vt:variant>
        <vt:lpwstr>_Toc25309134</vt:lpwstr>
      </vt:variant>
      <vt:variant>
        <vt:i4>1048635</vt:i4>
      </vt:variant>
      <vt:variant>
        <vt:i4>158</vt:i4>
      </vt:variant>
      <vt:variant>
        <vt:i4>0</vt:i4>
      </vt:variant>
      <vt:variant>
        <vt:i4>5</vt:i4>
      </vt:variant>
      <vt:variant>
        <vt:lpwstr/>
      </vt:variant>
      <vt:variant>
        <vt:lpwstr>_Toc25309133</vt:lpwstr>
      </vt:variant>
      <vt:variant>
        <vt:i4>1114171</vt:i4>
      </vt:variant>
      <vt:variant>
        <vt:i4>152</vt:i4>
      </vt:variant>
      <vt:variant>
        <vt:i4>0</vt:i4>
      </vt:variant>
      <vt:variant>
        <vt:i4>5</vt:i4>
      </vt:variant>
      <vt:variant>
        <vt:lpwstr/>
      </vt:variant>
      <vt:variant>
        <vt:lpwstr>_Toc25309132</vt:lpwstr>
      </vt:variant>
      <vt:variant>
        <vt:i4>1179707</vt:i4>
      </vt:variant>
      <vt:variant>
        <vt:i4>146</vt:i4>
      </vt:variant>
      <vt:variant>
        <vt:i4>0</vt:i4>
      </vt:variant>
      <vt:variant>
        <vt:i4>5</vt:i4>
      </vt:variant>
      <vt:variant>
        <vt:lpwstr/>
      </vt:variant>
      <vt:variant>
        <vt:lpwstr>_Toc25309131</vt:lpwstr>
      </vt:variant>
      <vt:variant>
        <vt:i4>1245243</vt:i4>
      </vt:variant>
      <vt:variant>
        <vt:i4>140</vt:i4>
      </vt:variant>
      <vt:variant>
        <vt:i4>0</vt:i4>
      </vt:variant>
      <vt:variant>
        <vt:i4>5</vt:i4>
      </vt:variant>
      <vt:variant>
        <vt:lpwstr/>
      </vt:variant>
      <vt:variant>
        <vt:lpwstr>_Toc25309130</vt:lpwstr>
      </vt:variant>
      <vt:variant>
        <vt:i4>1703994</vt:i4>
      </vt:variant>
      <vt:variant>
        <vt:i4>134</vt:i4>
      </vt:variant>
      <vt:variant>
        <vt:i4>0</vt:i4>
      </vt:variant>
      <vt:variant>
        <vt:i4>5</vt:i4>
      </vt:variant>
      <vt:variant>
        <vt:lpwstr/>
      </vt:variant>
      <vt:variant>
        <vt:lpwstr>_Toc25309129</vt:lpwstr>
      </vt:variant>
      <vt:variant>
        <vt:i4>1769530</vt:i4>
      </vt:variant>
      <vt:variant>
        <vt:i4>128</vt:i4>
      </vt:variant>
      <vt:variant>
        <vt:i4>0</vt:i4>
      </vt:variant>
      <vt:variant>
        <vt:i4>5</vt:i4>
      </vt:variant>
      <vt:variant>
        <vt:lpwstr/>
      </vt:variant>
      <vt:variant>
        <vt:lpwstr>_Toc25309128</vt:lpwstr>
      </vt:variant>
      <vt:variant>
        <vt:i4>1310778</vt:i4>
      </vt:variant>
      <vt:variant>
        <vt:i4>122</vt:i4>
      </vt:variant>
      <vt:variant>
        <vt:i4>0</vt:i4>
      </vt:variant>
      <vt:variant>
        <vt:i4>5</vt:i4>
      </vt:variant>
      <vt:variant>
        <vt:lpwstr/>
      </vt:variant>
      <vt:variant>
        <vt:lpwstr>_Toc25309127</vt:lpwstr>
      </vt:variant>
      <vt:variant>
        <vt:i4>1376314</vt:i4>
      </vt:variant>
      <vt:variant>
        <vt:i4>116</vt:i4>
      </vt:variant>
      <vt:variant>
        <vt:i4>0</vt:i4>
      </vt:variant>
      <vt:variant>
        <vt:i4>5</vt:i4>
      </vt:variant>
      <vt:variant>
        <vt:lpwstr/>
      </vt:variant>
      <vt:variant>
        <vt:lpwstr>_Toc25309126</vt:lpwstr>
      </vt:variant>
      <vt:variant>
        <vt:i4>1441850</vt:i4>
      </vt:variant>
      <vt:variant>
        <vt:i4>110</vt:i4>
      </vt:variant>
      <vt:variant>
        <vt:i4>0</vt:i4>
      </vt:variant>
      <vt:variant>
        <vt:i4>5</vt:i4>
      </vt:variant>
      <vt:variant>
        <vt:lpwstr/>
      </vt:variant>
      <vt:variant>
        <vt:lpwstr>_Toc25309125</vt:lpwstr>
      </vt:variant>
      <vt:variant>
        <vt:i4>1507386</vt:i4>
      </vt:variant>
      <vt:variant>
        <vt:i4>104</vt:i4>
      </vt:variant>
      <vt:variant>
        <vt:i4>0</vt:i4>
      </vt:variant>
      <vt:variant>
        <vt:i4>5</vt:i4>
      </vt:variant>
      <vt:variant>
        <vt:lpwstr/>
      </vt:variant>
      <vt:variant>
        <vt:lpwstr>_Toc25309124</vt:lpwstr>
      </vt:variant>
      <vt:variant>
        <vt:i4>1048634</vt:i4>
      </vt:variant>
      <vt:variant>
        <vt:i4>98</vt:i4>
      </vt:variant>
      <vt:variant>
        <vt:i4>0</vt:i4>
      </vt:variant>
      <vt:variant>
        <vt:i4>5</vt:i4>
      </vt:variant>
      <vt:variant>
        <vt:lpwstr/>
      </vt:variant>
      <vt:variant>
        <vt:lpwstr>_Toc25309123</vt:lpwstr>
      </vt:variant>
      <vt:variant>
        <vt:i4>1114170</vt:i4>
      </vt:variant>
      <vt:variant>
        <vt:i4>92</vt:i4>
      </vt:variant>
      <vt:variant>
        <vt:i4>0</vt:i4>
      </vt:variant>
      <vt:variant>
        <vt:i4>5</vt:i4>
      </vt:variant>
      <vt:variant>
        <vt:lpwstr/>
      </vt:variant>
      <vt:variant>
        <vt:lpwstr>_Toc25309122</vt:lpwstr>
      </vt:variant>
      <vt:variant>
        <vt:i4>1179706</vt:i4>
      </vt:variant>
      <vt:variant>
        <vt:i4>86</vt:i4>
      </vt:variant>
      <vt:variant>
        <vt:i4>0</vt:i4>
      </vt:variant>
      <vt:variant>
        <vt:i4>5</vt:i4>
      </vt:variant>
      <vt:variant>
        <vt:lpwstr/>
      </vt:variant>
      <vt:variant>
        <vt:lpwstr>_Toc25309121</vt:lpwstr>
      </vt:variant>
      <vt:variant>
        <vt:i4>1245242</vt:i4>
      </vt:variant>
      <vt:variant>
        <vt:i4>80</vt:i4>
      </vt:variant>
      <vt:variant>
        <vt:i4>0</vt:i4>
      </vt:variant>
      <vt:variant>
        <vt:i4>5</vt:i4>
      </vt:variant>
      <vt:variant>
        <vt:lpwstr/>
      </vt:variant>
      <vt:variant>
        <vt:lpwstr>_Toc25309120</vt:lpwstr>
      </vt:variant>
      <vt:variant>
        <vt:i4>1703993</vt:i4>
      </vt:variant>
      <vt:variant>
        <vt:i4>74</vt:i4>
      </vt:variant>
      <vt:variant>
        <vt:i4>0</vt:i4>
      </vt:variant>
      <vt:variant>
        <vt:i4>5</vt:i4>
      </vt:variant>
      <vt:variant>
        <vt:lpwstr/>
      </vt:variant>
      <vt:variant>
        <vt:lpwstr>_Toc25309119</vt:lpwstr>
      </vt:variant>
      <vt:variant>
        <vt:i4>1769529</vt:i4>
      </vt:variant>
      <vt:variant>
        <vt:i4>68</vt:i4>
      </vt:variant>
      <vt:variant>
        <vt:i4>0</vt:i4>
      </vt:variant>
      <vt:variant>
        <vt:i4>5</vt:i4>
      </vt:variant>
      <vt:variant>
        <vt:lpwstr/>
      </vt:variant>
      <vt:variant>
        <vt:lpwstr>_Toc25309118</vt:lpwstr>
      </vt:variant>
      <vt:variant>
        <vt:i4>1310777</vt:i4>
      </vt:variant>
      <vt:variant>
        <vt:i4>62</vt:i4>
      </vt:variant>
      <vt:variant>
        <vt:i4>0</vt:i4>
      </vt:variant>
      <vt:variant>
        <vt:i4>5</vt:i4>
      </vt:variant>
      <vt:variant>
        <vt:lpwstr/>
      </vt:variant>
      <vt:variant>
        <vt:lpwstr>_Toc25309117</vt:lpwstr>
      </vt:variant>
      <vt:variant>
        <vt:i4>1376313</vt:i4>
      </vt:variant>
      <vt:variant>
        <vt:i4>56</vt:i4>
      </vt:variant>
      <vt:variant>
        <vt:i4>0</vt:i4>
      </vt:variant>
      <vt:variant>
        <vt:i4>5</vt:i4>
      </vt:variant>
      <vt:variant>
        <vt:lpwstr/>
      </vt:variant>
      <vt:variant>
        <vt:lpwstr>_Toc25309116</vt:lpwstr>
      </vt:variant>
      <vt:variant>
        <vt:i4>1441849</vt:i4>
      </vt:variant>
      <vt:variant>
        <vt:i4>50</vt:i4>
      </vt:variant>
      <vt:variant>
        <vt:i4>0</vt:i4>
      </vt:variant>
      <vt:variant>
        <vt:i4>5</vt:i4>
      </vt:variant>
      <vt:variant>
        <vt:lpwstr/>
      </vt:variant>
      <vt:variant>
        <vt:lpwstr>_Toc25309115</vt:lpwstr>
      </vt:variant>
      <vt:variant>
        <vt:i4>1507385</vt:i4>
      </vt:variant>
      <vt:variant>
        <vt:i4>44</vt:i4>
      </vt:variant>
      <vt:variant>
        <vt:i4>0</vt:i4>
      </vt:variant>
      <vt:variant>
        <vt:i4>5</vt:i4>
      </vt:variant>
      <vt:variant>
        <vt:lpwstr/>
      </vt:variant>
      <vt:variant>
        <vt:lpwstr>_Toc25309114</vt:lpwstr>
      </vt:variant>
      <vt:variant>
        <vt:i4>1048633</vt:i4>
      </vt:variant>
      <vt:variant>
        <vt:i4>38</vt:i4>
      </vt:variant>
      <vt:variant>
        <vt:i4>0</vt:i4>
      </vt:variant>
      <vt:variant>
        <vt:i4>5</vt:i4>
      </vt:variant>
      <vt:variant>
        <vt:lpwstr/>
      </vt:variant>
      <vt:variant>
        <vt:lpwstr>_Toc25309113</vt:lpwstr>
      </vt:variant>
      <vt:variant>
        <vt:i4>1114169</vt:i4>
      </vt:variant>
      <vt:variant>
        <vt:i4>32</vt:i4>
      </vt:variant>
      <vt:variant>
        <vt:i4>0</vt:i4>
      </vt:variant>
      <vt:variant>
        <vt:i4>5</vt:i4>
      </vt:variant>
      <vt:variant>
        <vt:lpwstr/>
      </vt:variant>
      <vt:variant>
        <vt:lpwstr>_Toc25309112</vt:lpwstr>
      </vt:variant>
      <vt:variant>
        <vt:i4>1179705</vt:i4>
      </vt:variant>
      <vt:variant>
        <vt:i4>26</vt:i4>
      </vt:variant>
      <vt:variant>
        <vt:i4>0</vt:i4>
      </vt:variant>
      <vt:variant>
        <vt:i4>5</vt:i4>
      </vt:variant>
      <vt:variant>
        <vt:lpwstr/>
      </vt:variant>
      <vt:variant>
        <vt:lpwstr>_Toc25309111</vt:lpwstr>
      </vt:variant>
      <vt:variant>
        <vt:i4>1245241</vt:i4>
      </vt:variant>
      <vt:variant>
        <vt:i4>20</vt:i4>
      </vt:variant>
      <vt:variant>
        <vt:i4>0</vt:i4>
      </vt:variant>
      <vt:variant>
        <vt:i4>5</vt:i4>
      </vt:variant>
      <vt:variant>
        <vt:lpwstr/>
      </vt:variant>
      <vt:variant>
        <vt:lpwstr>_Toc25309110</vt:lpwstr>
      </vt:variant>
      <vt:variant>
        <vt:i4>1703992</vt:i4>
      </vt:variant>
      <vt:variant>
        <vt:i4>14</vt:i4>
      </vt:variant>
      <vt:variant>
        <vt:i4>0</vt:i4>
      </vt:variant>
      <vt:variant>
        <vt:i4>5</vt:i4>
      </vt:variant>
      <vt:variant>
        <vt:lpwstr/>
      </vt:variant>
      <vt:variant>
        <vt:lpwstr>_Toc25309109</vt:lpwstr>
      </vt:variant>
      <vt:variant>
        <vt:i4>1769528</vt:i4>
      </vt:variant>
      <vt:variant>
        <vt:i4>8</vt:i4>
      </vt:variant>
      <vt:variant>
        <vt:i4>0</vt:i4>
      </vt:variant>
      <vt:variant>
        <vt:i4>5</vt:i4>
      </vt:variant>
      <vt:variant>
        <vt:lpwstr/>
      </vt:variant>
      <vt:variant>
        <vt:lpwstr>_Toc25309108</vt:lpwstr>
      </vt:variant>
      <vt:variant>
        <vt:i4>1310776</vt:i4>
      </vt:variant>
      <vt:variant>
        <vt:i4>2</vt:i4>
      </vt:variant>
      <vt:variant>
        <vt:i4>0</vt:i4>
      </vt:variant>
      <vt:variant>
        <vt:i4>5</vt:i4>
      </vt:variant>
      <vt:variant>
        <vt:lpwstr/>
      </vt:variant>
      <vt:variant>
        <vt:lpwstr>_Toc25309107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документа</dc:title>
  <dc:subject/>
  <dc:creator>Автор (ФИО)</dc:creator>
  <cp:keywords/>
  <cp:lastModifiedBy>Александр Вожаков</cp:lastModifiedBy>
  <cp:revision>24</cp:revision>
  <cp:lastPrinted>2018-07-03T13:07:00Z</cp:lastPrinted>
  <dcterms:created xsi:type="dcterms:W3CDTF">2020-01-23T18:33:00Z</dcterms:created>
  <dcterms:modified xsi:type="dcterms:W3CDTF">2020-01-23T19:32:00Z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vt:lpwstr>Версия документа</vt:lpwstr>
  </property>
  <property fmtid="{D5CDD505-2E9C-101B-9397-08002B2CF9AE}" pid="3" name="номер_документа">
    <vt:lpwstr>Номер документа</vt:lpwstr>
  </property>
  <property fmtid="{D5CDD505-2E9C-101B-9397-08002B2CF9AE}" pid="4" name="краткое_название_системы">
    <vt:lpwstr>Краткое название системы</vt:lpwstr>
  </property>
  <property fmtid="{D5CDD505-2E9C-101B-9397-08002B2CF9AE}" pid="5" name="полное_название_системы">
    <vt:lpwstr>Полное название системы</vt:lpwstr>
  </property>
  <property fmtid="{D5CDD505-2E9C-101B-9397-08002B2CF9AE}" pid="6" name="код_документа">
    <vt:lpwstr>А.Б.ХХХ.ПД.XX.X-X.M</vt:lpwstr>
  </property>
  <property fmtid="{D5CDD505-2E9C-101B-9397-08002B2CF9AE}" pid="7" name="шифр_системы">
    <vt:lpwstr>Шифр системы</vt:lpwstr>
  </property>
</Properties>
</file>