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10" w:rsidRDefault="00CC4010" w:rsidP="00CC4010"/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CC4010" w:rsidRPr="00CC4010" w:rsidTr="00853536">
        <w:trPr>
          <w:trHeight w:val="360"/>
        </w:trPr>
        <w:tc>
          <w:tcPr>
            <w:tcW w:w="2500" w:type="pct"/>
          </w:tcPr>
          <w:p w:rsidR="00CC4010" w:rsidRPr="00CC4010" w:rsidRDefault="00CC4010" w:rsidP="00CC4010">
            <w:pPr>
              <w:spacing w:before="20" w:after="120"/>
              <w:rPr>
                <w:rFonts w:ascii="Arial" w:hAnsi="Arial"/>
                <w:b/>
                <w:caps/>
              </w:rPr>
            </w:pPr>
            <w:r w:rsidRPr="00CC4010">
              <w:rPr>
                <w:rFonts w:ascii="Arial" w:hAnsi="Arial"/>
                <w:b/>
                <w:caps/>
              </w:rPr>
              <w:t>СОГЛАСОВАНО</w:t>
            </w:r>
          </w:p>
          <w:p w:rsidR="00CC4010" w:rsidRPr="00CC4010" w:rsidRDefault="00CC4010" w:rsidP="00CC4010">
            <w:pPr>
              <w:spacing w:before="20"/>
              <w:rPr>
                <w:rFonts w:ascii="Arial" w:hAnsi="Arial"/>
                <w:szCs w:val="20"/>
              </w:rPr>
            </w:pPr>
            <w:r w:rsidRPr="00CC4010">
              <w:rPr>
                <w:rFonts w:ascii="Arial" w:hAnsi="Arial"/>
                <w:szCs w:val="20"/>
              </w:rPr>
              <w:t>Заместитель директора</w:t>
            </w:r>
          </w:p>
          <w:p w:rsidR="00CC4010" w:rsidRPr="00CC4010" w:rsidRDefault="00CC4010" w:rsidP="00CC4010">
            <w:pPr>
              <w:spacing w:before="20"/>
              <w:rPr>
                <w:rFonts w:ascii="Arial" w:hAnsi="Arial"/>
                <w:szCs w:val="20"/>
              </w:rPr>
            </w:pPr>
            <w:r w:rsidRPr="00CC4010">
              <w:rPr>
                <w:rFonts w:ascii="Arial" w:hAnsi="Arial"/>
                <w:szCs w:val="20"/>
              </w:rPr>
              <w:t>ГБУЗ «Самарский областной медицинский информационно-аналитический центр» (МИАЦ)</w:t>
            </w:r>
          </w:p>
          <w:p w:rsidR="00CC4010" w:rsidRPr="00CC4010" w:rsidRDefault="00CC4010" w:rsidP="00CC4010">
            <w:pPr>
              <w:rPr>
                <w:rFonts w:ascii="Arial" w:hAnsi="Arial"/>
                <w:szCs w:val="20"/>
              </w:rPr>
            </w:pPr>
          </w:p>
          <w:p w:rsidR="00CC4010" w:rsidRPr="00CC4010" w:rsidRDefault="00CC4010" w:rsidP="00CC4010">
            <w:pPr>
              <w:spacing w:after="120"/>
              <w:rPr>
                <w:rFonts w:ascii="Arial" w:hAnsi="Arial"/>
                <w:szCs w:val="20"/>
              </w:rPr>
            </w:pPr>
            <w:bookmarkStart w:id="0" w:name="_Toc19017277"/>
            <w:r w:rsidRPr="00CC4010">
              <w:rPr>
                <w:rFonts w:ascii="Arial" w:hAnsi="Arial"/>
                <w:szCs w:val="20"/>
              </w:rPr>
              <w:t xml:space="preserve">______________________ А.А. </w:t>
            </w:r>
            <w:proofErr w:type="spellStart"/>
            <w:r w:rsidRPr="00CC4010">
              <w:rPr>
                <w:rFonts w:ascii="Arial" w:hAnsi="Arial"/>
                <w:szCs w:val="20"/>
              </w:rPr>
              <w:t>Лемаев</w:t>
            </w:r>
            <w:proofErr w:type="spellEnd"/>
          </w:p>
          <w:p w:rsidR="00CC4010" w:rsidRPr="00CC4010" w:rsidRDefault="00CC4010" w:rsidP="00CC4010">
            <w:pPr>
              <w:spacing w:before="20" w:after="120"/>
              <w:rPr>
                <w:rFonts w:ascii="Arial" w:hAnsi="Arial"/>
                <w:szCs w:val="20"/>
              </w:rPr>
            </w:pPr>
            <w:r w:rsidRPr="00CC4010">
              <w:rPr>
                <w:rFonts w:ascii="Arial" w:hAnsi="Arial"/>
                <w:szCs w:val="20"/>
              </w:rPr>
              <w:t>«____» _________________2021 г.</w:t>
            </w:r>
            <w:bookmarkEnd w:id="0"/>
          </w:p>
          <w:p w:rsidR="00CC4010" w:rsidRPr="00CC4010" w:rsidRDefault="00CC4010" w:rsidP="00CC4010">
            <w:pPr>
              <w:spacing w:before="20" w:after="120"/>
              <w:rPr>
                <w:rFonts w:ascii="Arial" w:hAnsi="Arial"/>
                <w:szCs w:val="20"/>
              </w:rPr>
            </w:pPr>
            <w:bookmarkStart w:id="1" w:name="_Toc19017278"/>
            <w:r w:rsidRPr="00CC4010">
              <w:rPr>
                <w:rFonts w:ascii="Arial" w:hAnsi="Arial"/>
                <w:szCs w:val="20"/>
              </w:rPr>
              <w:t>М.П</w:t>
            </w:r>
            <w:bookmarkEnd w:id="1"/>
            <w:r w:rsidRPr="00CC4010">
              <w:rPr>
                <w:rFonts w:ascii="Arial" w:hAnsi="Arial"/>
                <w:szCs w:val="20"/>
              </w:rPr>
              <w:t>.</w:t>
            </w:r>
          </w:p>
          <w:p w:rsidR="00CC4010" w:rsidRPr="00CC4010" w:rsidRDefault="00CC4010" w:rsidP="00CC4010">
            <w:pPr>
              <w:spacing w:before="20" w:after="120"/>
              <w:rPr>
                <w:rFonts w:ascii="Arial" w:hAnsi="Arial"/>
                <w:szCs w:val="20"/>
              </w:rPr>
            </w:pPr>
          </w:p>
        </w:tc>
        <w:tc>
          <w:tcPr>
            <w:tcW w:w="2500" w:type="pct"/>
          </w:tcPr>
          <w:p w:rsidR="00CC4010" w:rsidRPr="00CC4010" w:rsidRDefault="00CC4010" w:rsidP="00CC4010">
            <w:pPr>
              <w:spacing w:before="20" w:after="120"/>
              <w:rPr>
                <w:rFonts w:ascii="Arial" w:hAnsi="Arial"/>
                <w:b/>
                <w:caps/>
              </w:rPr>
            </w:pPr>
            <w:r w:rsidRPr="00CC4010">
              <w:rPr>
                <w:rFonts w:ascii="Arial" w:hAnsi="Arial"/>
                <w:b/>
                <w:caps/>
              </w:rPr>
              <w:t>УТВЕРЖДАЮ</w:t>
            </w:r>
          </w:p>
          <w:p w:rsidR="00CC4010" w:rsidRPr="00CC4010" w:rsidRDefault="00CC4010" w:rsidP="00CC4010">
            <w:pPr>
              <w:spacing w:before="20" w:after="120"/>
              <w:rPr>
                <w:rFonts w:ascii="Arial" w:hAnsi="Arial"/>
                <w:szCs w:val="20"/>
              </w:rPr>
            </w:pPr>
            <w:r w:rsidRPr="00CC4010">
              <w:rPr>
                <w:rFonts w:ascii="Arial" w:hAnsi="Arial"/>
                <w:szCs w:val="20"/>
              </w:rPr>
              <w:t>Руководитель проектов общества с ограниченной ответственностью «</w:t>
            </w:r>
            <w:proofErr w:type="spellStart"/>
            <w:r w:rsidRPr="00CC4010">
              <w:rPr>
                <w:rFonts w:ascii="Arial" w:hAnsi="Arial"/>
                <w:szCs w:val="20"/>
              </w:rPr>
              <w:t>Новософтим</w:t>
            </w:r>
            <w:proofErr w:type="spellEnd"/>
            <w:r w:rsidRPr="00CC4010">
              <w:rPr>
                <w:rFonts w:ascii="Arial" w:hAnsi="Arial"/>
                <w:szCs w:val="20"/>
              </w:rPr>
              <w:t>» (ООО «</w:t>
            </w:r>
            <w:proofErr w:type="spellStart"/>
            <w:r w:rsidRPr="00CC4010">
              <w:rPr>
                <w:rFonts w:ascii="Arial" w:hAnsi="Arial"/>
                <w:szCs w:val="20"/>
              </w:rPr>
              <w:t>Новософтим</w:t>
            </w:r>
            <w:proofErr w:type="spellEnd"/>
            <w:r w:rsidRPr="00CC4010">
              <w:rPr>
                <w:rFonts w:ascii="Arial" w:hAnsi="Arial"/>
                <w:szCs w:val="20"/>
              </w:rPr>
              <w:t>»)</w:t>
            </w:r>
          </w:p>
          <w:p w:rsidR="00CC4010" w:rsidRPr="00CC4010" w:rsidRDefault="00CC4010" w:rsidP="00CC4010">
            <w:pPr>
              <w:spacing w:after="120"/>
              <w:rPr>
                <w:rFonts w:ascii="Arial" w:hAnsi="Arial"/>
                <w:szCs w:val="20"/>
              </w:rPr>
            </w:pPr>
          </w:p>
          <w:p w:rsidR="00CC4010" w:rsidRPr="00CC4010" w:rsidRDefault="00CC4010" w:rsidP="00CC4010">
            <w:pPr>
              <w:spacing w:after="120"/>
              <w:jc w:val="both"/>
              <w:rPr>
                <w:rFonts w:ascii="Arial" w:hAnsi="Arial"/>
                <w:szCs w:val="20"/>
              </w:rPr>
            </w:pPr>
            <w:bookmarkStart w:id="2" w:name="_Toc19017279"/>
            <w:r w:rsidRPr="00CC4010">
              <w:rPr>
                <w:rFonts w:ascii="Arial" w:hAnsi="Arial"/>
                <w:szCs w:val="20"/>
              </w:rPr>
              <w:t xml:space="preserve">__________________ </w:t>
            </w:r>
            <w:bookmarkEnd w:id="2"/>
            <w:r w:rsidRPr="00CC4010">
              <w:rPr>
                <w:rFonts w:ascii="Arial" w:hAnsi="Arial"/>
                <w:szCs w:val="20"/>
              </w:rPr>
              <w:t>Ю.С. Сильченко</w:t>
            </w:r>
          </w:p>
          <w:p w:rsidR="00CC4010" w:rsidRPr="00CC4010" w:rsidRDefault="00CC4010" w:rsidP="00CC4010">
            <w:pPr>
              <w:spacing w:after="120"/>
              <w:rPr>
                <w:rFonts w:ascii="Arial" w:hAnsi="Arial"/>
                <w:szCs w:val="20"/>
              </w:rPr>
            </w:pPr>
            <w:bookmarkStart w:id="3" w:name="_Toc19017280"/>
            <w:r w:rsidRPr="00CC4010">
              <w:rPr>
                <w:rFonts w:ascii="Arial" w:hAnsi="Arial"/>
                <w:szCs w:val="20"/>
              </w:rPr>
              <w:t>«___</w:t>
            </w:r>
            <w:proofErr w:type="gramStart"/>
            <w:r w:rsidRPr="00CC4010">
              <w:rPr>
                <w:rFonts w:ascii="Arial" w:hAnsi="Arial"/>
                <w:szCs w:val="20"/>
              </w:rPr>
              <w:t>_»_</w:t>
            </w:r>
            <w:proofErr w:type="gramEnd"/>
            <w:r w:rsidRPr="00CC4010">
              <w:rPr>
                <w:rFonts w:ascii="Arial" w:hAnsi="Arial"/>
                <w:szCs w:val="20"/>
              </w:rPr>
              <w:t>________________2021 г.</w:t>
            </w:r>
            <w:bookmarkEnd w:id="3"/>
          </w:p>
          <w:p w:rsidR="00CC4010" w:rsidRPr="00CC4010" w:rsidRDefault="00CC4010" w:rsidP="00CC4010">
            <w:pPr>
              <w:spacing w:before="20" w:after="120"/>
              <w:rPr>
                <w:rFonts w:ascii="Arial" w:hAnsi="Arial"/>
                <w:szCs w:val="20"/>
              </w:rPr>
            </w:pPr>
            <w:r w:rsidRPr="00CC4010">
              <w:rPr>
                <w:rFonts w:ascii="Arial" w:hAnsi="Arial"/>
                <w:szCs w:val="20"/>
              </w:rPr>
              <w:t>М.П.</w:t>
            </w:r>
          </w:p>
        </w:tc>
      </w:tr>
    </w:tbl>
    <w:p w:rsidR="00CC4010" w:rsidRPr="00CC4010" w:rsidRDefault="00CC4010" w:rsidP="00CC4010">
      <w:pPr>
        <w:spacing w:after="120" w:line="360" w:lineRule="auto"/>
        <w:jc w:val="center"/>
        <w:rPr>
          <w:rFonts w:ascii="Arial" w:hAnsi="Arial" w:cs="Arial"/>
          <w:b/>
          <w:bCs/>
          <w:sz w:val="32"/>
          <w:lang w:eastAsia="en-US"/>
        </w:rPr>
      </w:pPr>
    </w:p>
    <w:p w:rsidR="00CC4010" w:rsidRPr="00CC4010" w:rsidRDefault="00CC4010" w:rsidP="00CC4010">
      <w:pPr>
        <w:spacing w:after="120"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CC4010">
        <w:rPr>
          <w:rFonts w:ascii="Arial" w:hAnsi="Arial" w:cs="Arial"/>
          <w:b/>
          <w:bCs/>
          <w:sz w:val="32"/>
          <w:szCs w:val="32"/>
          <w:lang w:eastAsia="en-US"/>
        </w:rPr>
        <w:t xml:space="preserve">Единая медицинская информационно-аналитическая </w:t>
      </w:r>
    </w:p>
    <w:p w:rsidR="00CC4010" w:rsidRPr="00CC4010" w:rsidRDefault="00CC4010" w:rsidP="00CC4010">
      <w:pPr>
        <w:spacing w:after="120" w:line="360" w:lineRule="auto"/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CC4010">
        <w:rPr>
          <w:rFonts w:ascii="Arial" w:hAnsi="Arial" w:cs="Arial"/>
          <w:b/>
          <w:bCs/>
          <w:sz w:val="32"/>
          <w:szCs w:val="32"/>
          <w:lang w:eastAsia="en-US"/>
        </w:rPr>
        <w:t xml:space="preserve">система Самарской области </w:t>
      </w:r>
      <w:r w:rsidRPr="00CC4010">
        <w:rPr>
          <w:rFonts w:ascii="Arial" w:hAnsi="Arial" w:cs="Arial"/>
          <w:b/>
          <w:sz w:val="32"/>
          <w:szCs w:val="28"/>
          <w:lang w:eastAsia="en-US"/>
        </w:rPr>
        <w:t>(ЕМИАС)</w:t>
      </w:r>
    </w:p>
    <w:p w:rsidR="00CC4010" w:rsidRPr="00CC4010" w:rsidRDefault="00CC4010" w:rsidP="00CC4010">
      <w:pPr>
        <w:spacing w:after="120" w:line="360" w:lineRule="auto"/>
        <w:jc w:val="center"/>
        <w:rPr>
          <w:rFonts w:ascii="Arial" w:hAnsi="Arial" w:cs="Arial"/>
          <w:szCs w:val="28"/>
          <w:lang w:eastAsia="en-US"/>
        </w:rPr>
      </w:pPr>
    </w:p>
    <w:p w:rsidR="00CC4010" w:rsidRPr="00CC4010" w:rsidRDefault="00CC4010" w:rsidP="00CC4010">
      <w:pPr>
        <w:spacing w:before="240" w:after="120"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Руководство администратора</w:t>
      </w:r>
    </w:p>
    <w:p w:rsidR="00CC4010" w:rsidRPr="00CC4010" w:rsidRDefault="00CC4010" w:rsidP="00CC4010">
      <w:pPr>
        <w:spacing w:after="120" w:line="360" w:lineRule="auto"/>
        <w:jc w:val="center"/>
        <w:rPr>
          <w:rFonts w:ascii="Arial" w:hAnsi="Arial" w:cs="Arial"/>
          <w:b/>
          <w:bCs/>
          <w:sz w:val="32"/>
          <w:lang w:eastAsia="en-US"/>
        </w:rPr>
      </w:pPr>
    </w:p>
    <w:p w:rsidR="00CC4010" w:rsidRPr="00CC4010" w:rsidRDefault="00CC4010" w:rsidP="00CC4010">
      <w:pPr>
        <w:spacing w:before="240" w:after="120" w:line="360" w:lineRule="auto"/>
        <w:jc w:val="center"/>
        <w:rPr>
          <w:rFonts w:ascii="Arial" w:hAnsi="Arial" w:cs="Arial"/>
          <w:b/>
          <w:lang w:eastAsia="en-US"/>
        </w:rPr>
      </w:pPr>
      <w:r w:rsidRPr="00CC4010">
        <w:rPr>
          <w:rFonts w:ascii="Arial" w:hAnsi="Arial" w:cs="Arial"/>
          <w:b/>
          <w:lang w:eastAsia="en-US"/>
        </w:rPr>
        <w:t>Выполнение работ по развитию Единой медицинской информационно-аналитической системы (ЕМИАС) Самарской области способами разработки, модификации или адаптации программ для ЭВМ (программного обеспечения) для достижения целей реализации национального проекта «Здравоохранение» и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(1 очередь)</w:t>
      </w:r>
    </w:p>
    <w:p w:rsidR="00CC4010" w:rsidRPr="00CC4010" w:rsidRDefault="00CC4010" w:rsidP="00CC4010">
      <w:pPr>
        <w:spacing w:before="240" w:after="120" w:line="360" w:lineRule="auto"/>
        <w:jc w:val="center"/>
        <w:rPr>
          <w:rFonts w:ascii="Arial" w:hAnsi="Arial" w:cs="Arial"/>
          <w:b/>
          <w:lang w:eastAsia="en-US"/>
        </w:rPr>
      </w:pPr>
    </w:p>
    <w:p w:rsidR="00CC4010" w:rsidRPr="00CC4010" w:rsidRDefault="00CC4010" w:rsidP="00CC4010">
      <w:pPr>
        <w:spacing w:before="240" w:after="120" w:line="360" w:lineRule="auto"/>
        <w:jc w:val="center"/>
        <w:rPr>
          <w:rFonts w:ascii="Arial" w:hAnsi="Arial" w:cs="Arial"/>
          <w:b/>
          <w:lang w:eastAsia="en-US"/>
        </w:rPr>
      </w:pPr>
      <w:r w:rsidRPr="00CC4010">
        <w:rPr>
          <w:rFonts w:ascii="Arial" w:hAnsi="Arial" w:cs="Arial"/>
          <w:b/>
          <w:lang w:eastAsia="en-US"/>
        </w:rPr>
        <w:t>Государственный контракт №39/21-ДБУ от 18.10.2021г.</w:t>
      </w:r>
    </w:p>
    <w:p w:rsidR="00CC4010" w:rsidRPr="00CC4010" w:rsidRDefault="00CC4010" w:rsidP="00CC4010">
      <w:pPr>
        <w:spacing w:before="240" w:after="120" w:line="360" w:lineRule="auto"/>
        <w:jc w:val="center"/>
        <w:rPr>
          <w:rFonts w:ascii="Arial" w:hAnsi="Arial" w:cs="Arial"/>
          <w:b/>
          <w:lang w:eastAsia="en-US"/>
        </w:rPr>
      </w:pPr>
    </w:p>
    <w:p w:rsidR="00CC4010" w:rsidRPr="00CC4010" w:rsidRDefault="00CC4010" w:rsidP="00CC4010">
      <w:pPr>
        <w:spacing w:before="240" w:after="120" w:line="360" w:lineRule="auto"/>
        <w:jc w:val="both"/>
        <w:rPr>
          <w:rFonts w:ascii="Arial" w:hAnsi="Arial" w:cs="Arial"/>
          <w:b/>
          <w:lang w:eastAsia="en-US"/>
        </w:rPr>
      </w:pPr>
      <w:r w:rsidRPr="00CC4010">
        <w:rPr>
          <w:rFonts w:ascii="Arial" w:hAnsi="Arial" w:cs="Arial"/>
          <w:b/>
          <w:lang w:eastAsia="en-US"/>
        </w:rPr>
        <w:t>Этап 3. Выполнение работ по развитию Системы в соответствии с функциональными требованиями п.3 Приложения №5 Функциональный компонент «Управление потоками – операционный блок» п.3.3 - 3.4</w:t>
      </w:r>
    </w:p>
    <w:p w:rsidR="0011221E" w:rsidRDefault="0011221E" w:rsidP="0011221E">
      <w:pPr>
        <w:jc w:val="center"/>
      </w:pPr>
    </w:p>
    <w:sdt>
      <w:sdtPr>
        <w:id w:val="2071079860"/>
        <w:docPartObj>
          <w:docPartGallery w:val="Table of Contents"/>
          <w:docPartUnique/>
        </w:docPartObj>
      </w:sdtPr>
      <w:sdtEndPr>
        <w:rPr>
          <w:rFonts w:ascii="Tahoma" w:eastAsia="Times New Roman" w:hAnsi="Tahoma" w:cs="Times New Roman"/>
          <w:b/>
          <w:bCs/>
          <w:color w:val="auto"/>
          <w:sz w:val="24"/>
          <w:szCs w:val="24"/>
        </w:rPr>
      </w:sdtEndPr>
      <w:sdtContent>
        <w:p w:rsidR="00CC4010" w:rsidRPr="00CC4010" w:rsidRDefault="00CC4010" w:rsidP="00CC4010">
          <w:pPr>
            <w:pStyle w:val="af4"/>
            <w:spacing w:line="360" w:lineRule="aut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C4010">
            <w:rPr>
              <w:rFonts w:ascii="Arial" w:hAnsi="Arial" w:cs="Arial"/>
              <w:b/>
              <w:color w:val="auto"/>
              <w:sz w:val="24"/>
              <w:szCs w:val="24"/>
            </w:rPr>
            <w:t>Содержание</w:t>
          </w:r>
        </w:p>
        <w:p w:rsidR="00CC4010" w:rsidRPr="00CC4010" w:rsidRDefault="00CC4010" w:rsidP="00CC4010">
          <w:pPr>
            <w:spacing w:line="360" w:lineRule="auto"/>
            <w:rPr>
              <w:rFonts w:ascii="Arial" w:hAnsi="Arial" w:cs="Arial"/>
            </w:rPr>
          </w:pPr>
        </w:p>
        <w:p w:rsidR="00CC4010" w:rsidRPr="00CC4010" w:rsidRDefault="00CC4010" w:rsidP="00CC4010">
          <w:pPr>
            <w:pStyle w:val="15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r w:rsidRPr="00CC4010">
            <w:rPr>
              <w:rFonts w:ascii="Arial" w:hAnsi="Arial" w:cs="Arial"/>
            </w:rPr>
            <w:fldChar w:fldCharType="begin"/>
          </w:r>
          <w:r w:rsidRPr="00CC4010">
            <w:rPr>
              <w:rFonts w:ascii="Arial" w:hAnsi="Arial" w:cs="Arial"/>
            </w:rPr>
            <w:instrText xml:space="preserve"> TOC \o "1-3" \h \z \u </w:instrText>
          </w:r>
          <w:r w:rsidRPr="00CC4010">
            <w:rPr>
              <w:rFonts w:ascii="Arial" w:hAnsi="Arial" w:cs="Arial"/>
            </w:rPr>
            <w:fldChar w:fldCharType="separate"/>
          </w:r>
          <w:hyperlink w:anchor="_Toc88057684" w:history="1">
            <w:r w:rsidRPr="00CC4010">
              <w:rPr>
                <w:rStyle w:val="af5"/>
                <w:rFonts w:ascii="Arial" w:hAnsi="Arial" w:cs="Arial"/>
                <w:noProof/>
              </w:rPr>
              <w:t>1. Настройка Системы для работы с модулем «Опер-блок»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_Toc88057684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3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85" w:history="1">
            <w:r w:rsidRPr="00CC4010">
              <w:rPr>
                <w:rStyle w:val="af5"/>
                <w:rFonts w:ascii="Arial" w:hAnsi="Arial" w:cs="Arial"/>
                <w:noProof/>
              </w:rPr>
              <w:t>1.1. Настройка опер-блоков в структуре ЛПУ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_Toc88057685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4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86" w:history="1">
            <w:r w:rsidRPr="00CC4010">
              <w:rPr>
                <w:rStyle w:val="af5"/>
                <w:rFonts w:ascii="Arial" w:hAnsi="Arial" w:cs="Arial"/>
                <w:noProof/>
              </w:rPr>
              <w:t>1.2. Настройка прав доступа к опер-блокам ЛПУ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_Toc88057686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5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87" w:history="1">
            <w:r w:rsidRPr="00CC4010">
              <w:rPr>
                <w:rStyle w:val="af5"/>
                <w:rFonts w:ascii="Arial" w:hAnsi="Arial" w:cs="Arial"/>
                <w:noProof/>
              </w:rPr>
              <w:t>1.3. Настройка графиков работы операционных и опер-столов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_Toc88057687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6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88" w:history="1">
            <w:r w:rsidRPr="00CC4010">
              <w:rPr>
                <w:rStyle w:val="af5"/>
                <w:rFonts w:ascii="Arial" w:hAnsi="Arial" w:cs="Arial"/>
                <w:noProof/>
              </w:rPr>
              <w:t>1.4. Настройка уровней сотрудников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_Toc88057688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8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89" w:history="1">
            <w:r w:rsidRPr="00CC4010">
              <w:rPr>
                <w:rStyle w:val="af5"/>
                <w:rFonts w:ascii="Arial" w:hAnsi="Arial" w:cs="Arial"/>
                <w:noProof/>
              </w:rPr>
              <w:t>1.5.</w:t>
            </w:r>
            <w:r w:rsidRPr="00CC4010">
              <w:rPr>
                <w:rStyle w:val="af5"/>
                <w:rFonts w:ascii="Arial" w:hAnsi="Arial" w:cs="Arial"/>
                <w:noProof/>
                <w:shd w:val="clear" w:color="auto" w:fill="FFFFFF"/>
              </w:rPr>
              <w:t xml:space="preserve"> Указание уровней сотрудника на шаблоне услуги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_Toc88057689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10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Pr="00CC4010" w:rsidRDefault="00CC4010" w:rsidP="00CC4010">
          <w:pPr>
            <w:pStyle w:val="21"/>
            <w:tabs>
              <w:tab w:val="right" w:leader="dot" w:pos="10195"/>
            </w:tabs>
            <w:spacing w:line="360" w:lineRule="auto"/>
            <w:rPr>
              <w:rFonts w:ascii="Arial" w:eastAsiaTheme="minorEastAsia" w:hAnsi="Arial" w:cs="Arial"/>
              <w:noProof/>
            </w:rPr>
          </w:pPr>
          <w:hyperlink w:anchor="_Toc88057690" w:history="1">
            <w:r w:rsidRPr="00CC4010">
              <w:rPr>
                <w:rStyle w:val="af5"/>
                <w:rFonts w:ascii="Arial" w:hAnsi="Arial" w:cs="Arial"/>
                <w:noProof/>
              </w:rPr>
              <w:t>1.6. Настройка состава опер-бригад</w:t>
            </w:r>
            <w:r w:rsidRPr="00CC4010">
              <w:rPr>
                <w:rFonts w:ascii="Arial" w:hAnsi="Arial" w:cs="Arial"/>
                <w:noProof/>
                <w:webHidden/>
              </w:rPr>
              <w:tab/>
            </w:r>
            <w:r w:rsidRPr="00CC40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C4010">
              <w:rPr>
                <w:rFonts w:ascii="Arial" w:hAnsi="Arial" w:cs="Arial"/>
                <w:noProof/>
                <w:webHidden/>
              </w:rPr>
              <w:instrText xml:space="preserve"> PAGEREF _Toc88057690 \h </w:instrText>
            </w:r>
            <w:r w:rsidRPr="00CC4010">
              <w:rPr>
                <w:rFonts w:ascii="Arial" w:hAnsi="Arial" w:cs="Arial"/>
                <w:noProof/>
                <w:webHidden/>
              </w:rPr>
            </w:r>
            <w:r w:rsidRPr="00CC40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C4010">
              <w:rPr>
                <w:rFonts w:ascii="Arial" w:hAnsi="Arial" w:cs="Arial"/>
                <w:noProof/>
                <w:webHidden/>
              </w:rPr>
              <w:t>12</w:t>
            </w:r>
            <w:r w:rsidRPr="00CC40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C4010" w:rsidRDefault="00CC4010" w:rsidP="00CC4010">
          <w:pPr>
            <w:spacing w:line="360" w:lineRule="auto"/>
          </w:pPr>
          <w:r w:rsidRPr="00CC401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CC4010" w:rsidRPr="00CC4010" w:rsidRDefault="00CC4010" w:rsidP="0011221E">
      <w:pPr>
        <w:jc w:val="center"/>
        <w:rPr>
          <w:rFonts w:ascii="Arial" w:hAnsi="Arial" w:cs="Arial"/>
        </w:rPr>
      </w:pPr>
    </w:p>
    <w:p w:rsidR="0011221E" w:rsidRPr="00CC4010" w:rsidRDefault="0011221E" w:rsidP="0011221E">
      <w:pPr>
        <w:pStyle w:val="1"/>
        <w:rPr>
          <w:rFonts w:ascii="Arial" w:hAnsi="Arial" w:cs="Arial"/>
          <w:szCs w:val="24"/>
        </w:rPr>
      </w:pPr>
      <w:bookmarkStart w:id="4" w:name="_Toc444590073"/>
      <w:bookmarkStart w:id="5" w:name="_Toc88057684"/>
      <w:r w:rsidRPr="00CC4010">
        <w:rPr>
          <w:rFonts w:ascii="Arial" w:hAnsi="Arial" w:cs="Arial"/>
          <w:szCs w:val="24"/>
        </w:rPr>
        <w:lastRenderedPageBreak/>
        <w:t>Настройка Системы для работы с модулем «Опер-блок»</w:t>
      </w:r>
      <w:bookmarkEnd w:id="4"/>
      <w:bookmarkEnd w:id="5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Перед началом работы с модулем «</w:t>
      </w:r>
      <w:r w:rsidRPr="00CC4010">
        <w:rPr>
          <w:rStyle w:val="14"/>
          <w:rFonts w:ascii="Arial" w:hAnsi="Arial" w:cs="Arial"/>
        </w:rPr>
        <w:t>Опер-блок</w:t>
      </w:r>
      <w:r w:rsidRPr="00CC4010">
        <w:rPr>
          <w:rFonts w:ascii="Arial" w:hAnsi="Arial" w:cs="Arial"/>
        </w:rPr>
        <w:t>» необходимо осуществить следующие настройки:</w:t>
      </w:r>
    </w:p>
    <w:p w:rsidR="0011221E" w:rsidRPr="00CC4010" w:rsidRDefault="0011221E" w:rsidP="0011221E">
      <w:pPr>
        <w:pStyle w:val="10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</w:rPr>
        <w:t>Общая настройка структуры ЛПУ, настройка ролей и прав пользователя (см. руководство администратора «</w:t>
      </w:r>
      <w:r w:rsidRPr="00CC4010">
        <w:rPr>
          <w:rStyle w:val="14"/>
          <w:rFonts w:ascii="Arial" w:hAnsi="Arial" w:cs="Arial"/>
        </w:rPr>
        <w:t>Настройка Системы</w:t>
      </w:r>
      <w:r w:rsidRPr="00CC4010">
        <w:rPr>
          <w:rFonts w:ascii="Arial" w:hAnsi="Arial" w:cs="Arial"/>
          <w:szCs w:val="24"/>
        </w:rPr>
        <w:t>»);</w:t>
      </w:r>
    </w:p>
    <w:p w:rsidR="0011221E" w:rsidRPr="00CC4010" w:rsidRDefault="0011221E" w:rsidP="0011221E">
      <w:pPr>
        <w:pStyle w:val="10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</w:rPr>
        <w:t>Настройка структуры опер-блока.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настройки отделения опер-блока необходимо зайти в пункт главного меню Системы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структуры ЛПУ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Отделения и кабинеты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Это окно разделено на три части: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Кабинеты и отделения</w:t>
      </w:r>
      <w:r w:rsidRPr="00CC4010">
        <w:rPr>
          <w:rFonts w:ascii="Arial" w:hAnsi="Arial" w:cs="Arial"/>
        </w:rPr>
        <w:t>» - Возможность выбора отделений и кабинетов из каталога;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Кабинеты и лаборатории: сотрудники</w:t>
      </w:r>
      <w:r w:rsidRPr="00CC4010">
        <w:rPr>
          <w:rFonts w:ascii="Arial" w:hAnsi="Arial" w:cs="Arial"/>
        </w:rPr>
        <w:t>» - Добавление сотрудника в кабинет и отделение;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Кабинеты и лаборатории: услуги</w:t>
      </w:r>
      <w:r w:rsidRPr="00CC4010">
        <w:rPr>
          <w:rFonts w:ascii="Arial" w:hAnsi="Arial" w:cs="Arial"/>
        </w:rPr>
        <w:t>» - Добавление услуг в кабинет.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В окне «</w:t>
      </w:r>
      <w:r w:rsidRPr="00CC4010">
        <w:rPr>
          <w:rStyle w:val="14"/>
          <w:rFonts w:ascii="Arial" w:hAnsi="Arial" w:cs="Arial"/>
        </w:rPr>
        <w:t>Кабинеты и отделения</w:t>
      </w:r>
      <w:r w:rsidRPr="00CC4010">
        <w:rPr>
          <w:rFonts w:ascii="Arial" w:hAnsi="Arial" w:cs="Arial"/>
        </w:rPr>
        <w:t>» необходимо настроить отделение «</w:t>
      </w:r>
      <w:r w:rsidRPr="00CC4010">
        <w:rPr>
          <w:rStyle w:val="14"/>
          <w:rFonts w:ascii="Arial" w:hAnsi="Arial" w:cs="Arial"/>
        </w:rPr>
        <w:t>Опер блок</w:t>
      </w:r>
      <w:r w:rsidRPr="00CC4010">
        <w:rPr>
          <w:rFonts w:ascii="Arial" w:hAnsi="Arial" w:cs="Arial"/>
        </w:rPr>
        <w:t>», кабинет «</w:t>
      </w:r>
      <w:r w:rsidRPr="00CC4010">
        <w:rPr>
          <w:rStyle w:val="14"/>
          <w:rFonts w:ascii="Arial" w:hAnsi="Arial" w:cs="Arial"/>
        </w:rPr>
        <w:t>Операционная</w:t>
      </w:r>
      <w:r w:rsidRPr="00CC4010">
        <w:rPr>
          <w:rFonts w:ascii="Arial" w:hAnsi="Arial" w:cs="Arial"/>
        </w:rPr>
        <w:t>», и в кабинете настроить аппараты по количеству опер-столов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_Ref385592895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508CF374" wp14:editId="4A649AA8">
            <wp:extent cx="6292850" cy="2209800"/>
            <wp:effectExtent l="19050" t="19050" r="12700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209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6" w:name="_Ref385592895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6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каждого опер-стола необходимо указать перечень операций (услуг), которые оказываются на данном столе. При настройке перечня услуг используется справочник «</w:t>
      </w:r>
      <w:r w:rsidRPr="00CC4010">
        <w:rPr>
          <w:rStyle w:val="14"/>
          <w:rFonts w:ascii="Arial" w:hAnsi="Arial" w:cs="Arial"/>
        </w:rPr>
        <w:t>Услуги</w:t>
      </w:r>
      <w:r w:rsidRPr="00CC4010">
        <w:rPr>
          <w:rFonts w:ascii="Arial" w:hAnsi="Arial" w:cs="Arial"/>
        </w:rPr>
        <w:t>», который должен быть предварительно настроен.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«Опер – бригады» при внесении результатов операции отображаются только при выполнении следующих условий: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Добавлены операционные и привязаны к кабинету;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Пользователь зашёл под кабинетом, привязанным к операционной;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lastRenderedPageBreak/>
        <w:t>Созданы бригады и привязаны к операционным;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У операционной есть активные бригады;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 xml:space="preserve">У пользователя достаточно прав (на операционные, на кабинет, на услугу)- Операция должна быть уже оказана (сначала применить изменения, затем добавить бригаду, затем </w:t>
      </w:r>
      <w:proofErr w:type="gramStart"/>
      <w:r w:rsidRPr="00CC4010">
        <w:rPr>
          <w:rFonts w:ascii="Arial" w:hAnsi="Arial" w:cs="Arial"/>
        </w:rPr>
        <w:t>Сохранить</w:t>
      </w:r>
      <w:proofErr w:type="gramEnd"/>
      <w:r w:rsidRPr="00CC4010">
        <w:rPr>
          <w:rFonts w:ascii="Arial" w:hAnsi="Arial" w:cs="Arial"/>
        </w:rPr>
        <w:t xml:space="preserve"> изменения).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Подробно настройка описана в руководстве администратора «</w:t>
      </w:r>
      <w:r w:rsidRPr="00CC4010">
        <w:rPr>
          <w:rStyle w:val="14"/>
          <w:rFonts w:ascii="Arial" w:hAnsi="Arial" w:cs="Arial"/>
        </w:rPr>
        <w:t>Настройки Системы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2"/>
        <w:rPr>
          <w:rFonts w:ascii="Arial" w:hAnsi="Arial" w:cs="Arial"/>
          <w:szCs w:val="24"/>
        </w:rPr>
      </w:pPr>
      <w:bookmarkStart w:id="7" w:name="_Ref432584719"/>
      <w:bookmarkStart w:id="8" w:name="_Ref432584734"/>
      <w:bookmarkStart w:id="9" w:name="_Ref432584739"/>
      <w:bookmarkStart w:id="10" w:name="_Toc444590074"/>
      <w:bookmarkStart w:id="11" w:name="_Toc88057685"/>
      <w:r w:rsidRPr="00CC4010">
        <w:rPr>
          <w:rFonts w:ascii="Arial" w:hAnsi="Arial" w:cs="Arial"/>
          <w:szCs w:val="24"/>
        </w:rPr>
        <w:t>Настройка опер-блоков в структуре ЛПУ</w:t>
      </w:r>
      <w:bookmarkEnd w:id="7"/>
      <w:bookmarkEnd w:id="8"/>
      <w:bookmarkEnd w:id="9"/>
      <w:bookmarkEnd w:id="10"/>
      <w:bookmarkEnd w:id="11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Следует зайти в пункт главного меню Системы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Опер. блока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Операционные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_Ref385594646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2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108DFFFE" wp14:editId="32A26866">
            <wp:extent cx="5480050" cy="1676400"/>
            <wp:effectExtent l="19050" t="19050" r="25400" b="1905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676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12" w:name="_Ref385594646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2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12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Необходимо добавить в список все кабинеты в структуре ЛПУ, которые являются операционными.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добавления операционной следует воспользоваться пунктом контекстного меню «</w:t>
      </w:r>
      <w:r w:rsidRPr="00CC4010">
        <w:rPr>
          <w:rStyle w:val="14"/>
          <w:rFonts w:ascii="Arial" w:hAnsi="Arial" w:cs="Arial"/>
        </w:rPr>
        <w:t>Добавить</w:t>
      </w:r>
      <w:r w:rsidRPr="00CC4010">
        <w:rPr>
          <w:rFonts w:ascii="Arial" w:hAnsi="Arial" w:cs="Arial"/>
        </w:rPr>
        <w:t>». Откроется окно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_Ref385594978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3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1B8BE294" wp14:editId="60801337">
            <wp:extent cx="4533900" cy="1219200"/>
            <wp:effectExtent l="19050" t="19050" r="19050" b="19050"/>
            <wp:docPr id="21" name="Рисунок 2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19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13" w:name="_Ref385594978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3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13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Необходимо заполнить следующие поля: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Кабинет</w:t>
      </w:r>
      <w:r w:rsidRPr="00CC4010">
        <w:rPr>
          <w:rFonts w:ascii="Arial" w:hAnsi="Arial" w:cs="Arial"/>
        </w:rPr>
        <w:t xml:space="preserve">» - Требуется указать кабинет операционной. Для заполнения поля необходимо нажать кнопку </w:t>
      </w:r>
      <w:r w:rsidRPr="00CC4010">
        <w:rPr>
          <w:rFonts w:ascii="Arial" w:hAnsi="Arial" w:cs="Arial"/>
          <w:noProof/>
          <w:snapToGrid/>
          <w:lang w:eastAsia="ru-RU"/>
        </w:rPr>
        <w:drawing>
          <wp:inline distT="0" distB="0" distL="0" distR="0" wp14:anchorId="2C6E21D0" wp14:editId="1813F392">
            <wp:extent cx="190500" cy="222250"/>
            <wp:effectExtent l="19050" t="19050" r="19050" b="254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C4010">
        <w:rPr>
          <w:rFonts w:ascii="Arial" w:hAnsi="Arial" w:cs="Arial"/>
        </w:rPr>
        <w:t>. Откроется окно «</w:t>
      </w:r>
      <w:r w:rsidRPr="00CC4010">
        <w:rPr>
          <w:rStyle w:val="14"/>
          <w:rFonts w:ascii="Arial" w:hAnsi="Arial" w:cs="Arial"/>
        </w:rPr>
        <w:t>Кабинеты и лаборатории</w:t>
      </w:r>
      <w:r w:rsidRPr="00CC4010">
        <w:rPr>
          <w:rFonts w:ascii="Arial" w:hAnsi="Arial" w:cs="Arial"/>
        </w:rPr>
        <w:t xml:space="preserve">», </w:t>
      </w:r>
      <w:r w:rsidRPr="00CC4010">
        <w:rPr>
          <w:rFonts w:ascii="Arial" w:hAnsi="Arial" w:cs="Arial"/>
        </w:rPr>
        <w:lastRenderedPageBreak/>
        <w:t>в котором необходимо отметить галочкой нужное значение и нажать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>», или можно выбрать значение двойным кликом мыши;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Код</w:t>
      </w:r>
      <w:r w:rsidRPr="00CC4010">
        <w:rPr>
          <w:rFonts w:ascii="Arial" w:hAnsi="Arial" w:cs="Arial"/>
        </w:rPr>
        <w:t>» - Ввести код операционной;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Наименование</w:t>
      </w:r>
      <w:r w:rsidRPr="00CC4010">
        <w:rPr>
          <w:rFonts w:ascii="Arial" w:hAnsi="Arial" w:cs="Arial"/>
        </w:rPr>
        <w:t>» - Ввести наименование операционной.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После заполнения полей следует нажать кнопку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копирования, копирования с подразделами, редактирования и удаления значений следует воспользоваться контекстным меню.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После данной настройки все услуги, оказываемые в операционной, будут рассматриваться Системой как операции с наследованием всего механизма работы: назначения/подтверждения и т.п.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Настройка кабинетов очень важна, так как при входе в разделы Системы модуля «</w:t>
      </w:r>
      <w:r w:rsidRPr="00CC4010">
        <w:rPr>
          <w:rStyle w:val="14"/>
          <w:rFonts w:ascii="Arial" w:hAnsi="Arial" w:cs="Arial"/>
        </w:rPr>
        <w:t>Опер-блок</w:t>
      </w:r>
      <w:r w:rsidRPr="00CC4010">
        <w:rPr>
          <w:rFonts w:ascii="Arial" w:hAnsi="Arial" w:cs="Arial"/>
        </w:rPr>
        <w:t>» происходит проверка, с каким опер-блоком работает пользователь. Если кабинет не является опер-блоком, то выдается сообщение об ошибке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_Ref385595034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4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5073D4B2" wp14:editId="06B39466">
            <wp:extent cx="5949950" cy="990600"/>
            <wp:effectExtent l="19050" t="19050" r="1270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9215" r="2724" b="2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90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14" w:name="_Ref385595034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4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14"/>
    </w:p>
    <w:p w:rsidR="0011221E" w:rsidRPr="00CC4010" w:rsidRDefault="0011221E" w:rsidP="0011221E">
      <w:pPr>
        <w:pStyle w:val="2"/>
        <w:rPr>
          <w:rFonts w:ascii="Arial" w:hAnsi="Arial" w:cs="Arial"/>
          <w:szCs w:val="24"/>
        </w:rPr>
      </w:pPr>
      <w:bookmarkStart w:id="15" w:name="_Toc444590075"/>
      <w:bookmarkStart w:id="16" w:name="_Toc88057686"/>
      <w:r w:rsidRPr="00CC4010">
        <w:rPr>
          <w:rFonts w:ascii="Arial" w:hAnsi="Arial" w:cs="Arial"/>
          <w:szCs w:val="24"/>
        </w:rPr>
        <w:t>Настройка прав доступа к опер-блокам ЛПУ</w:t>
      </w:r>
      <w:bookmarkEnd w:id="15"/>
      <w:bookmarkEnd w:id="16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настройки прав доступа необходимо зайти в пункт главного меню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опер. блока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Операционные</w:t>
      </w:r>
      <w:r w:rsidRPr="00CC4010">
        <w:rPr>
          <w:rFonts w:ascii="Arial" w:hAnsi="Arial" w:cs="Arial"/>
        </w:rPr>
        <w:t xml:space="preserve">» (см. 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_Ref385594978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3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 и на выбранной операционной в контекстном меню выбрать пункт «</w:t>
      </w:r>
      <w:r w:rsidRPr="00CC4010">
        <w:rPr>
          <w:rStyle w:val="14"/>
          <w:rFonts w:ascii="Arial" w:hAnsi="Arial" w:cs="Arial"/>
        </w:rPr>
        <w:t>Права записи</w:t>
      </w:r>
      <w:r w:rsidRPr="00CC4010">
        <w:rPr>
          <w:rFonts w:ascii="Arial" w:hAnsi="Arial" w:cs="Arial"/>
        </w:rPr>
        <w:t>». Откроется окно «</w:t>
      </w:r>
      <w:r w:rsidRPr="00CC4010">
        <w:rPr>
          <w:rStyle w:val="14"/>
          <w:rFonts w:ascii="Arial" w:hAnsi="Arial" w:cs="Arial"/>
        </w:rPr>
        <w:t>Права записи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_Ref385595352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5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lastRenderedPageBreak/>
        <w:drawing>
          <wp:inline distT="0" distB="0" distL="0" distR="0" wp14:anchorId="3250B777" wp14:editId="5D9B22BA">
            <wp:extent cx="4483100" cy="3473450"/>
            <wp:effectExtent l="19050" t="19050" r="12700" b="12700"/>
            <wp:docPr id="18" name="Рисунок 1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473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17" w:name="_Ref385595352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5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17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В верхней части окна можно добавить сотрудника, специальность, роль или кабинет, которому нужно дать права на действия с выбранной операционной. В нижней части окна располагаются права над операционной: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Определяет время операций</w:t>
      </w:r>
      <w:r w:rsidRPr="00CC4010">
        <w:rPr>
          <w:rFonts w:ascii="Arial" w:hAnsi="Arial" w:cs="Arial"/>
        </w:rPr>
        <w:t>» – данное право дается врачам, которые могут определять время операций;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 xml:space="preserve">Определяет время </w:t>
      </w:r>
      <w:proofErr w:type="spellStart"/>
      <w:r w:rsidRPr="00CC4010">
        <w:rPr>
          <w:rStyle w:val="14"/>
          <w:rFonts w:ascii="Arial" w:hAnsi="Arial" w:cs="Arial"/>
        </w:rPr>
        <w:t>срочников</w:t>
      </w:r>
      <w:proofErr w:type="spellEnd"/>
      <w:r w:rsidRPr="00CC4010">
        <w:rPr>
          <w:rFonts w:ascii="Arial" w:hAnsi="Arial" w:cs="Arial"/>
        </w:rPr>
        <w:t>» - при отсутствии данного права у врача, он не сможет назначить срочную операцию на эту операционную;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Просмотр опер. блока</w:t>
      </w:r>
      <w:r w:rsidRPr="00CC4010">
        <w:rPr>
          <w:rFonts w:ascii="Arial" w:hAnsi="Arial" w:cs="Arial"/>
        </w:rPr>
        <w:t>» – при отсутствии данного права, выбранная операционная не будет видна в журнале операций и в очереди на операционные столы;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Отображать расходные материалы операции/анестезии</w:t>
      </w:r>
      <w:r w:rsidRPr="00CC4010">
        <w:rPr>
          <w:rFonts w:ascii="Arial" w:hAnsi="Arial" w:cs="Arial"/>
        </w:rPr>
        <w:t>» – при отсутствии данного права пользователь не сможет списать медикаменты на операцию/анестезию. Данное право необходимо для разграничения ролей анестезиологической и операционной медсестры.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Подробнее настройка прав доступа описана в руководстве администратора «</w:t>
      </w:r>
      <w:r w:rsidRPr="00CC4010">
        <w:rPr>
          <w:rStyle w:val="14"/>
          <w:rFonts w:ascii="Arial" w:hAnsi="Arial" w:cs="Arial"/>
        </w:rPr>
        <w:t>Настройка Системы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2"/>
        <w:rPr>
          <w:rFonts w:ascii="Arial" w:hAnsi="Arial" w:cs="Arial"/>
          <w:szCs w:val="24"/>
        </w:rPr>
      </w:pPr>
      <w:bookmarkStart w:id="18" w:name="_Ref393892318"/>
      <w:bookmarkStart w:id="19" w:name="_Ref393892320"/>
      <w:bookmarkStart w:id="20" w:name="_Toc444590076"/>
      <w:bookmarkStart w:id="21" w:name="_Toc88057687"/>
      <w:r w:rsidRPr="00CC4010">
        <w:rPr>
          <w:rFonts w:ascii="Arial" w:hAnsi="Arial" w:cs="Arial"/>
          <w:szCs w:val="24"/>
        </w:rPr>
        <w:t>Настройка графиков работы операционных и опер-столов</w:t>
      </w:r>
      <w:bookmarkEnd w:id="18"/>
      <w:bookmarkEnd w:id="19"/>
      <w:bookmarkEnd w:id="20"/>
      <w:bookmarkEnd w:id="21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настройки графика работы операционных и опер-столов необходимо зайти в пункт главного меню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графиков работы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 xml:space="preserve">Назначение </w:t>
      </w:r>
      <w:r w:rsidRPr="00CC4010">
        <w:rPr>
          <w:rStyle w:val="14"/>
          <w:rFonts w:ascii="Arial" w:hAnsi="Arial" w:cs="Arial"/>
        </w:rPr>
        <w:lastRenderedPageBreak/>
        <w:t>графиков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_Ref385595887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6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 Необходимо назначить график на кабинет (операционную) или на аппарат (опер-стол).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239012E3" wp14:editId="693155B8">
            <wp:extent cx="6299200" cy="2711450"/>
            <wp:effectExtent l="19050" t="19050" r="25400" b="12700"/>
            <wp:docPr id="17" name="Рисунок 17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71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22" w:name="_Ref385595887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6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22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 xml:space="preserve">В случае если в ЛПУ имеется мало операционных (например, одна-две), тогда следует назначить график на аппараты (опер-столы). Если в ЛПУ много операционных и опер-столов, тогда следует назначить график на кабинеты (операционные). Отображение в расписании кабинетов опер-блока регулируется системной опцией </w:t>
      </w:r>
      <w:proofErr w:type="spellStart"/>
      <w:r w:rsidRPr="00CC4010">
        <w:rPr>
          <w:rStyle w:val="14"/>
          <w:rFonts w:ascii="Arial" w:hAnsi="Arial" w:cs="Arial"/>
        </w:rPr>
        <w:t>SchShowOperatingRooms</w:t>
      </w:r>
      <w:proofErr w:type="spellEnd"/>
      <w:r w:rsidRPr="00CC4010">
        <w:rPr>
          <w:rFonts w:ascii="Arial" w:hAnsi="Arial" w:cs="Arial"/>
        </w:rPr>
        <w:t>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В расписании график может быть представлен как временными промежутками, так и очередью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_Ref385596474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7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 xml:space="preserve">). 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lastRenderedPageBreak/>
        <w:drawing>
          <wp:inline distT="0" distB="0" distL="0" distR="0" wp14:anchorId="24B26A15" wp14:editId="6B9C733B">
            <wp:extent cx="6223000" cy="4991100"/>
            <wp:effectExtent l="19050" t="19050" r="2540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" t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991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23" w:name="_Ref385596474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7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23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 xml:space="preserve">Это свойство определяется системной опцией </w:t>
      </w:r>
      <w:proofErr w:type="spellStart"/>
      <w:r w:rsidRPr="00CC4010">
        <w:rPr>
          <w:rStyle w:val="14"/>
          <w:rFonts w:ascii="Arial" w:hAnsi="Arial" w:cs="Arial"/>
        </w:rPr>
        <w:t>OperScheduleType</w:t>
      </w:r>
      <w:proofErr w:type="spellEnd"/>
      <w:r w:rsidRPr="00CC4010">
        <w:rPr>
          <w:rFonts w:ascii="Arial" w:hAnsi="Arial" w:cs="Arial"/>
        </w:rPr>
        <w:t>. Подробно о настройке графиков работы кабинетов и аппаратов описано в руководстве администратора «</w:t>
      </w:r>
      <w:r w:rsidRPr="00CC4010">
        <w:rPr>
          <w:rStyle w:val="14"/>
          <w:rFonts w:ascii="Arial" w:hAnsi="Arial" w:cs="Arial"/>
        </w:rPr>
        <w:t>Настройка Системы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2"/>
        <w:rPr>
          <w:rFonts w:ascii="Arial" w:hAnsi="Arial" w:cs="Arial"/>
          <w:szCs w:val="24"/>
        </w:rPr>
      </w:pPr>
      <w:bookmarkStart w:id="24" w:name="_Ref416705525"/>
      <w:bookmarkStart w:id="25" w:name="_Ref416705530"/>
      <w:bookmarkStart w:id="26" w:name="_Toc444590078"/>
      <w:bookmarkStart w:id="27" w:name="_Toc88057688"/>
      <w:r w:rsidRPr="00CC4010">
        <w:rPr>
          <w:rFonts w:ascii="Arial" w:hAnsi="Arial" w:cs="Arial"/>
          <w:szCs w:val="24"/>
        </w:rPr>
        <w:t>Настройка уровней сотрудников</w:t>
      </w:r>
      <w:bookmarkEnd w:id="24"/>
      <w:bookmarkEnd w:id="25"/>
      <w:bookmarkEnd w:id="26"/>
      <w:bookmarkEnd w:id="27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При проведении операции в программу заносятся данные о занятости (затраченное время) каждого члена операционной бригады, указывая так называемый «</w:t>
      </w:r>
      <w:r w:rsidRPr="00CC4010">
        <w:rPr>
          <w:rStyle w:val="14"/>
          <w:rFonts w:ascii="Arial" w:hAnsi="Arial" w:cs="Arial"/>
        </w:rPr>
        <w:t xml:space="preserve">Уровень» </w:t>
      </w:r>
      <w:r w:rsidRPr="00CC4010">
        <w:rPr>
          <w:rStyle w:val="14"/>
          <w:rFonts w:ascii="Arial" w:hAnsi="Arial" w:cs="Arial"/>
          <w:i w:val="0"/>
        </w:rPr>
        <w:t>сотрудника</w:t>
      </w:r>
      <w:r w:rsidRPr="00CC4010">
        <w:rPr>
          <w:rFonts w:ascii="Arial" w:hAnsi="Arial" w:cs="Arial"/>
        </w:rPr>
        <w:t>. «</w:t>
      </w:r>
      <w:r w:rsidRPr="00CC4010">
        <w:rPr>
          <w:rStyle w:val="14"/>
          <w:rFonts w:ascii="Arial" w:hAnsi="Arial" w:cs="Arial"/>
        </w:rPr>
        <w:t xml:space="preserve">Уровень» </w:t>
      </w:r>
      <w:r w:rsidRPr="00CC4010">
        <w:rPr>
          <w:rStyle w:val="14"/>
          <w:rFonts w:ascii="Arial" w:hAnsi="Arial" w:cs="Arial"/>
          <w:i w:val="0"/>
        </w:rPr>
        <w:t>сотрудника</w:t>
      </w:r>
      <w:r w:rsidRPr="00CC4010">
        <w:rPr>
          <w:rFonts w:ascii="Arial" w:hAnsi="Arial" w:cs="Arial"/>
        </w:rPr>
        <w:t xml:space="preserve"> используется при формировании отчетов по операциям.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Данные о занятости сотрудников могут вводить только те пользователи, которым даны права. Для настройки уровней сотрудников необходимо зайти в пункт главного меню «</w:t>
      </w:r>
      <w:r w:rsidRPr="00CC4010">
        <w:rPr>
          <w:rStyle w:val="14"/>
          <w:rFonts w:ascii="Arial" w:hAnsi="Arial" w:cs="Arial"/>
        </w:rPr>
        <w:t>Администратор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_Ref385597753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10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lastRenderedPageBreak/>
        <w:drawing>
          <wp:inline distT="0" distB="0" distL="0" distR="0" wp14:anchorId="6BFD82D6" wp14:editId="779134DD">
            <wp:extent cx="6273800" cy="2305050"/>
            <wp:effectExtent l="19050" t="19050" r="12700" b="19050"/>
            <wp:docPr id="12" name="Рисунок 1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305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28" w:name="_Ref385597753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10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28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Окно 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</w:rPr>
        <w:t>» содержит наименования уровней сотрудников (роль, выполняемая сотрудником на операции) и коды уровня. Эти данные вносятся разработчиками согласно нормам, конкретного ЛПУ.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настройки прав следует выбрать нужный уровень сотрудника, в правой верхней части отобразятся роли Системы, имеющие доступ к выбранному уровню.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Окно «</w:t>
      </w:r>
      <w:r w:rsidRPr="00CC4010">
        <w:rPr>
          <w:rStyle w:val="14"/>
          <w:rFonts w:ascii="Arial" w:hAnsi="Arial" w:cs="Arial"/>
        </w:rPr>
        <w:t>Разрешения</w:t>
      </w:r>
      <w:r w:rsidRPr="00CC4010">
        <w:rPr>
          <w:rFonts w:ascii="Arial" w:hAnsi="Arial" w:cs="Arial"/>
        </w:rPr>
        <w:t>» содержит два типа действия: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Доступен к выбору</w:t>
      </w:r>
      <w:r w:rsidRPr="00CC4010">
        <w:rPr>
          <w:rFonts w:ascii="Arial" w:hAnsi="Arial" w:cs="Arial"/>
        </w:rPr>
        <w:t>»;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Редактирование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Действие «</w:t>
      </w:r>
      <w:r w:rsidRPr="00CC4010">
        <w:rPr>
          <w:rStyle w:val="14"/>
          <w:rFonts w:ascii="Arial" w:hAnsi="Arial" w:cs="Arial"/>
        </w:rPr>
        <w:t>Доступен к выбору</w:t>
      </w:r>
      <w:r w:rsidRPr="00CC4010">
        <w:rPr>
          <w:rFonts w:ascii="Arial" w:hAnsi="Arial" w:cs="Arial"/>
        </w:rPr>
        <w:t>» ограничивает список пользователей (сотрудников ЛПУ), которых можно выбрать при указании членов операционной бригады.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Т.е., если на уровне «</w:t>
      </w:r>
      <w:r w:rsidRPr="00CC4010">
        <w:rPr>
          <w:rStyle w:val="14"/>
          <w:rFonts w:ascii="Arial" w:hAnsi="Arial" w:cs="Arial"/>
        </w:rPr>
        <w:t>Анестезиолог</w:t>
      </w:r>
      <w:r w:rsidRPr="00CC4010">
        <w:rPr>
          <w:rFonts w:ascii="Arial" w:hAnsi="Arial" w:cs="Arial"/>
        </w:rPr>
        <w:t>» есть разрешение «</w:t>
      </w:r>
      <w:r w:rsidRPr="00CC4010">
        <w:rPr>
          <w:rStyle w:val="14"/>
          <w:rFonts w:ascii="Arial" w:hAnsi="Arial" w:cs="Arial"/>
        </w:rPr>
        <w:t>Доступен к выбору</w:t>
      </w:r>
      <w:r w:rsidRPr="00CC4010">
        <w:rPr>
          <w:rFonts w:ascii="Arial" w:hAnsi="Arial" w:cs="Arial"/>
        </w:rPr>
        <w:t>» у роли «</w:t>
      </w:r>
      <w:r w:rsidRPr="00CC4010">
        <w:rPr>
          <w:rStyle w:val="14"/>
          <w:rFonts w:ascii="Arial" w:hAnsi="Arial" w:cs="Arial"/>
        </w:rPr>
        <w:t>Врач Стационара</w:t>
      </w:r>
      <w:r w:rsidRPr="00CC4010">
        <w:rPr>
          <w:rFonts w:ascii="Arial" w:hAnsi="Arial" w:cs="Arial"/>
        </w:rPr>
        <w:t>», то в списке сотрудников будут указаны все пользователи, которым дана роль «</w:t>
      </w:r>
      <w:r w:rsidRPr="00CC4010">
        <w:rPr>
          <w:rStyle w:val="14"/>
          <w:rFonts w:ascii="Arial" w:hAnsi="Arial" w:cs="Arial"/>
        </w:rPr>
        <w:t>Врач Стационара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Действие «</w:t>
      </w:r>
      <w:r w:rsidRPr="00CC4010">
        <w:rPr>
          <w:rStyle w:val="14"/>
          <w:rFonts w:ascii="Arial" w:hAnsi="Arial" w:cs="Arial"/>
        </w:rPr>
        <w:t>Редактирование</w:t>
      </w:r>
      <w:r w:rsidRPr="00CC4010">
        <w:rPr>
          <w:rFonts w:ascii="Arial" w:hAnsi="Arial" w:cs="Arial"/>
        </w:rPr>
        <w:t>» ограничивает список уровней, которые можно указать при добавлении членов операционной бригады.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Например, если на уровне «</w:t>
      </w:r>
      <w:r w:rsidRPr="00CC4010">
        <w:rPr>
          <w:rStyle w:val="14"/>
          <w:rFonts w:ascii="Arial" w:hAnsi="Arial" w:cs="Arial"/>
        </w:rPr>
        <w:t>Анестезиолог</w:t>
      </w:r>
      <w:r w:rsidRPr="00CC4010">
        <w:rPr>
          <w:rFonts w:ascii="Arial" w:hAnsi="Arial" w:cs="Arial"/>
        </w:rPr>
        <w:t>» нет разрешения «</w:t>
      </w:r>
      <w:r w:rsidRPr="00CC4010">
        <w:rPr>
          <w:rStyle w:val="14"/>
          <w:rFonts w:ascii="Arial" w:hAnsi="Arial" w:cs="Arial"/>
        </w:rPr>
        <w:t>Редактировать</w:t>
      </w:r>
      <w:r w:rsidRPr="00CC4010">
        <w:rPr>
          <w:rFonts w:ascii="Arial" w:hAnsi="Arial" w:cs="Arial"/>
        </w:rPr>
        <w:t>» у роли «</w:t>
      </w:r>
      <w:r w:rsidRPr="00CC4010">
        <w:rPr>
          <w:rStyle w:val="14"/>
          <w:rFonts w:ascii="Arial" w:hAnsi="Arial" w:cs="Arial"/>
        </w:rPr>
        <w:t>Врач Стационара</w:t>
      </w:r>
      <w:r w:rsidRPr="00CC4010">
        <w:rPr>
          <w:rFonts w:ascii="Arial" w:hAnsi="Arial" w:cs="Arial"/>
        </w:rPr>
        <w:t>», тогда пользователи, которым дана роль «</w:t>
      </w:r>
      <w:r w:rsidRPr="00CC4010">
        <w:rPr>
          <w:rStyle w:val="14"/>
          <w:rFonts w:ascii="Arial" w:hAnsi="Arial" w:cs="Arial"/>
        </w:rPr>
        <w:t>Врач стационара</w:t>
      </w:r>
      <w:r w:rsidRPr="00CC4010">
        <w:rPr>
          <w:rFonts w:ascii="Arial" w:hAnsi="Arial" w:cs="Arial"/>
        </w:rPr>
        <w:t>», не смогут указать «</w:t>
      </w:r>
      <w:r w:rsidRPr="00CC4010">
        <w:rPr>
          <w:rStyle w:val="14"/>
          <w:rFonts w:ascii="Arial" w:hAnsi="Arial" w:cs="Arial"/>
        </w:rPr>
        <w:t>Анестезиолога</w:t>
      </w:r>
      <w:r w:rsidRPr="00CC4010">
        <w:rPr>
          <w:rFonts w:ascii="Arial" w:hAnsi="Arial" w:cs="Arial"/>
        </w:rPr>
        <w:t>» в операционной бригаде.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Подробнее настройка уровней сотрудников описана в руководстве администратора «</w:t>
      </w:r>
      <w:r w:rsidRPr="00CC4010">
        <w:rPr>
          <w:rStyle w:val="14"/>
          <w:rFonts w:ascii="Arial" w:hAnsi="Arial" w:cs="Arial"/>
        </w:rPr>
        <w:t>Настройка Системы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Уровни сотрудников опер-блока можно просмотреть в разделе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Опер-блока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_Ref386012542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11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 Это окно доступно только для просмотра.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lastRenderedPageBreak/>
        <w:drawing>
          <wp:inline distT="0" distB="0" distL="0" distR="0" wp14:anchorId="18A5FC7F" wp14:editId="32D45181">
            <wp:extent cx="2895600" cy="2051050"/>
            <wp:effectExtent l="19050" t="19050" r="19050" b="25400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1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29" w:name="_Ref386012542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11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29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 xml:space="preserve">Для выгрузки списка уровней сотрудников в </w:t>
      </w:r>
      <w:r w:rsidRPr="00CC4010">
        <w:rPr>
          <w:rFonts w:ascii="Arial" w:hAnsi="Arial" w:cs="Arial"/>
          <w:lang w:val="en-US"/>
        </w:rPr>
        <w:t>Excel</w:t>
      </w:r>
      <w:r w:rsidRPr="00CC4010">
        <w:rPr>
          <w:rFonts w:ascii="Arial" w:hAnsi="Arial" w:cs="Arial"/>
        </w:rPr>
        <w:t xml:space="preserve"> следует воспользоваться кнопкой </w:t>
      </w:r>
      <w:r w:rsidRPr="00CC4010">
        <w:rPr>
          <w:rFonts w:ascii="Arial" w:hAnsi="Arial" w:cs="Arial"/>
          <w:noProof/>
          <w:lang w:eastAsia="ru-RU"/>
        </w:rPr>
        <w:drawing>
          <wp:inline distT="0" distB="0" distL="0" distR="0" wp14:anchorId="164792A4" wp14:editId="52D149B6">
            <wp:extent cx="190500" cy="171450"/>
            <wp:effectExtent l="19050" t="19050" r="19050" b="1905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C4010">
        <w:rPr>
          <w:rFonts w:ascii="Arial" w:hAnsi="Arial" w:cs="Arial"/>
        </w:rPr>
        <w:t>.</w:t>
      </w:r>
    </w:p>
    <w:p w:rsidR="0011221E" w:rsidRPr="00CC4010" w:rsidRDefault="0011221E" w:rsidP="0011221E">
      <w:pPr>
        <w:pStyle w:val="2"/>
        <w:rPr>
          <w:rFonts w:ascii="Arial" w:hAnsi="Arial" w:cs="Arial"/>
          <w:szCs w:val="24"/>
          <w:shd w:val="clear" w:color="auto" w:fill="FFFFFF"/>
        </w:rPr>
      </w:pPr>
      <w:bookmarkStart w:id="30" w:name="_Ref381366476"/>
      <w:bookmarkStart w:id="31" w:name="_Toc444590079"/>
      <w:bookmarkStart w:id="32" w:name="_Toc88057689"/>
      <w:r w:rsidRPr="00CC4010">
        <w:rPr>
          <w:rFonts w:ascii="Arial" w:hAnsi="Arial" w:cs="Arial"/>
          <w:szCs w:val="24"/>
          <w:shd w:val="clear" w:color="auto" w:fill="FFFFFF"/>
        </w:rPr>
        <w:t>Указание уровней сотрудника на шаблоне услуги</w:t>
      </w:r>
      <w:bookmarkEnd w:id="30"/>
      <w:bookmarkEnd w:id="31"/>
      <w:bookmarkEnd w:id="32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того чтобы уровни появились при оказании услуги, их необходимо указать на вкладке 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</w:rPr>
        <w:t xml:space="preserve">» в шаблоне услуги. Для этого необходимо войти в пункт главного меню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Система</w:t>
      </w:r>
      <w:r w:rsidRPr="00CC4010">
        <w:rPr>
          <w:rFonts w:ascii="Arial" w:hAnsi="Arial" w:cs="Arial"/>
          <w:i/>
        </w:rPr>
        <w:t xml:space="preserve">» </w:t>
      </w:r>
      <w:r w:rsidRPr="00CC4010">
        <w:rPr>
          <w:rFonts w:ascii="Arial" w:hAnsi="Arial" w:cs="Arial"/>
          <w:i/>
          <w:lang w:val="en-US"/>
        </w:rPr>
        <w:sym w:font="Wingdings" w:char="F0E0"/>
      </w:r>
      <w:r w:rsidRPr="00CC4010">
        <w:rPr>
          <w:rFonts w:ascii="Arial" w:hAnsi="Arial" w:cs="Arial"/>
          <w:i/>
        </w:rPr>
        <w:t xml:space="preserve"> «</w:t>
      </w:r>
      <w:r w:rsidRPr="00CC4010">
        <w:rPr>
          <w:rStyle w:val="14"/>
          <w:rFonts w:ascii="Arial" w:hAnsi="Arial" w:cs="Arial"/>
        </w:rPr>
        <w:t>Конструктор шаблонов услуг</w:t>
      </w:r>
      <w:r w:rsidRPr="00CC4010">
        <w:rPr>
          <w:rFonts w:ascii="Arial" w:hAnsi="Arial" w:cs="Arial"/>
          <w:i/>
        </w:rPr>
        <w:t xml:space="preserve">» </w:t>
      </w:r>
      <w:r w:rsidRPr="00CC4010">
        <w:rPr>
          <w:rFonts w:ascii="Arial" w:hAnsi="Arial" w:cs="Arial"/>
          <w:i/>
          <w:lang w:val="en-US"/>
        </w:rPr>
        <w:sym w:font="Wingdings" w:char="F0E0"/>
      </w:r>
      <w:r w:rsidRPr="00CC4010">
        <w:rPr>
          <w:rFonts w:ascii="Arial" w:hAnsi="Arial" w:cs="Arial"/>
          <w:i/>
        </w:rPr>
        <w:t xml:space="preserve"> «</w:t>
      </w:r>
      <w:r w:rsidRPr="00CC4010">
        <w:rPr>
          <w:rStyle w:val="14"/>
          <w:rFonts w:ascii="Arial" w:hAnsi="Arial" w:cs="Arial"/>
        </w:rPr>
        <w:t>Шаблоны услуг</w:t>
      </w:r>
      <w:r w:rsidRPr="00CC4010">
        <w:rPr>
          <w:rFonts w:ascii="Arial" w:hAnsi="Arial" w:cs="Arial"/>
          <w:i/>
        </w:rPr>
        <w:t xml:space="preserve">» </w:t>
      </w:r>
      <w:r w:rsidRPr="00CC4010">
        <w:rPr>
          <w:rFonts w:ascii="Arial" w:hAnsi="Arial" w:cs="Arial"/>
        </w:rPr>
        <w:t>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_Ref380768741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12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4205A46F" wp14:editId="6D81FD94">
            <wp:extent cx="6343650" cy="2686050"/>
            <wp:effectExtent l="19050" t="19050" r="19050" b="19050"/>
            <wp:docPr id="9" name="Рисунок 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86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33" w:name="_Ref380768741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12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33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 xml:space="preserve">Для добавления уровня сотрудника к шаблону приёма необходимо в окне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Каталоги</w:t>
      </w:r>
      <w:r w:rsidRPr="00CC4010">
        <w:rPr>
          <w:rFonts w:ascii="Arial" w:hAnsi="Arial" w:cs="Arial"/>
          <w:i/>
        </w:rPr>
        <w:t>»</w:t>
      </w:r>
      <w:r w:rsidRPr="00CC4010">
        <w:rPr>
          <w:rFonts w:ascii="Arial" w:hAnsi="Arial" w:cs="Arial"/>
        </w:rPr>
        <w:t xml:space="preserve"> выбрать требуемый шаблон приёма, в окне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Шаблоны приёмов</w:t>
      </w:r>
      <w:r w:rsidRPr="00CC4010">
        <w:rPr>
          <w:rFonts w:ascii="Arial" w:hAnsi="Arial" w:cs="Arial"/>
          <w:i/>
        </w:rPr>
        <w:t>»</w:t>
      </w:r>
      <w:r w:rsidRPr="00CC4010">
        <w:rPr>
          <w:rFonts w:ascii="Arial" w:hAnsi="Arial" w:cs="Arial"/>
        </w:rPr>
        <w:t xml:space="preserve"> выбрать наименование приёма.</w:t>
      </w:r>
    </w:p>
    <w:p w:rsidR="0011221E" w:rsidRPr="00CC4010" w:rsidRDefault="0011221E" w:rsidP="0011221E">
      <w:pPr>
        <w:pStyle w:val="a0"/>
        <w:rPr>
          <w:rFonts w:ascii="Arial" w:hAnsi="Arial" w:cs="Arial"/>
          <w:i/>
        </w:rPr>
      </w:pPr>
      <w:r w:rsidRPr="00CC4010">
        <w:rPr>
          <w:rFonts w:ascii="Arial" w:hAnsi="Arial" w:cs="Arial"/>
        </w:rPr>
        <w:lastRenderedPageBreak/>
        <w:t xml:space="preserve">Для добавления уровня сотрудников во вкладке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  <w:i/>
        </w:rPr>
        <w:t>»</w:t>
      </w:r>
      <w:r w:rsidRPr="00CC4010">
        <w:rPr>
          <w:rFonts w:ascii="Arial" w:hAnsi="Arial" w:cs="Arial"/>
        </w:rPr>
        <w:t xml:space="preserve"> необходимо вызвать контекстное меню и выбрать пункт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Добавить</w:t>
      </w:r>
      <w:r w:rsidRPr="00CC4010">
        <w:rPr>
          <w:rFonts w:ascii="Arial" w:hAnsi="Arial" w:cs="Arial"/>
          <w:i/>
        </w:rPr>
        <w:t>»</w:t>
      </w:r>
      <w:r w:rsidRPr="00CC4010">
        <w:rPr>
          <w:rFonts w:ascii="Arial" w:hAnsi="Arial" w:cs="Arial"/>
        </w:rPr>
        <w:t>. В открывшемся окне (</w:t>
      </w:r>
      <w:r w:rsidRPr="00CC4010">
        <w:rPr>
          <w:rFonts w:ascii="Arial" w:hAnsi="Arial" w:cs="Arial"/>
          <w:i/>
        </w:rPr>
        <w:fldChar w:fldCharType="begin"/>
      </w:r>
      <w:r w:rsidRPr="00CC4010">
        <w:rPr>
          <w:rFonts w:ascii="Arial" w:hAnsi="Arial" w:cs="Arial"/>
          <w:i/>
        </w:rPr>
        <w:instrText xml:space="preserve"> REF _Ref380764612 \h </w:instrText>
      </w:r>
      <w:r w:rsidRPr="00CC4010">
        <w:rPr>
          <w:rFonts w:ascii="Arial" w:hAnsi="Arial" w:cs="Arial"/>
          <w:i/>
        </w:rPr>
      </w:r>
      <w:r w:rsidR="00CC4010" w:rsidRPr="00CC4010">
        <w:rPr>
          <w:rFonts w:ascii="Arial" w:hAnsi="Arial" w:cs="Arial"/>
          <w:i/>
        </w:rPr>
        <w:instrText xml:space="preserve"> \* MERGEFORMAT </w:instrText>
      </w:r>
      <w:r w:rsidRPr="00CC4010">
        <w:rPr>
          <w:rFonts w:ascii="Arial" w:hAnsi="Arial" w:cs="Arial"/>
          <w:i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13</w:t>
      </w:r>
      <w:r w:rsidRPr="00CC4010">
        <w:rPr>
          <w:rFonts w:ascii="Arial" w:hAnsi="Arial" w:cs="Arial"/>
          <w:i/>
        </w:rPr>
        <w:fldChar w:fldCharType="end"/>
      </w:r>
      <w:r w:rsidRPr="00CC4010">
        <w:rPr>
          <w:rFonts w:ascii="Arial" w:hAnsi="Arial" w:cs="Arial"/>
        </w:rPr>
        <w:t>) отметить галочкой нужные значения и нажать кнопку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a"/>
        <w:rPr>
          <w:rFonts w:ascii="Arial" w:hAnsi="Arial" w:cs="Arial"/>
          <w:i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2EEA0D01" wp14:editId="6401AB1D">
            <wp:extent cx="5486400" cy="2971800"/>
            <wp:effectExtent l="19050" t="19050" r="19050" b="19050"/>
            <wp:docPr id="8" name="Рисунок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34" w:name="_Ref380764612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13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34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удаления уровня сотрудника необходимо во вкладке «</w:t>
      </w:r>
      <w:r w:rsidRPr="00CC4010">
        <w:rPr>
          <w:rStyle w:val="14"/>
          <w:rFonts w:ascii="Arial" w:hAnsi="Arial" w:cs="Arial"/>
        </w:rPr>
        <w:t>Уровни сотрудников</w:t>
      </w:r>
      <w:r w:rsidRPr="00CC4010">
        <w:rPr>
          <w:rFonts w:ascii="Arial" w:hAnsi="Arial" w:cs="Arial"/>
        </w:rPr>
        <w:t xml:space="preserve">» выделить уровень, который требуется удалить, вызвать контекстное меню и выбрать пункт </w:t>
      </w:r>
      <w:r w:rsidRPr="00CC4010">
        <w:rPr>
          <w:rFonts w:ascii="Arial" w:hAnsi="Arial" w:cs="Arial"/>
          <w:i/>
        </w:rPr>
        <w:t>«</w:t>
      </w:r>
      <w:r w:rsidRPr="00CC4010">
        <w:rPr>
          <w:rStyle w:val="14"/>
          <w:rFonts w:ascii="Arial" w:hAnsi="Arial" w:cs="Arial"/>
        </w:rPr>
        <w:t>Удалить</w:t>
      </w:r>
      <w:r w:rsidRPr="00CC4010">
        <w:rPr>
          <w:rFonts w:ascii="Arial" w:hAnsi="Arial" w:cs="Arial"/>
          <w:i/>
        </w:rPr>
        <w:t>»</w:t>
      </w:r>
      <w:r w:rsidRPr="00CC4010">
        <w:rPr>
          <w:rFonts w:ascii="Arial" w:hAnsi="Arial" w:cs="Arial"/>
        </w:rPr>
        <w:t xml:space="preserve">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_Ref380768758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14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 wp14:anchorId="2F0E69E1" wp14:editId="57009742">
            <wp:extent cx="6292850" cy="1270000"/>
            <wp:effectExtent l="19050" t="19050" r="12700" b="25400"/>
            <wp:docPr id="7" name="Рисунок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270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35" w:name="_Ref380768758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14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35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Также с помощью контекстного меню можно выполнять или отменять функционал «</w:t>
      </w:r>
      <w:r w:rsidRPr="00CC4010">
        <w:rPr>
          <w:rStyle w:val="14"/>
          <w:rFonts w:ascii="Arial" w:hAnsi="Arial" w:cs="Arial"/>
        </w:rPr>
        <w:t>Ограничения по услугам</w:t>
      </w:r>
      <w:r w:rsidRPr="00CC4010">
        <w:rPr>
          <w:rFonts w:ascii="Arial" w:hAnsi="Arial" w:cs="Arial"/>
        </w:rPr>
        <w:t xml:space="preserve">» (см. </w:t>
      </w:r>
      <w:r w:rsidRPr="00CC4010">
        <w:rPr>
          <w:rStyle w:val="31"/>
          <w:rFonts w:ascii="Arial" w:hAnsi="Arial" w:cs="Arial"/>
        </w:rPr>
        <w:fldChar w:fldCharType="begin"/>
      </w:r>
      <w:r w:rsidRPr="00CC4010">
        <w:rPr>
          <w:rStyle w:val="31"/>
          <w:rFonts w:ascii="Arial" w:hAnsi="Arial" w:cs="Arial"/>
        </w:rPr>
        <w:instrText xml:space="preserve"> REF _Ref380768758 \h  \* MERGEFORMAT </w:instrText>
      </w:r>
      <w:r w:rsidRPr="00CC4010">
        <w:rPr>
          <w:rStyle w:val="31"/>
          <w:rFonts w:ascii="Arial" w:hAnsi="Arial" w:cs="Arial"/>
        </w:rPr>
      </w:r>
      <w:r w:rsidRPr="00CC4010">
        <w:rPr>
          <w:rStyle w:val="31"/>
          <w:rFonts w:ascii="Arial" w:hAnsi="Arial" w:cs="Arial"/>
        </w:rPr>
        <w:fldChar w:fldCharType="separate"/>
      </w:r>
      <w:r w:rsidRPr="00CC4010">
        <w:rPr>
          <w:rStyle w:val="31"/>
          <w:rFonts w:ascii="Arial" w:hAnsi="Arial" w:cs="Arial"/>
        </w:rPr>
        <w:t>Рис. 14</w:t>
      </w:r>
      <w:r w:rsidRPr="00CC4010">
        <w:rPr>
          <w:rStyle w:val="31"/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.).</w:t>
      </w:r>
    </w:p>
    <w:p w:rsidR="0011221E" w:rsidRPr="00CC4010" w:rsidRDefault="0011221E" w:rsidP="0011221E">
      <w:pPr>
        <w:pStyle w:val="a8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</w:rPr>
        <w:t>Примечание.</w:t>
      </w:r>
    </w:p>
    <w:p w:rsidR="0011221E" w:rsidRPr="00CC4010" w:rsidRDefault="0011221E" w:rsidP="0011221E">
      <w:pPr>
        <w:pStyle w:val="a8"/>
        <w:rPr>
          <w:rFonts w:ascii="Arial" w:hAnsi="Arial" w:cs="Arial"/>
          <w:b w:val="0"/>
          <w:sz w:val="24"/>
        </w:rPr>
      </w:pPr>
      <w:r w:rsidRPr="00CC4010">
        <w:rPr>
          <w:rFonts w:ascii="Arial" w:hAnsi="Arial" w:cs="Arial"/>
          <w:b w:val="0"/>
          <w:sz w:val="24"/>
        </w:rPr>
        <w:t xml:space="preserve">Если в шаблоне настроить, что необходимо ограничивать по услугам, то надо дать права на оказание услуги всем, кто должен быть в сотрудниках участвующих на операции. Т.е. сотруднику в окне </w:t>
      </w:r>
      <w:r w:rsidRPr="00CC4010">
        <w:rPr>
          <w:rFonts w:ascii="Arial" w:hAnsi="Arial" w:cs="Arial"/>
          <w:b w:val="0"/>
          <w:sz w:val="24"/>
          <w:lang w:val="ru-RU"/>
        </w:rPr>
        <w:t>«</w:t>
      </w:r>
      <w:r w:rsidRPr="00CC4010">
        <w:rPr>
          <w:rFonts w:ascii="Arial" w:hAnsi="Arial" w:cs="Arial"/>
          <w:b w:val="0"/>
          <w:sz w:val="24"/>
        </w:rPr>
        <w:t>Настройки</w:t>
      </w:r>
      <w:r w:rsidRPr="00CC4010">
        <w:rPr>
          <w:rFonts w:ascii="Arial" w:hAnsi="Arial" w:cs="Arial"/>
          <w:b w:val="0"/>
          <w:sz w:val="24"/>
          <w:lang w:val="ru-RU"/>
        </w:rPr>
        <w:t>»</w:t>
      </w:r>
      <w:r w:rsidRPr="00CC4010">
        <w:rPr>
          <w:rFonts w:ascii="Arial" w:hAnsi="Arial" w:cs="Arial"/>
          <w:b w:val="0"/>
          <w:sz w:val="24"/>
        </w:rPr>
        <w:t xml:space="preserve"> - </w:t>
      </w:r>
      <w:r w:rsidRPr="00CC4010">
        <w:rPr>
          <w:rFonts w:ascii="Arial" w:hAnsi="Arial" w:cs="Arial"/>
          <w:b w:val="0"/>
          <w:sz w:val="24"/>
          <w:lang w:val="ru-RU"/>
        </w:rPr>
        <w:t>«</w:t>
      </w:r>
      <w:r w:rsidRPr="00CC4010">
        <w:rPr>
          <w:rFonts w:ascii="Arial" w:hAnsi="Arial" w:cs="Arial"/>
          <w:b w:val="0"/>
          <w:sz w:val="24"/>
        </w:rPr>
        <w:t>Настройка персонала</w:t>
      </w:r>
      <w:r w:rsidRPr="00CC4010">
        <w:rPr>
          <w:rFonts w:ascii="Arial" w:hAnsi="Arial" w:cs="Arial"/>
          <w:b w:val="0"/>
          <w:sz w:val="24"/>
          <w:lang w:val="ru-RU"/>
        </w:rPr>
        <w:t>»</w:t>
      </w:r>
      <w:r w:rsidRPr="00CC4010">
        <w:rPr>
          <w:rFonts w:ascii="Arial" w:hAnsi="Arial" w:cs="Arial"/>
          <w:b w:val="0"/>
          <w:sz w:val="24"/>
        </w:rPr>
        <w:t xml:space="preserve"> добавить услугу в </w:t>
      </w:r>
      <w:proofErr w:type="spellStart"/>
      <w:r w:rsidRPr="00CC4010">
        <w:rPr>
          <w:rFonts w:ascii="Arial" w:hAnsi="Arial" w:cs="Arial"/>
          <w:b w:val="0"/>
          <w:sz w:val="24"/>
        </w:rPr>
        <w:t>грид</w:t>
      </w:r>
      <w:proofErr w:type="spellEnd"/>
      <w:r w:rsidRPr="00CC4010">
        <w:rPr>
          <w:rFonts w:ascii="Arial" w:hAnsi="Arial" w:cs="Arial"/>
          <w:b w:val="0"/>
          <w:sz w:val="24"/>
        </w:rPr>
        <w:t xml:space="preserve"> </w:t>
      </w:r>
      <w:r w:rsidRPr="00CC4010">
        <w:rPr>
          <w:rFonts w:ascii="Arial" w:hAnsi="Arial" w:cs="Arial"/>
          <w:b w:val="0"/>
          <w:sz w:val="24"/>
          <w:lang w:val="ru-RU"/>
        </w:rPr>
        <w:t>«</w:t>
      </w:r>
      <w:r w:rsidRPr="00CC4010">
        <w:rPr>
          <w:rFonts w:ascii="Arial" w:hAnsi="Arial" w:cs="Arial"/>
          <w:b w:val="0"/>
          <w:sz w:val="24"/>
        </w:rPr>
        <w:t>Оказываемые услуги</w:t>
      </w:r>
      <w:r w:rsidRPr="00CC4010">
        <w:rPr>
          <w:rFonts w:ascii="Arial" w:hAnsi="Arial" w:cs="Arial"/>
          <w:b w:val="0"/>
          <w:sz w:val="24"/>
          <w:lang w:val="ru-RU"/>
        </w:rPr>
        <w:t>»</w:t>
      </w:r>
      <w:r w:rsidRPr="00CC4010">
        <w:rPr>
          <w:rFonts w:ascii="Arial" w:hAnsi="Arial" w:cs="Arial"/>
          <w:b w:val="0"/>
          <w:sz w:val="24"/>
        </w:rPr>
        <w:t xml:space="preserve">. Добавление услуги подробно описано в </w:t>
      </w:r>
      <w:r w:rsidRPr="00CC4010">
        <w:rPr>
          <w:rFonts w:ascii="Arial" w:hAnsi="Arial" w:cs="Arial"/>
          <w:b w:val="0"/>
          <w:sz w:val="24"/>
          <w:lang w:val="ru-RU"/>
        </w:rPr>
        <w:t>руководстве администратора</w:t>
      </w:r>
      <w:r w:rsidRPr="00CC4010">
        <w:rPr>
          <w:rFonts w:ascii="Arial" w:hAnsi="Arial" w:cs="Arial"/>
          <w:b w:val="0"/>
          <w:sz w:val="24"/>
        </w:rPr>
        <w:t xml:space="preserve"> «Настройка </w:t>
      </w:r>
      <w:r w:rsidRPr="00CC4010">
        <w:rPr>
          <w:rFonts w:ascii="Arial" w:hAnsi="Arial" w:cs="Arial"/>
          <w:b w:val="0"/>
          <w:sz w:val="24"/>
          <w:lang w:val="ru-RU"/>
        </w:rPr>
        <w:t>С</w:t>
      </w:r>
      <w:proofErr w:type="spellStart"/>
      <w:r w:rsidRPr="00CC4010">
        <w:rPr>
          <w:rFonts w:ascii="Arial" w:hAnsi="Arial" w:cs="Arial"/>
          <w:b w:val="0"/>
          <w:sz w:val="24"/>
        </w:rPr>
        <w:t>истемы</w:t>
      </w:r>
      <w:proofErr w:type="spellEnd"/>
      <w:r w:rsidRPr="00CC4010">
        <w:rPr>
          <w:rFonts w:ascii="Arial" w:hAnsi="Arial" w:cs="Arial"/>
          <w:b w:val="0"/>
          <w:sz w:val="24"/>
        </w:rPr>
        <w:t>».</w:t>
      </w:r>
    </w:p>
    <w:p w:rsidR="0011221E" w:rsidRPr="00CC4010" w:rsidRDefault="0011221E" w:rsidP="0011221E">
      <w:pPr>
        <w:pStyle w:val="2"/>
        <w:rPr>
          <w:rFonts w:ascii="Arial" w:hAnsi="Arial" w:cs="Arial"/>
          <w:szCs w:val="24"/>
        </w:rPr>
      </w:pPr>
      <w:bookmarkStart w:id="36" w:name="_Toc444590080"/>
      <w:bookmarkStart w:id="37" w:name="_Toc88057690"/>
      <w:r w:rsidRPr="00CC4010">
        <w:rPr>
          <w:rFonts w:ascii="Arial" w:hAnsi="Arial" w:cs="Arial"/>
          <w:szCs w:val="24"/>
        </w:rPr>
        <w:lastRenderedPageBreak/>
        <w:t>Настройка состава опер-бригад</w:t>
      </w:r>
      <w:bookmarkEnd w:id="36"/>
      <w:bookmarkEnd w:id="37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каждого опер-блока возможна настройка перечня опер-бригад, которые в дальнейшем можно указать при назначении пациента на операцию. Заполнение данного раздела имеет смысл только в том случае, если состав опер-бригады фиксирован, а не формируется перед каждой операцией.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Опер-бригада формируется из сотрудников ЛПУ.</w:t>
      </w:r>
    </w:p>
    <w:p w:rsidR="0011221E" w:rsidRPr="00CC4010" w:rsidRDefault="0011221E" w:rsidP="0011221E">
      <w:pPr>
        <w:pStyle w:val="ae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</w:rPr>
        <w:t>Важно!</w:t>
      </w:r>
    </w:p>
    <w:p w:rsidR="0011221E" w:rsidRPr="00CC4010" w:rsidRDefault="0011221E" w:rsidP="0011221E">
      <w:pPr>
        <w:pStyle w:val="ac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</w:rPr>
        <w:t>Перед началом настройки состава опер-бригад должна быть выполнена настройка уровней сотрудников.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того чтобы зарегистрировать операционные бригады следует зайти в пункт главного меню «</w:t>
      </w:r>
      <w:r w:rsidRPr="00CC4010">
        <w:rPr>
          <w:rStyle w:val="14"/>
          <w:rFonts w:ascii="Arial" w:hAnsi="Arial" w:cs="Arial"/>
        </w:rPr>
        <w:t>Настройки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Настройка опер. блока</w:t>
      </w:r>
      <w:r w:rsidRPr="00CC4010">
        <w:rPr>
          <w:rFonts w:ascii="Arial" w:hAnsi="Arial" w:cs="Arial"/>
        </w:rPr>
        <w:t xml:space="preserve">» </w:t>
      </w:r>
      <w:r w:rsidRPr="00CC4010">
        <w:rPr>
          <w:rFonts w:ascii="Arial" w:hAnsi="Arial" w:cs="Arial"/>
          <w:lang w:val="en-US"/>
        </w:rPr>
        <w:sym w:font="Wingdings" w:char="F0E0"/>
      </w:r>
      <w:r w:rsidRPr="00CC4010">
        <w:rPr>
          <w:rFonts w:ascii="Arial" w:hAnsi="Arial" w:cs="Arial"/>
        </w:rPr>
        <w:t xml:space="preserve"> «</w:t>
      </w:r>
      <w:r w:rsidRPr="00CC4010">
        <w:rPr>
          <w:rStyle w:val="14"/>
          <w:rFonts w:ascii="Arial" w:hAnsi="Arial" w:cs="Arial"/>
        </w:rPr>
        <w:t>Операционные и опер. бригады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  <w:lang w:val="ru-RU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>
            <wp:extent cx="6299200" cy="2127250"/>
            <wp:effectExtent l="19050" t="19050" r="25400" b="25400"/>
            <wp:docPr id="6" name="Рисунок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27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15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Окно состоит из трех частей: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Операционные</w:t>
      </w:r>
      <w:r w:rsidRPr="00CC4010">
        <w:rPr>
          <w:rFonts w:ascii="Arial" w:hAnsi="Arial" w:cs="Arial"/>
        </w:rPr>
        <w:t>» - Список операционных;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Операционные: Опер-бригады</w:t>
      </w:r>
      <w:r w:rsidRPr="00CC4010">
        <w:rPr>
          <w:rFonts w:ascii="Arial" w:hAnsi="Arial" w:cs="Arial"/>
        </w:rPr>
        <w:t>» - Список опер-бригад;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Операционные: Опер-бригады: Сотрудники</w:t>
      </w:r>
      <w:r w:rsidRPr="00CC4010">
        <w:rPr>
          <w:rFonts w:ascii="Arial" w:hAnsi="Arial" w:cs="Arial"/>
        </w:rPr>
        <w:t>» - Состав операционной бригады.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В области «</w:t>
      </w:r>
      <w:r w:rsidRPr="00CC4010">
        <w:rPr>
          <w:rStyle w:val="14"/>
          <w:rFonts w:ascii="Arial" w:hAnsi="Arial" w:cs="Arial"/>
        </w:rPr>
        <w:t>Операционные</w:t>
      </w:r>
      <w:r w:rsidRPr="00CC4010">
        <w:rPr>
          <w:rFonts w:ascii="Arial" w:hAnsi="Arial" w:cs="Arial"/>
        </w:rPr>
        <w:t xml:space="preserve">» можно настроить операционные, аналогично п. 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_Ref432584734 \r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>2.1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 xml:space="preserve"> «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_Ref432584739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>Настройка опер-блоков в структуре ЛПУ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добавления опер-бригады следует выбрать операционную и в окне «</w:t>
      </w:r>
      <w:r w:rsidRPr="00CC4010">
        <w:rPr>
          <w:rStyle w:val="14"/>
          <w:rFonts w:ascii="Arial" w:hAnsi="Arial" w:cs="Arial"/>
        </w:rPr>
        <w:t>Операционные: Опер-бригады</w:t>
      </w:r>
      <w:r w:rsidRPr="00CC4010">
        <w:rPr>
          <w:rFonts w:ascii="Arial" w:hAnsi="Arial" w:cs="Arial"/>
        </w:rPr>
        <w:t>» выбрать пункт контекстного меню «</w:t>
      </w:r>
      <w:r w:rsidRPr="00CC4010">
        <w:rPr>
          <w:rStyle w:val="14"/>
          <w:rFonts w:ascii="Arial" w:hAnsi="Arial" w:cs="Arial"/>
        </w:rPr>
        <w:t>Добавить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Откроется окно «</w:t>
      </w:r>
      <w:r w:rsidRPr="00CC4010">
        <w:rPr>
          <w:rStyle w:val="14"/>
          <w:rFonts w:ascii="Arial" w:hAnsi="Arial" w:cs="Arial"/>
        </w:rPr>
        <w:t>Опер. бригада: добавление</w:t>
      </w:r>
      <w:r w:rsidRPr="00CC4010">
        <w:rPr>
          <w:rFonts w:ascii="Arial" w:hAnsi="Arial" w:cs="Arial"/>
        </w:rPr>
        <w:t>»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_Ref385598944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16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lastRenderedPageBreak/>
        <w:drawing>
          <wp:inline distT="0" distB="0" distL="0" distR="0">
            <wp:extent cx="4044950" cy="1409700"/>
            <wp:effectExtent l="19050" t="19050" r="12700" b="19050"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140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38" w:name="_Ref385598944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16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38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Следует ввести наименование опер-бригады, поставить галочку в поле «</w:t>
      </w:r>
      <w:r w:rsidRPr="00CC4010">
        <w:rPr>
          <w:rStyle w:val="14"/>
          <w:rFonts w:ascii="Arial" w:hAnsi="Arial" w:cs="Arial"/>
        </w:rPr>
        <w:t>Доступна к заполнению</w:t>
      </w:r>
      <w:r w:rsidRPr="00CC4010">
        <w:rPr>
          <w:rFonts w:ascii="Arial" w:hAnsi="Arial" w:cs="Arial"/>
        </w:rPr>
        <w:t>» и нажать кнопку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8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</w:rPr>
        <w:t>Примечание.</w:t>
      </w:r>
    </w:p>
    <w:p w:rsidR="0011221E" w:rsidRPr="00CC4010" w:rsidRDefault="0011221E" w:rsidP="0011221E">
      <w:pPr>
        <w:pStyle w:val="ac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  <w:lang w:val="ru-RU"/>
        </w:rPr>
        <w:t>П</w:t>
      </w:r>
      <w:proofErr w:type="spellStart"/>
      <w:r w:rsidRPr="00CC4010">
        <w:rPr>
          <w:rFonts w:ascii="Arial" w:hAnsi="Arial" w:cs="Arial"/>
          <w:sz w:val="24"/>
        </w:rPr>
        <w:t>ризнак</w:t>
      </w:r>
      <w:proofErr w:type="spellEnd"/>
      <w:r w:rsidRPr="00CC4010">
        <w:rPr>
          <w:rFonts w:ascii="Arial" w:hAnsi="Arial" w:cs="Arial"/>
          <w:sz w:val="24"/>
          <w:lang w:val="ru-RU"/>
        </w:rPr>
        <w:t xml:space="preserve"> «Доступна к заполнению»</w:t>
      </w:r>
      <w:r w:rsidRPr="00CC4010">
        <w:rPr>
          <w:rFonts w:ascii="Arial" w:hAnsi="Arial" w:cs="Arial"/>
          <w:sz w:val="24"/>
        </w:rPr>
        <w:t xml:space="preserve"> проверяется при добавлении опер</w:t>
      </w:r>
      <w:r w:rsidRPr="00CC4010">
        <w:rPr>
          <w:rFonts w:ascii="Arial" w:hAnsi="Arial" w:cs="Arial"/>
          <w:sz w:val="24"/>
          <w:lang w:val="ru-RU"/>
        </w:rPr>
        <w:t>-</w:t>
      </w:r>
      <w:r w:rsidRPr="00CC4010">
        <w:rPr>
          <w:rFonts w:ascii="Arial" w:hAnsi="Arial" w:cs="Arial"/>
          <w:sz w:val="24"/>
        </w:rPr>
        <w:t>бригады в журнал хир</w:t>
      </w:r>
      <w:r w:rsidRPr="00CC4010">
        <w:rPr>
          <w:rFonts w:ascii="Arial" w:hAnsi="Arial" w:cs="Arial"/>
          <w:sz w:val="24"/>
          <w:lang w:val="ru-RU"/>
        </w:rPr>
        <w:t>ургических</w:t>
      </w:r>
      <w:r w:rsidRPr="00CC4010">
        <w:rPr>
          <w:rFonts w:ascii="Arial" w:hAnsi="Arial" w:cs="Arial"/>
          <w:sz w:val="24"/>
        </w:rPr>
        <w:t xml:space="preserve"> операций</w:t>
      </w:r>
      <w:r w:rsidRPr="00CC4010">
        <w:rPr>
          <w:rFonts w:ascii="Arial" w:hAnsi="Arial" w:cs="Arial"/>
          <w:sz w:val="24"/>
          <w:lang w:val="ru-RU"/>
        </w:rPr>
        <w:t>.</w:t>
      </w:r>
      <w:r w:rsidRPr="00CC4010">
        <w:rPr>
          <w:rFonts w:ascii="Arial" w:hAnsi="Arial" w:cs="Arial"/>
          <w:sz w:val="24"/>
        </w:rPr>
        <w:t xml:space="preserve"> </w:t>
      </w:r>
      <w:r w:rsidRPr="00CC4010">
        <w:rPr>
          <w:rFonts w:ascii="Arial" w:hAnsi="Arial" w:cs="Arial"/>
          <w:sz w:val="24"/>
          <w:lang w:val="ru-RU"/>
        </w:rPr>
        <w:t>Т</w:t>
      </w:r>
      <w:r w:rsidRPr="00CC4010">
        <w:rPr>
          <w:rFonts w:ascii="Arial" w:hAnsi="Arial" w:cs="Arial"/>
          <w:sz w:val="24"/>
        </w:rPr>
        <w:t xml:space="preserve">о есть </w:t>
      </w:r>
      <w:r w:rsidRPr="00CC4010">
        <w:rPr>
          <w:rFonts w:ascii="Arial" w:hAnsi="Arial" w:cs="Arial"/>
          <w:sz w:val="24"/>
          <w:lang w:val="ru-RU"/>
        </w:rPr>
        <w:t xml:space="preserve">в журнале </w:t>
      </w:r>
      <w:r w:rsidRPr="00CC4010">
        <w:rPr>
          <w:rFonts w:ascii="Arial" w:hAnsi="Arial" w:cs="Arial"/>
          <w:sz w:val="24"/>
        </w:rPr>
        <w:t xml:space="preserve">отображаются только те опер бригады, у которых стоит признак </w:t>
      </w:r>
      <w:r w:rsidRPr="00CC4010">
        <w:rPr>
          <w:rFonts w:ascii="Arial" w:hAnsi="Arial" w:cs="Arial"/>
          <w:sz w:val="24"/>
          <w:lang w:val="ru-RU"/>
        </w:rPr>
        <w:t>«</w:t>
      </w:r>
      <w:r w:rsidRPr="00CC4010">
        <w:rPr>
          <w:rFonts w:ascii="Arial" w:hAnsi="Arial" w:cs="Arial"/>
          <w:sz w:val="24"/>
        </w:rPr>
        <w:t>Доступна к заполнению</w:t>
      </w:r>
      <w:r w:rsidRPr="00CC4010">
        <w:rPr>
          <w:rFonts w:ascii="Arial" w:hAnsi="Arial" w:cs="Arial"/>
          <w:sz w:val="24"/>
          <w:lang w:val="ru-RU"/>
        </w:rPr>
        <w:t>».</w:t>
      </w:r>
      <w:r w:rsidRPr="00CC4010">
        <w:rPr>
          <w:rFonts w:ascii="Arial" w:hAnsi="Arial" w:cs="Arial"/>
          <w:sz w:val="24"/>
        </w:rPr>
        <w:t xml:space="preserve"> </w:t>
      </w:r>
    </w:p>
    <w:p w:rsidR="0011221E" w:rsidRPr="00CC4010" w:rsidRDefault="0011221E" w:rsidP="0011221E">
      <w:pPr>
        <w:pStyle w:val="ac"/>
        <w:rPr>
          <w:rFonts w:ascii="Arial" w:hAnsi="Arial" w:cs="Arial"/>
          <w:sz w:val="24"/>
        </w:rPr>
      </w:pPr>
      <w:r w:rsidRPr="00CC4010">
        <w:rPr>
          <w:rFonts w:ascii="Arial" w:hAnsi="Arial" w:cs="Arial"/>
          <w:sz w:val="24"/>
        </w:rPr>
        <w:t>Также проверяется кабинет</w:t>
      </w:r>
      <w:r w:rsidRPr="00CC4010">
        <w:rPr>
          <w:rFonts w:ascii="Arial" w:hAnsi="Arial" w:cs="Arial"/>
          <w:sz w:val="24"/>
          <w:lang w:val="ru-RU"/>
        </w:rPr>
        <w:t>,</w:t>
      </w:r>
      <w:r w:rsidRPr="00CC4010">
        <w:rPr>
          <w:rFonts w:ascii="Arial" w:hAnsi="Arial" w:cs="Arial"/>
          <w:sz w:val="24"/>
        </w:rPr>
        <w:t xml:space="preserve"> под которым зашел пользователь и кабинет, к которому привязана операционная.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копирования, копирования с подразделами, редактирования и удаления значений следует воспользоваться контекстным меню в окне «</w:t>
      </w:r>
      <w:r w:rsidRPr="00CC4010">
        <w:rPr>
          <w:rStyle w:val="14"/>
          <w:rFonts w:ascii="Arial" w:hAnsi="Arial" w:cs="Arial"/>
        </w:rPr>
        <w:t>Операционные: Опер-бригады</w:t>
      </w:r>
      <w:r w:rsidRPr="00CC4010">
        <w:rPr>
          <w:rFonts w:ascii="Arial" w:hAnsi="Arial" w:cs="Arial"/>
        </w:rPr>
        <w:t>».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добавления состава опер-бригады в окне «</w:t>
      </w:r>
      <w:r w:rsidRPr="00CC4010">
        <w:rPr>
          <w:rStyle w:val="14"/>
          <w:rFonts w:ascii="Arial" w:hAnsi="Arial" w:cs="Arial"/>
        </w:rPr>
        <w:t>Операционные: Опер-бригады: Сотрудники</w:t>
      </w:r>
      <w:r w:rsidRPr="00CC4010">
        <w:rPr>
          <w:rFonts w:ascii="Arial" w:hAnsi="Arial" w:cs="Arial"/>
        </w:rPr>
        <w:t>» следует выбрать пункт контекстного меню «</w:t>
      </w:r>
      <w:r w:rsidRPr="00CC4010">
        <w:rPr>
          <w:rStyle w:val="14"/>
          <w:rFonts w:ascii="Arial" w:hAnsi="Arial" w:cs="Arial"/>
        </w:rPr>
        <w:t>Добавить</w:t>
      </w:r>
      <w:r w:rsidRPr="00CC4010">
        <w:rPr>
          <w:rFonts w:ascii="Arial" w:hAnsi="Arial" w:cs="Arial"/>
        </w:rPr>
        <w:t>». Откроется окно (</w:t>
      </w:r>
      <w:r w:rsidRPr="00CC4010">
        <w:rPr>
          <w:rFonts w:ascii="Arial" w:hAnsi="Arial" w:cs="Arial"/>
        </w:rPr>
        <w:fldChar w:fldCharType="begin"/>
      </w:r>
      <w:r w:rsidRPr="00CC4010">
        <w:rPr>
          <w:rFonts w:ascii="Arial" w:hAnsi="Arial" w:cs="Arial"/>
        </w:rPr>
        <w:instrText xml:space="preserve"> REF _Ref385599125 \h </w:instrText>
      </w:r>
      <w:r w:rsidRPr="00CC4010">
        <w:rPr>
          <w:rFonts w:ascii="Arial" w:hAnsi="Arial" w:cs="Arial"/>
        </w:rPr>
      </w:r>
      <w:r w:rsidR="00CC4010" w:rsidRPr="00CC4010">
        <w:rPr>
          <w:rFonts w:ascii="Arial" w:hAnsi="Arial" w:cs="Arial"/>
        </w:rPr>
        <w:instrText xml:space="preserve"> \* MERGEFORMAT </w:instrText>
      </w:r>
      <w:r w:rsidRPr="00CC4010">
        <w:rPr>
          <w:rFonts w:ascii="Arial" w:hAnsi="Arial" w:cs="Arial"/>
        </w:rPr>
        <w:fldChar w:fldCharType="separate"/>
      </w:r>
      <w:r w:rsidRPr="00CC4010">
        <w:rPr>
          <w:rFonts w:ascii="Arial" w:hAnsi="Arial" w:cs="Arial"/>
        </w:rPr>
        <w:t xml:space="preserve">Рис. </w:t>
      </w:r>
      <w:r w:rsidRPr="00CC4010">
        <w:rPr>
          <w:rFonts w:ascii="Arial" w:hAnsi="Arial" w:cs="Arial"/>
          <w:noProof/>
        </w:rPr>
        <w:t>17</w:t>
      </w:r>
      <w:r w:rsidRPr="00CC4010">
        <w:rPr>
          <w:rFonts w:ascii="Arial" w:hAnsi="Arial" w:cs="Arial"/>
        </w:rPr>
        <w:fldChar w:fldCharType="end"/>
      </w:r>
      <w:r w:rsidRPr="00CC4010">
        <w:rPr>
          <w:rFonts w:ascii="Arial" w:hAnsi="Arial" w:cs="Arial"/>
        </w:rPr>
        <w:t>).</w:t>
      </w:r>
    </w:p>
    <w:p w:rsidR="0011221E" w:rsidRPr="00CC4010" w:rsidRDefault="0011221E" w:rsidP="0011221E">
      <w:pPr>
        <w:pStyle w:val="aa"/>
        <w:rPr>
          <w:rFonts w:ascii="Arial" w:hAnsi="Arial" w:cs="Arial"/>
          <w:szCs w:val="24"/>
        </w:rPr>
      </w:pPr>
      <w:r w:rsidRPr="00CC4010">
        <w:rPr>
          <w:rFonts w:ascii="Arial" w:hAnsi="Arial" w:cs="Arial"/>
          <w:szCs w:val="24"/>
          <w:lang w:val="ru-RU" w:eastAsia="ru-RU"/>
        </w:rPr>
        <w:drawing>
          <wp:inline distT="0" distB="0" distL="0" distR="0">
            <wp:extent cx="4502150" cy="1200150"/>
            <wp:effectExtent l="19050" t="19050" r="12700" b="19050"/>
            <wp:docPr id="4" name="Рисунок 4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12001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221E" w:rsidRPr="00CC4010" w:rsidRDefault="0011221E" w:rsidP="0011221E">
      <w:pPr>
        <w:pStyle w:val="ab"/>
        <w:rPr>
          <w:rFonts w:ascii="Arial" w:hAnsi="Arial" w:cs="Arial"/>
          <w:szCs w:val="24"/>
        </w:rPr>
      </w:pPr>
      <w:bookmarkStart w:id="39" w:name="_Ref385599125"/>
      <w:r w:rsidRPr="00CC4010">
        <w:rPr>
          <w:rFonts w:ascii="Arial" w:hAnsi="Arial" w:cs="Arial"/>
          <w:szCs w:val="24"/>
        </w:rPr>
        <w:t xml:space="preserve">Рис. </w:t>
      </w:r>
      <w:r w:rsidR="007964BD" w:rsidRPr="00CC4010">
        <w:rPr>
          <w:rFonts w:ascii="Arial" w:hAnsi="Arial" w:cs="Arial"/>
          <w:szCs w:val="24"/>
        </w:rPr>
        <w:fldChar w:fldCharType="begin"/>
      </w:r>
      <w:r w:rsidR="007964BD" w:rsidRPr="00CC4010">
        <w:rPr>
          <w:rFonts w:ascii="Arial" w:hAnsi="Arial" w:cs="Arial"/>
          <w:szCs w:val="24"/>
        </w:rPr>
        <w:instrText xml:space="preserve"> SEQ Рис. \* ARABIC </w:instrText>
      </w:r>
      <w:r w:rsidR="007964BD" w:rsidRPr="00CC4010">
        <w:rPr>
          <w:rFonts w:ascii="Arial" w:hAnsi="Arial" w:cs="Arial"/>
          <w:szCs w:val="24"/>
        </w:rPr>
        <w:fldChar w:fldCharType="separate"/>
      </w:r>
      <w:r w:rsidRPr="00CC4010">
        <w:rPr>
          <w:rFonts w:ascii="Arial" w:hAnsi="Arial" w:cs="Arial"/>
          <w:noProof/>
          <w:szCs w:val="24"/>
        </w:rPr>
        <w:t>17</w:t>
      </w:r>
      <w:r w:rsidR="007964BD" w:rsidRPr="00CC4010">
        <w:rPr>
          <w:rFonts w:ascii="Arial" w:hAnsi="Arial" w:cs="Arial"/>
          <w:noProof/>
          <w:szCs w:val="24"/>
        </w:rPr>
        <w:fldChar w:fldCharType="end"/>
      </w:r>
      <w:bookmarkEnd w:id="39"/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Необходимо заполнить следующие поля: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Сотрудник</w:t>
      </w:r>
      <w:r w:rsidRPr="00CC4010">
        <w:rPr>
          <w:rFonts w:ascii="Arial" w:hAnsi="Arial" w:cs="Arial"/>
        </w:rPr>
        <w:t xml:space="preserve">» - Следует выбрать сотрудника. Для заполнения поля необходимо нажать кнопку </w:t>
      </w:r>
      <w:r w:rsidRPr="00CC4010">
        <w:rPr>
          <w:rFonts w:ascii="Arial" w:hAnsi="Arial" w:cs="Arial"/>
          <w:noProof/>
          <w:snapToGrid/>
          <w:lang w:eastAsia="ru-RU"/>
        </w:rPr>
        <w:drawing>
          <wp:inline distT="0" distB="0" distL="0" distR="0">
            <wp:extent cx="190500" cy="222250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C4010">
        <w:rPr>
          <w:rFonts w:ascii="Arial" w:hAnsi="Arial" w:cs="Arial"/>
        </w:rPr>
        <w:t>. Откроется окно «</w:t>
      </w:r>
      <w:r w:rsidRPr="00CC4010">
        <w:rPr>
          <w:rStyle w:val="14"/>
          <w:rFonts w:ascii="Arial" w:hAnsi="Arial" w:cs="Arial"/>
        </w:rPr>
        <w:t>Персонал</w:t>
      </w:r>
      <w:r w:rsidRPr="00CC4010">
        <w:rPr>
          <w:rFonts w:ascii="Arial" w:hAnsi="Arial" w:cs="Arial"/>
        </w:rPr>
        <w:t>», в котором необходимо отметить галочкой нужное значение и нажать кнопку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>», или можно выбрать значение двойным кликом мыши;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t>«</w:t>
      </w:r>
      <w:r w:rsidRPr="00CC4010">
        <w:rPr>
          <w:rStyle w:val="14"/>
          <w:rFonts w:ascii="Arial" w:hAnsi="Arial" w:cs="Arial"/>
        </w:rPr>
        <w:t>Уровень</w:t>
      </w:r>
      <w:r w:rsidRPr="00CC4010">
        <w:rPr>
          <w:rFonts w:ascii="Arial" w:hAnsi="Arial" w:cs="Arial"/>
        </w:rPr>
        <w:t xml:space="preserve">» - Выбрать уровень сотрудника из ниспадающего списка с помощью кнопки </w:t>
      </w:r>
      <w:r w:rsidRPr="00CC4010">
        <w:rPr>
          <w:rFonts w:ascii="Arial" w:hAnsi="Arial" w:cs="Arial"/>
          <w:noProof/>
          <w:snapToGrid/>
          <w:lang w:eastAsia="ru-RU"/>
        </w:rPr>
        <w:drawing>
          <wp:inline distT="0" distB="0" distL="0" distR="0">
            <wp:extent cx="209550" cy="228600"/>
            <wp:effectExtent l="19050" t="19050" r="19050" b="19050"/>
            <wp:docPr id="2" name="Рисунок 2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C4010">
        <w:rPr>
          <w:rFonts w:ascii="Arial" w:hAnsi="Arial" w:cs="Arial"/>
        </w:rPr>
        <w:t>;</w:t>
      </w:r>
    </w:p>
    <w:p w:rsidR="0011221E" w:rsidRPr="00CC4010" w:rsidRDefault="0011221E" w:rsidP="0011221E">
      <w:pPr>
        <w:pStyle w:val="11"/>
        <w:rPr>
          <w:rFonts w:ascii="Arial" w:hAnsi="Arial" w:cs="Arial"/>
        </w:rPr>
      </w:pPr>
      <w:r w:rsidRPr="00CC4010">
        <w:rPr>
          <w:rFonts w:ascii="Arial" w:hAnsi="Arial" w:cs="Arial"/>
        </w:rPr>
        <w:lastRenderedPageBreak/>
        <w:t>«</w:t>
      </w:r>
      <w:r w:rsidRPr="00CC4010">
        <w:rPr>
          <w:rStyle w:val="14"/>
          <w:rFonts w:ascii="Arial" w:hAnsi="Arial" w:cs="Arial"/>
        </w:rPr>
        <w:t>Процент занятости</w:t>
      </w:r>
      <w:r w:rsidRPr="00CC4010">
        <w:rPr>
          <w:rFonts w:ascii="Arial" w:hAnsi="Arial" w:cs="Arial"/>
        </w:rPr>
        <w:t>» - Указать процент занятости сотрудника в опер-бригаде.</w:t>
      </w:r>
    </w:p>
    <w:p w:rsidR="0011221E" w:rsidRPr="00CC4010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После заполнения полей нажать кнопку «</w:t>
      </w:r>
      <w:r w:rsidRPr="00CC4010">
        <w:rPr>
          <w:rStyle w:val="14"/>
          <w:rFonts w:ascii="Arial" w:hAnsi="Arial" w:cs="Arial"/>
        </w:rPr>
        <w:t>Ок</w:t>
      </w:r>
      <w:r w:rsidRPr="00CC4010">
        <w:rPr>
          <w:rFonts w:ascii="Arial" w:hAnsi="Arial" w:cs="Arial"/>
        </w:rPr>
        <w:t xml:space="preserve">». </w:t>
      </w:r>
    </w:p>
    <w:p w:rsidR="00E207CF" w:rsidRDefault="0011221E" w:rsidP="0011221E">
      <w:pPr>
        <w:pStyle w:val="a0"/>
        <w:rPr>
          <w:rFonts w:ascii="Arial" w:hAnsi="Arial" w:cs="Arial"/>
        </w:rPr>
      </w:pPr>
      <w:r w:rsidRPr="00CC4010">
        <w:rPr>
          <w:rFonts w:ascii="Arial" w:hAnsi="Arial" w:cs="Arial"/>
        </w:rPr>
        <w:t>Для копирования, редактирования и удаления значений следует воспользоваться контекстным меню в окне «</w:t>
      </w:r>
      <w:r w:rsidRPr="00CC4010">
        <w:rPr>
          <w:rStyle w:val="14"/>
          <w:rFonts w:ascii="Arial" w:hAnsi="Arial" w:cs="Arial"/>
        </w:rPr>
        <w:t>Операционные: Опер-бригады: Сотрудники</w:t>
      </w:r>
      <w:r w:rsidRPr="00CC4010">
        <w:rPr>
          <w:rFonts w:ascii="Arial" w:hAnsi="Arial" w:cs="Arial"/>
        </w:rPr>
        <w:t>».</w:t>
      </w: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Pr="00E207CF" w:rsidRDefault="00E207CF" w:rsidP="00E207CF">
      <w:pPr>
        <w:rPr>
          <w:lang w:eastAsia="en-US"/>
        </w:rPr>
      </w:pPr>
    </w:p>
    <w:p w:rsidR="00E207CF" w:rsidRDefault="00E207CF" w:rsidP="00E207CF">
      <w:pPr>
        <w:rPr>
          <w:lang w:eastAsia="en-US"/>
        </w:rPr>
      </w:pPr>
    </w:p>
    <w:p w:rsidR="0011221E" w:rsidRDefault="00E207CF" w:rsidP="00E207CF">
      <w:pPr>
        <w:tabs>
          <w:tab w:val="left" w:pos="2835"/>
        </w:tabs>
        <w:rPr>
          <w:lang w:eastAsia="en-US"/>
        </w:rPr>
      </w:pPr>
      <w:r>
        <w:rPr>
          <w:lang w:eastAsia="en-US"/>
        </w:rPr>
        <w:tab/>
      </w: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p w:rsidR="00E207CF" w:rsidRDefault="00E207CF" w:rsidP="00E207CF">
      <w:pPr>
        <w:tabs>
          <w:tab w:val="left" w:pos="2835"/>
        </w:tabs>
        <w:rPr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E207CF" w:rsidRPr="00E207CF" w:rsidTr="00853536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pageBreakBefore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E207CF" w:rsidRPr="00E207CF" w:rsidTr="00853536">
        <w:tc>
          <w:tcPr>
            <w:tcW w:w="663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Всего листов (страниц) в доку-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Номер доку-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Входящий номер сопроводи-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</w:tr>
      <w:tr w:rsidR="00E207CF" w:rsidRPr="00E207CF" w:rsidTr="00853536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Изменен-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заменен-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аннулиро</w:t>
            </w:r>
            <w:proofErr w:type="spellEnd"/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7CF">
              <w:rPr>
                <w:rFonts w:ascii="Arial" w:hAnsi="Arial" w:cs="Arial"/>
                <w:b/>
                <w:bCs/>
                <w:sz w:val="20"/>
                <w:szCs w:val="20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07CF" w:rsidRPr="00E207CF" w:rsidTr="00853536">
        <w:trPr>
          <w:trHeight w:val="444"/>
        </w:trPr>
        <w:tc>
          <w:tcPr>
            <w:tcW w:w="663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07CF" w:rsidRPr="00E207CF" w:rsidRDefault="00E207CF" w:rsidP="00E207CF">
            <w:pPr>
              <w:spacing w:before="2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07CF" w:rsidRPr="00E207CF" w:rsidRDefault="00E207CF" w:rsidP="00E207CF">
      <w:pPr>
        <w:tabs>
          <w:tab w:val="left" w:pos="2835"/>
        </w:tabs>
        <w:rPr>
          <w:lang w:eastAsia="en-US"/>
        </w:rPr>
      </w:pPr>
      <w:bookmarkStart w:id="40" w:name="_GoBack"/>
      <w:bookmarkEnd w:id="40"/>
    </w:p>
    <w:sectPr w:rsidR="00E207CF" w:rsidRPr="00E207CF" w:rsidSect="00CC4010">
      <w:footerReference w:type="default" r:id="rId26"/>
      <w:footerReference w:type="firs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BD" w:rsidRDefault="007964BD" w:rsidP="00CC4010">
      <w:r>
        <w:separator/>
      </w:r>
    </w:p>
  </w:endnote>
  <w:endnote w:type="continuationSeparator" w:id="0">
    <w:p w:rsidR="007964BD" w:rsidRDefault="007964BD" w:rsidP="00CC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97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C4010" w:rsidRPr="00CC4010" w:rsidRDefault="00CC4010">
        <w:pPr>
          <w:pStyle w:val="af2"/>
          <w:jc w:val="center"/>
          <w:rPr>
            <w:rFonts w:ascii="Arial" w:hAnsi="Arial" w:cs="Arial"/>
          </w:rPr>
        </w:pPr>
        <w:r w:rsidRPr="00CC4010">
          <w:rPr>
            <w:rFonts w:ascii="Arial" w:hAnsi="Arial" w:cs="Arial"/>
          </w:rPr>
          <w:fldChar w:fldCharType="begin"/>
        </w:r>
        <w:r w:rsidRPr="00CC4010">
          <w:rPr>
            <w:rFonts w:ascii="Arial" w:hAnsi="Arial" w:cs="Arial"/>
          </w:rPr>
          <w:instrText>PAGE   \* MERGEFORMAT</w:instrText>
        </w:r>
        <w:r w:rsidRPr="00CC4010">
          <w:rPr>
            <w:rFonts w:ascii="Arial" w:hAnsi="Arial" w:cs="Arial"/>
          </w:rPr>
          <w:fldChar w:fldCharType="separate"/>
        </w:r>
        <w:r w:rsidR="00E207CF">
          <w:rPr>
            <w:rFonts w:ascii="Arial" w:hAnsi="Arial" w:cs="Arial"/>
            <w:noProof/>
          </w:rPr>
          <w:t>15</w:t>
        </w:r>
        <w:r w:rsidRPr="00CC4010">
          <w:rPr>
            <w:rFonts w:ascii="Arial" w:hAnsi="Arial" w:cs="Arial"/>
          </w:rPr>
          <w:fldChar w:fldCharType="end"/>
        </w:r>
      </w:p>
    </w:sdtContent>
  </w:sdt>
  <w:p w:rsidR="00CC4010" w:rsidRPr="00CC4010" w:rsidRDefault="00CC4010" w:rsidP="00CC4010">
    <w:pPr>
      <w:pStyle w:val="af2"/>
      <w:jc w:val="center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0" w:rsidRPr="00CC4010" w:rsidRDefault="00CC4010" w:rsidP="00CC4010">
    <w:pPr>
      <w:pStyle w:val="af2"/>
      <w:jc w:val="center"/>
      <w:rPr>
        <w:rFonts w:ascii="Arial" w:hAnsi="Arial" w:cs="Arial"/>
        <w:b/>
      </w:rPr>
    </w:pPr>
    <w:r w:rsidRPr="00CC4010">
      <w:rPr>
        <w:rFonts w:ascii="Arial" w:hAnsi="Arial" w:cs="Arial"/>
        <w:b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BD" w:rsidRDefault="007964BD" w:rsidP="00CC4010">
      <w:r>
        <w:separator/>
      </w:r>
    </w:p>
  </w:footnote>
  <w:footnote w:type="continuationSeparator" w:id="0">
    <w:p w:rsidR="007964BD" w:rsidRDefault="007964BD" w:rsidP="00CC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240"/>
    <w:multiLevelType w:val="multilevel"/>
    <w:tmpl w:val="BB5EAC02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56" w:firstLine="62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-198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624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CEB49B0"/>
    <w:multiLevelType w:val="hybridMultilevel"/>
    <w:tmpl w:val="4CDE569C"/>
    <w:lvl w:ilvl="0" w:tplc="CA90A696">
      <w:start w:val="1"/>
      <w:numFmt w:val="decimal"/>
      <w:pStyle w:val="10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D0176"/>
    <w:multiLevelType w:val="hybridMultilevel"/>
    <w:tmpl w:val="E78214C2"/>
    <w:lvl w:ilvl="0" w:tplc="CD2EDD6E">
      <w:start w:val="1"/>
      <w:numFmt w:val="bullet"/>
      <w:pStyle w:val="1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90"/>
    <w:rsid w:val="000D625A"/>
    <w:rsid w:val="0011221E"/>
    <w:rsid w:val="0023373D"/>
    <w:rsid w:val="00555590"/>
    <w:rsid w:val="007964BD"/>
    <w:rsid w:val="00CC4010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C8DF"/>
  <w15:chartTrackingRefBased/>
  <w15:docId w15:val="{3AB96D3B-176A-4E91-893A-978EF905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2"/>
    <w:qFormat/>
    <w:rsid w:val="0011221E"/>
    <w:pPr>
      <w:keepNext/>
      <w:pageBreakBefore/>
      <w:numPr>
        <w:numId w:val="3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0"/>
    <w:qFormat/>
    <w:rsid w:val="0011221E"/>
    <w:pPr>
      <w:keepNext/>
      <w:keepLines/>
      <w:numPr>
        <w:ilvl w:val="1"/>
        <w:numId w:val="3"/>
      </w:numPr>
      <w:spacing w:before="480" w:after="360" w:line="288" w:lineRule="auto"/>
      <w:ind w:left="86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aliases w:val="H3,heading 3"/>
    <w:basedOn w:val="2"/>
    <w:link w:val="30"/>
    <w:qFormat/>
    <w:rsid w:val="0011221E"/>
    <w:pPr>
      <w:numPr>
        <w:ilvl w:val="2"/>
      </w:numPr>
      <w:spacing w:before="360"/>
      <w:outlineLvl w:val="2"/>
    </w:pPr>
    <w:rPr>
      <w:lang w:val="x-none"/>
    </w:rPr>
  </w:style>
  <w:style w:type="paragraph" w:styleId="4">
    <w:name w:val="heading 4"/>
    <w:aliases w:val="(подпункт),H4"/>
    <w:basedOn w:val="2"/>
    <w:next w:val="a0"/>
    <w:link w:val="40"/>
    <w:qFormat/>
    <w:rsid w:val="0011221E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0"/>
    <w:link w:val="50"/>
    <w:qFormat/>
    <w:rsid w:val="0011221E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Модуля/Подсистемы"/>
    <w:basedOn w:val="a"/>
    <w:next w:val="a"/>
    <w:link w:val="a5"/>
    <w:rsid w:val="0011221E"/>
    <w:pPr>
      <w:jc w:val="center"/>
    </w:pPr>
    <w:rPr>
      <w:caps/>
      <w:sz w:val="52"/>
      <w:szCs w:val="48"/>
      <w:lang w:val="x-none" w:eastAsia="x-none"/>
    </w:rPr>
  </w:style>
  <w:style w:type="character" w:customStyle="1" w:styleId="a5">
    <w:name w:val="Название Модуля/Подсистемы Знак Знак"/>
    <w:link w:val="a4"/>
    <w:rsid w:val="0011221E"/>
    <w:rPr>
      <w:rFonts w:ascii="Tahoma" w:eastAsia="Times New Roman" w:hAnsi="Tahoma" w:cs="Times New Roman"/>
      <w:caps/>
      <w:sz w:val="52"/>
      <w:szCs w:val="48"/>
      <w:lang w:val="x-none" w:eastAsia="x-none"/>
    </w:rPr>
  </w:style>
  <w:style w:type="paragraph" w:customStyle="1" w:styleId="a6">
    <w:name w:val="Название системы"/>
    <w:aliases w:val="модуля"/>
    <w:basedOn w:val="a"/>
    <w:next w:val="a"/>
    <w:link w:val="a7"/>
    <w:rsid w:val="0011221E"/>
    <w:pPr>
      <w:spacing w:before="720"/>
      <w:jc w:val="center"/>
    </w:pPr>
    <w:rPr>
      <w:caps/>
      <w:sz w:val="40"/>
      <w:szCs w:val="48"/>
      <w:lang w:val="x-none" w:eastAsia="x-none"/>
    </w:rPr>
  </w:style>
  <w:style w:type="character" w:customStyle="1" w:styleId="a7">
    <w:name w:val="Название системы;модуля Знак Знак"/>
    <w:link w:val="a6"/>
    <w:rsid w:val="0011221E"/>
    <w:rPr>
      <w:rFonts w:ascii="Tahoma" w:eastAsia="Times New Roman" w:hAnsi="Tahoma" w:cs="Times New Roman"/>
      <w:caps/>
      <w:sz w:val="40"/>
      <w:szCs w:val="48"/>
      <w:lang w:val="x-none" w:eastAsia="x-none"/>
    </w:rPr>
  </w:style>
  <w:style w:type="character" w:customStyle="1" w:styleId="12">
    <w:name w:val="Заголовок 1 Знак"/>
    <w:basedOn w:val="a1"/>
    <w:link w:val="1"/>
    <w:rsid w:val="0011221E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1"/>
    <w:link w:val="2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aliases w:val="H3 Знак,heading 3 Знак"/>
    <w:basedOn w:val="a1"/>
    <w:link w:val="3"/>
    <w:rsid w:val="0011221E"/>
    <w:rPr>
      <w:rFonts w:ascii="Tahoma" w:eastAsia="Times New Roman" w:hAnsi="Tahoma" w:cs="Times New Roman"/>
      <w:b/>
      <w:snapToGrid w:val="0"/>
      <w:sz w:val="24"/>
      <w:szCs w:val="20"/>
      <w:lang w:val="x-none"/>
    </w:rPr>
  </w:style>
  <w:style w:type="character" w:customStyle="1" w:styleId="40">
    <w:name w:val="Заголовок 4 Знак"/>
    <w:aliases w:val="(подпункт) Знак,H4 Знак"/>
    <w:basedOn w:val="a1"/>
    <w:link w:val="4"/>
    <w:rsid w:val="0011221E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11221E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0L">
    <w:name w:val="TableGraf 10L"/>
    <w:basedOn w:val="a"/>
    <w:link w:val="TableGraf10L0"/>
    <w:rsid w:val="0011221E"/>
    <w:pPr>
      <w:spacing w:before="40" w:after="40"/>
    </w:pPr>
    <w:rPr>
      <w:sz w:val="20"/>
      <w:szCs w:val="20"/>
      <w:lang w:val="x-none" w:eastAsia="en-US"/>
    </w:rPr>
  </w:style>
  <w:style w:type="paragraph" w:customStyle="1" w:styleId="Head10M">
    <w:name w:val="Head 10M"/>
    <w:basedOn w:val="a"/>
    <w:rsid w:val="0011221E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TablName">
    <w:name w:val="Tabl_Name"/>
    <w:basedOn w:val="a"/>
    <w:rsid w:val="0011221E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a8">
    <w:name w:val="Примечание"/>
    <w:basedOn w:val="a"/>
    <w:link w:val="a9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  <w:lang w:val="x-none" w:eastAsia="x-none"/>
    </w:rPr>
  </w:style>
  <w:style w:type="paragraph" w:customStyle="1" w:styleId="aa">
    <w:name w:val="Рис"/>
    <w:next w:val="a0"/>
    <w:rsid w:val="0011221E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b">
    <w:name w:val="Рис Имя"/>
    <w:basedOn w:val="a"/>
    <w:next w:val="aa"/>
    <w:rsid w:val="0011221E"/>
    <w:pPr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11">
    <w:name w:val="Маркированный 1 уровень"/>
    <w:link w:val="13"/>
    <w:rsid w:val="0011221E"/>
    <w:pPr>
      <w:numPr>
        <w:numId w:val="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0">
    <w:name w:val="Список_1."/>
    <w:basedOn w:val="a"/>
    <w:rsid w:val="0011221E"/>
    <w:pPr>
      <w:numPr>
        <w:numId w:val="1"/>
      </w:numPr>
      <w:tabs>
        <w:tab w:val="clear" w:pos="814"/>
      </w:tabs>
      <w:spacing w:after="120" w:line="288" w:lineRule="auto"/>
      <w:ind w:firstLine="0"/>
      <w:jc w:val="both"/>
    </w:pPr>
    <w:rPr>
      <w:szCs w:val="20"/>
      <w:lang w:eastAsia="en-US"/>
    </w:rPr>
  </w:style>
  <w:style w:type="paragraph" w:customStyle="1" w:styleId="a0">
    <w:name w:val="Текст пункта"/>
    <w:link w:val="31"/>
    <w:rsid w:val="0011221E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4">
    <w:name w:val="Выдел_1"/>
    <w:rsid w:val="0011221E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c">
    <w:name w:val="Примечание (текст)"/>
    <w:basedOn w:val="a"/>
    <w:link w:val="ad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sz w:val="20"/>
      <w:lang w:val="x-none" w:eastAsia="x-none"/>
    </w:rPr>
  </w:style>
  <w:style w:type="paragraph" w:customStyle="1" w:styleId="ae">
    <w:name w:val="Важно!"/>
    <w:basedOn w:val="a"/>
    <w:link w:val="af"/>
    <w:rsid w:val="0011221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b/>
      <w:color w:val="E02020"/>
      <w:sz w:val="20"/>
      <w:lang w:val="x-none" w:eastAsia="x-none"/>
    </w:rPr>
  </w:style>
  <w:style w:type="character" w:customStyle="1" w:styleId="ad">
    <w:name w:val="Примечание (текст) Знак"/>
    <w:link w:val="ac"/>
    <w:rsid w:val="0011221E"/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a9">
    <w:name w:val="Примечание Знак"/>
    <w:link w:val="a8"/>
    <w:rsid w:val="0011221E"/>
    <w:rPr>
      <w:rFonts w:ascii="Tahoma" w:eastAsia="Times New Roman" w:hAnsi="Tahoma" w:cs="Times New Roman"/>
      <w:b/>
      <w:sz w:val="20"/>
      <w:szCs w:val="24"/>
      <w:lang w:val="x-none" w:eastAsia="x-none"/>
    </w:rPr>
  </w:style>
  <w:style w:type="character" w:customStyle="1" w:styleId="af">
    <w:name w:val="Важно! Знак"/>
    <w:link w:val="ae"/>
    <w:rsid w:val="0011221E"/>
    <w:rPr>
      <w:rFonts w:ascii="Tahoma" w:eastAsia="Times New Roman" w:hAnsi="Tahoma" w:cs="Times New Roman"/>
      <w:b/>
      <w:color w:val="E02020"/>
      <w:sz w:val="20"/>
      <w:szCs w:val="24"/>
      <w:lang w:val="x-none" w:eastAsia="x-none"/>
    </w:rPr>
  </w:style>
  <w:style w:type="character" w:customStyle="1" w:styleId="TableGraf10L0">
    <w:name w:val="TableGraf 10L Знак"/>
    <w:link w:val="TableGraf10L"/>
    <w:rsid w:val="0011221E"/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31">
    <w:name w:val="Текст пункта Знак3"/>
    <w:link w:val="a0"/>
    <w:rsid w:val="0011221E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3">
    <w:name w:val="Маркированный 1 уровень Знак"/>
    <w:link w:val="11"/>
    <w:rsid w:val="0011221E"/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40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C4010"/>
    <w:rPr>
      <w:rFonts w:ascii="Tahoma" w:eastAsia="Times New Roman" w:hAnsi="Tahoma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CC4010"/>
    <w:pPr>
      <w:keepLines/>
      <w:pageBreakBefore w:val="0"/>
      <w:numPr>
        <w:numId w:val="0"/>
      </w:numPr>
      <w:suppressAutoHyphens w:val="0"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C40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010"/>
    <w:pPr>
      <w:spacing w:after="100"/>
      <w:ind w:left="240"/>
    </w:pPr>
  </w:style>
  <w:style w:type="character" w:styleId="af5">
    <w:name w:val="Hyperlink"/>
    <w:basedOn w:val="a1"/>
    <w:uiPriority w:val="99"/>
    <w:unhideWhenUsed/>
    <w:rsid w:val="00CC4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9677-277C-4E2F-8661-D16A23AA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2178</Words>
  <Characters>12416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Анастасия Кочнева В.</cp:lastModifiedBy>
  <cp:revision>5</cp:revision>
  <dcterms:created xsi:type="dcterms:W3CDTF">2021-11-16T21:30:00Z</dcterms:created>
  <dcterms:modified xsi:type="dcterms:W3CDTF">2021-11-17T13:13:00Z</dcterms:modified>
</cp:coreProperties>
</file>