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A6" w:rsidRDefault="00E55BA6" w:rsidP="00E55BA6">
      <w:pPr>
        <w:pStyle w:val="phtitlepageother"/>
      </w:pPr>
      <w:bookmarkStart w:id="0" w:name="scroll-bookmark-4"/>
      <w:bookmarkStart w:id="1" w:name="_Toc158213040"/>
    </w:p>
    <w:p w:rsidR="00E55BA6" w:rsidRDefault="00E55BA6" w:rsidP="00E55BA6">
      <w:pPr>
        <w:pStyle w:val="phtitlepageother"/>
      </w:pPr>
    </w:p>
    <w:p w:rsidR="000D585E" w:rsidRDefault="000D585E" w:rsidP="00E55BA6">
      <w:pPr>
        <w:pStyle w:val="phtitlepageother"/>
      </w:pPr>
    </w:p>
    <w:p w:rsidR="000D585E" w:rsidRDefault="000D585E" w:rsidP="00E55BA6">
      <w:pPr>
        <w:pStyle w:val="phtitlepageother"/>
      </w:pPr>
    </w:p>
    <w:p w:rsidR="000D585E" w:rsidRDefault="000D585E" w:rsidP="00E55BA6">
      <w:pPr>
        <w:pStyle w:val="phtitlepageother"/>
      </w:pPr>
    </w:p>
    <w:p w:rsidR="000D585E" w:rsidRDefault="000D585E" w:rsidP="00E55BA6">
      <w:pPr>
        <w:pStyle w:val="phtitlepageother"/>
      </w:pPr>
    </w:p>
    <w:p w:rsidR="000D585E" w:rsidRDefault="000D585E" w:rsidP="00E55BA6">
      <w:pPr>
        <w:pStyle w:val="phtitlepageother"/>
      </w:pPr>
    </w:p>
    <w:p w:rsidR="000D585E" w:rsidRDefault="000D585E" w:rsidP="00E55BA6">
      <w:pPr>
        <w:pStyle w:val="phtitlepageother"/>
      </w:pPr>
      <w:bookmarkStart w:id="2" w:name="_GoBack"/>
      <w:bookmarkEnd w:id="2"/>
    </w:p>
    <w:p w:rsidR="00E55BA6" w:rsidRDefault="00E55BA6" w:rsidP="00E55BA6">
      <w:pPr>
        <w:pStyle w:val="phtitlepageother"/>
      </w:pPr>
    </w:p>
    <w:p w:rsidR="00E55BA6" w:rsidRDefault="00E55BA6" w:rsidP="00E55BA6">
      <w:pPr>
        <w:pStyle w:val="phtitlepageother"/>
      </w:pPr>
    </w:p>
    <w:p w:rsidR="000D585E" w:rsidRPr="007E7E15" w:rsidRDefault="000D585E" w:rsidP="000D585E">
      <w:pPr>
        <w:pStyle w:val="phtitlepagesystemfull"/>
      </w:pPr>
      <w:r w:rsidRPr="007E7E15">
        <w:t xml:space="preserve">Руководство </w:t>
      </w:r>
      <w:r>
        <w:t>Администратора</w:t>
      </w:r>
      <w:r w:rsidRPr="007E7E15">
        <w:t>. Направление на проведение неонатального скрининга</w:t>
      </w:r>
    </w:p>
    <w:p w:rsidR="000D585E" w:rsidRPr="007E7E15" w:rsidRDefault="000D585E" w:rsidP="000D585E">
      <w:pPr>
        <w:pStyle w:val="phtitlepagesystemshort"/>
        <w:rPr>
          <w:b w:val="0"/>
          <w:sz w:val="24"/>
          <w:szCs w:val="24"/>
        </w:rPr>
      </w:pPr>
      <w:r w:rsidRPr="00001B6E">
        <w:rPr>
          <w:b w:val="0"/>
          <w:sz w:val="24"/>
          <w:szCs w:val="24"/>
        </w:rPr>
        <w:t>Версия</w:t>
      </w:r>
      <w:r w:rsidRPr="007E7E15">
        <w:rPr>
          <w:b w:val="0"/>
          <w:sz w:val="24"/>
          <w:szCs w:val="24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7E7E15">
        <w:rPr>
          <w:b w:val="0"/>
          <w:sz w:val="24"/>
          <w:szCs w:val="24"/>
        </w:rPr>
        <w:t xml:space="preserve"> 12.12.2023</w:t>
      </w:r>
      <w:r w:rsidRPr="00143B4B">
        <w:rPr>
          <w:b w:val="0"/>
          <w:sz w:val="24"/>
          <w:szCs w:val="24"/>
          <w:lang w:val="en-US"/>
        </w:rPr>
        <w:t> </w:t>
      </w:r>
      <w:r>
        <w:rPr>
          <w:b w:val="0"/>
          <w:sz w:val="24"/>
          <w:szCs w:val="24"/>
        </w:rPr>
        <w:t>г</w:t>
      </w:r>
      <w:r w:rsidRPr="007E7E15">
        <w:rPr>
          <w:b w:val="0"/>
          <w:sz w:val="24"/>
          <w:szCs w:val="24"/>
        </w:rPr>
        <w:t>.</w:t>
      </w:r>
    </w:p>
    <w:p w:rsidR="001A3C95" w:rsidRPr="001B5C43" w:rsidRDefault="001A3C95" w:rsidP="001A3C95">
      <w:pPr>
        <w:pStyle w:val="phcontent"/>
        <w:rPr>
          <w:color w:val="000000" w:themeColor="text1"/>
        </w:rPr>
      </w:pPr>
      <w:r w:rsidRPr="001B5C43">
        <w:rPr>
          <w:color w:val="000000" w:themeColor="text1"/>
        </w:rPr>
        <w:lastRenderedPageBreak/>
        <w:t>Содержание</w:t>
      </w:r>
      <w:bookmarkStart w:id="3" w:name="scroll-bookmark-1"/>
      <w:bookmarkStart w:id="4" w:name="_Toc256000000"/>
      <w:bookmarkStart w:id="5" w:name="scroll-bookmark-2"/>
      <w:bookmarkEnd w:id="3"/>
    </w:p>
    <w:p w:rsidR="004606EA" w:rsidRDefault="001A3C9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B5C43">
        <w:rPr>
          <w:color w:val="000000" w:themeColor="text1"/>
          <w:lang w:eastAsia="en-US"/>
        </w:rPr>
        <w:fldChar w:fldCharType="begin"/>
      </w:r>
      <w:r w:rsidRPr="001B5C43">
        <w:rPr>
          <w:color w:val="000000" w:themeColor="text1"/>
          <w:lang w:eastAsia="en-US"/>
        </w:rPr>
        <w:instrText xml:space="preserve"> TOC \o "1-5" \h \z \u </w:instrText>
      </w:r>
      <w:r w:rsidRPr="001B5C43">
        <w:rPr>
          <w:color w:val="000000" w:themeColor="text1"/>
          <w:lang w:eastAsia="en-US"/>
        </w:rPr>
        <w:fldChar w:fldCharType="separate"/>
      </w:r>
      <w:hyperlink w:anchor="_Toc164238746" w:history="1">
        <w:r w:rsidR="004606EA" w:rsidRPr="00936F6A">
          <w:rPr>
            <w:rStyle w:val="a5"/>
            <w:noProof/>
            <w:lang w:eastAsia="en-US"/>
          </w:rPr>
          <w:t>Перечень т</w:t>
        </w:r>
        <w:r w:rsidR="004606EA" w:rsidRPr="00936F6A">
          <w:rPr>
            <w:rStyle w:val="a5"/>
            <w:noProof/>
          </w:rPr>
          <w:t>ерминов и сокращений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_Toc164238746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3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4238747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1</w:t>
        </w:r>
        <w:r w:rsidR="004606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Введение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_Toc164238747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5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4238748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</w:t>
        </w:r>
        <w:r w:rsidR="004606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Направление на проведение неонатального скрининга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_Toc164238748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6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238749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</w:t>
        </w:r>
        <w:r w:rsidR="004606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Основные настройки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_Toc164238749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6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50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2.1.1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типа подписываемого документа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_Toc164238750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6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51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2.1.2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формирования документа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_Toc164238751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6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52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2.1.3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Загрузка и настройка справочников ФРНСИ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_Toc164238752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7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4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4238753" w:history="1">
        <w:r w:rsidR="004606EA" w:rsidRPr="00936F6A">
          <w:rPr>
            <w:rStyle w:val="a5"/>
            <w:rFonts w:ascii="Times New Roman Полужирный" w:hAnsi="Times New Roman Полужирный"/>
          </w:rPr>
          <w:t>2.1.3.1</w:t>
        </w:r>
        <w:r w:rsidR="004606EA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4606EA" w:rsidRPr="00936F6A">
          <w:rPr>
            <w:rStyle w:val="a5"/>
          </w:rPr>
          <w:t>Загрузка справочников ФРНСИ</w:t>
        </w:r>
        <w:r w:rsidR="004606EA">
          <w:rPr>
            <w:webHidden/>
          </w:rPr>
          <w:tab/>
        </w:r>
        <w:r w:rsidR="004606EA">
          <w:rPr>
            <w:webHidden/>
          </w:rPr>
          <w:fldChar w:fldCharType="begin"/>
        </w:r>
        <w:r w:rsidR="004606EA">
          <w:rPr>
            <w:webHidden/>
          </w:rPr>
          <w:instrText xml:space="preserve"> PAGEREF _Toc164238753 \h </w:instrText>
        </w:r>
        <w:r w:rsidR="004606EA">
          <w:rPr>
            <w:webHidden/>
          </w:rPr>
        </w:r>
        <w:r w:rsidR="004606EA">
          <w:rPr>
            <w:webHidden/>
          </w:rPr>
          <w:fldChar w:fldCharType="separate"/>
        </w:r>
        <w:r w:rsidR="004606EA">
          <w:rPr>
            <w:webHidden/>
          </w:rPr>
          <w:t>8</w:t>
        </w:r>
        <w:r w:rsidR="004606EA">
          <w:rPr>
            <w:webHidden/>
          </w:rPr>
          <w:fldChar w:fldCharType="end"/>
        </w:r>
      </w:hyperlink>
    </w:p>
    <w:p w:rsidR="004606EA" w:rsidRDefault="000D7351">
      <w:pPr>
        <w:pStyle w:val="4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4238754" w:history="1">
        <w:r w:rsidR="004606EA" w:rsidRPr="00936F6A">
          <w:rPr>
            <w:rStyle w:val="a5"/>
            <w:rFonts w:ascii="Times New Roman Полужирный" w:hAnsi="Times New Roman Полужирный"/>
          </w:rPr>
          <w:t>2.1.3.2</w:t>
        </w:r>
        <w:r w:rsidR="004606EA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4606EA" w:rsidRPr="00936F6A">
          <w:rPr>
            <w:rStyle w:val="a5"/>
          </w:rPr>
          <w:t>Сопоставление справочников ФРНСИ и Системы</w:t>
        </w:r>
        <w:r w:rsidR="004606EA">
          <w:rPr>
            <w:webHidden/>
          </w:rPr>
          <w:tab/>
        </w:r>
        <w:r w:rsidR="004606EA">
          <w:rPr>
            <w:webHidden/>
          </w:rPr>
          <w:fldChar w:fldCharType="begin"/>
        </w:r>
        <w:r w:rsidR="004606EA">
          <w:rPr>
            <w:webHidden/>
          </w:rPr>
          <w:instrText xml:space="preserve"> PAGEREF _Toc164238754 \h </w:instrText>
        </w:r>
        <w:r w:rsidR="004606EA">
          <w:rPr>
            <w:webHidden/>
          </w:rPr>
        </w:r>
        <w:r w:rsidR="004606EA">
          <w:rPr>
            <w:webHidden/>
          </w:rPr>
          <w:fldChar w:fldCharType="separate"/>
        </w:r>
        <w:r w:rsidR="004606EA">
          <w:rPr>
            <w:webHidden/>
          </w:rPr>
          <w:t>9</w:t>
        </w:r>
        <w:r w:rsidR="004606EA">
          <w:rPr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55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2.1.4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СО «LisNNS»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_Toc164238755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9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56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2.1.5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пользовательских процедур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_Toc164238756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10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57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2.1.6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дополнительных словарей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_Toc164238757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12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58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2.1.7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шаблонов услуг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_Toc164238758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13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59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2.1.8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контейнеров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_Toc164238759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14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60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2.1.9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вкладки неонатального скрининга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_Toc164238760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17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61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2.1.10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вкладки диагнозов пациента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_Toc164238761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27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62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2.1.11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полей для выгрузки во внешние системы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_Toc164238762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27</w:t>
        </w:r>
        <w:r w:rsidR="004606EA">
          <w:rPr>
            <w:noProof/>
            <w:webHidden/>
          </w:rPr>
          <w:fldChar w:fldCharType="end"/>
        </w:r>
      </w:hyperlink>
    </w:p>
    <w:p w:rsidR="004606EA" w:rsidRDefault="000D7351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4238763" w:history="1">
        <w:r w:rsidR="004606EA" w:rsidRPr="00936F6A">
          <w:rPr>
            <w:rStyle w:val="a5"/>
            <w:rFonts w:ascii="Times New Roman Полужирный" w:hAnsi="Times New Roman Полужирный"/>
            <w:noProof/>
          </w:rPr>
          <w:t>2.1.12</w:t>
        </w:r>
        <w:r w:rsidR="004606E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606EA" w:rsidRPr="00936F6A">
          <w:rPr>
            <w:rStyle w:val="a5"/>
            <w:noProof/>
          </w:rPr>
          <w:t>Настройка пользовательского отчета</w:t>
        </w:r>
        <w:r w:rsidR="004606EA">
          <w:rPr>
            <w:noProof/>
            <w:webHidden/>
          </w:rPr>
          <w:tab/>
        </w:r>
        <w:r w:rsidR="004606EA">
          <w:rPr>
            <w:noProof/>
            <w:webHidden/>
          </w:rPr>
          <w:fldChar w:fldCharType="begin"/>
        </w:r>
        <w:r w:rsidR="004606EA">
          <w:rPr>
            <w:noProof/>
            <w:webHidden/>
          </w:rPr>
          <w:instrText xml:space="preserve"> PAGEREF _Toc164238763 \h </w:instrText>
        </w:r>
        <w:r w:rsidR="004606EA">
          <w:rPr>
            <w:noProof/>
            <w:webHidden/>
          </w:rPr>
        </w:r>
        <w:r w:rsidR="004606EA">
          <w:rPr>
            <w:noProof/>
            <w:webHidden/>
          </w:rPr>
          <w:fldChar w:fldCharType="separate"/>
        </w:r>
        <w:r w:rsidR="004606EA">
          <w:rPr>
            <w:noProof/>
            <w:webHidden/>
          </w:rPr>
          <w:t>29</w:t>
        </w:r>
        <w:r w:rsidR="004606EA">
          <w:rPr>
            <w:noProof/>
            <w:webHidden/>
          </w:rPr>
          <w:fldChar w:fldCharType="end"/>
        </w:r>
      </w:hyperlink>
    </w:p>
    <w:p w:rsidR="001A3C95" w:rsidRPr="001B5C43" w:rsidRDefault="001A3C95" w:rsidP="001A3C95">
      <w:pPr>
        <w:pStyle w:val="10"/>
        <w:numPr>
          <w:ilvl w:val="0"/>
          <w:numId w:val="0"/>
        </w:numPr>
        <w:ind w:left="851"/>
        <w:rPr>
          <w:color w:val="000000" w:themeColor="text1"/>
        </w:rPr>
      </w:pPr>
      <w:r w:rsidRPr="001B5C43">
        <w:rPr>
          <w:color w:val="000000" w:themeColor="text1"/>
          <w:lang w:eastAsia="en-US"/>
        </w:rPr>
        <w:lastRenderedPageBreak/>
        <w:fldChar w:fldCharType="end"/>
      </w:r>
      <w:bookmarkStart w:id="6" w:name="_Toc164238746"/>
      <w:r w:rsidRPr="001B5C43">
        <w:rPr>
          <w:color w:val="000000" w:themeColor="text1"/>
          <w:lang w:eastAsia="en-US"/>
        </w:rPr>
        <w:t>Перечень т</w:t>
      </w:r>
      <w:r w:rsidRPr="001B5C43">
        <w:rPr>
          <w:color w:val="000000" w:themeColor="text1"/>
        </w:rPr>
        <w:t>ерминов и сокращени</w:t>
      </w:r>
      <w:bookmarkEnd w:id="4"/>
      <w:bookmarkEnd w:id="5"/>
      <w:r w:rsidRPr="001B5C43">
        <w:rPr>
          <w:color w:val="000000" w:themeColor="text1"/>
        </w:rPr>
        <w:t>й</w:t>
      </w:r>
      <w:bookmarkEnd w:id="6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63"/>
        <w:gridCol w:w="7725"/>
      </w:tblGrid>
      <w:tr w:rsidR="003E54A5" w:rsidRPr="001B5C43" w:rsidTr="007A3912">
        <w:trPr>
          <w:tblHeader/>
        </w:trPr>
        <w:tc>
          <w:tcPr>
            <w:tcW w:w="1209" w:type="pct"/>
          </w:tcPr>
          <w:p w:rsidR="003E54A5" w:rsidRPr="001B5C43" w:rsidRDefault="003E54A5" w:rsidP="000078A0">
            <w:pPr>
              <w:pStyle w:val="phtablecolcaption"/>
            </w:pPr>
            <w:r w:rsidRPr="001B5C43">
              <w:t xml:space="preserve">Термин, </w:t>
            </w:r>
            <w:r w:rsidRPr="000078A0">
              <w:t>сокращение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olcaption"/>
            </w:pPr>
            <w:r w:rsidRPr="001B5C43">
              <w:t>Определение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rPr>
                <w:lang w:val="en-US"/>
              </w:rPr>
              <w:t>OID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proofErr w:type="spellStart"/>
            <w:r w:rsidRPr="001B5C43">
              <w:t>Object</w:t>
            </w:r>
            <w:proofErr w:type="spellEnd"/>
            <w:r w:rsidRPr="001B5C43">
              <w:t xml:space="preserve"> </w:t>
            </w:r>
            <w:proofErr w:type="spellStart"/>
            <w:r w:rsidRPr="001B5C43">
              <w:t>Identifier</w:t>
            </w:r>
            <w:proofErr w:type="spellEnd"/>
            <w:r w:rsidRPr="001B5C43">
              <w:t xml:space="preserve"> – числовой идентификатор объекта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D95A3F" w:rsidRDefault="003E54A5" w:rsidP="00B72D6E">
            <w:pPr>
              <w:pStyle w:val="phtablecellleft"/>
              <w:rPr>
                <w:szCs w:val="24"/>
              </w:rPr>
            </w:pPr>
            <w:r w:rsidRPr="003674E4">
              <w:rPr>
                <w:szCs w:val="24"/>
              </w:rPr>
              <w:t xml:space="preserve">АО «БАРС </w:t>
            </w:r>
            <w:proofErr w:type="spellStart"/>
            <w:r w:rsidRPr="003674E4">
              <w:rPr>
                <w:szCs w:val="24"/>
              </w:rPr>
              <w:t>Груп</w:t>
            </w:r>
            <w:proofErr w:type="spellEnd"/>
            <w:r w:rsidRPr="003674E4">
              <w:rPr>
                <w:szCs w:val="24"/>
              </w:rPr>
              <w:t>»</w:t>
            </w:r>
          </w:p>
        </w:tc>
        <w:tc>
          <w:tcPr>
            <w:tcW w:w="3791" w:type="pct"/>
          </w:tcPr>
          <w:p w:rsidR="003E54A5" w:rsidRPr="00D95A3F" w:rsidRDefault="003E54A5" w:rsidP="00B72D6E">
            <w:pPr>
              <w:pStyle w:val="phtablecellleft"/>
              <w:rPr>
                <w:szCs w:val="24"/>
              </w:rPr>
            </w:pPr>
            <w:r w:rsidRPr="003674E4">
              <w:rPr>
                <w:szCs w:val="24"/>
              </w:rPr>
              <w:t>Акционерно</w:t>
            </w:r>
            <w:r>
              <w:rPr>
                <w:szCs w:val="24"/>
              </w:rPr>
              <w:t xml:space="preserve">е </w:t>
            </w:r>
            <w:r w:rsidRPr="003674E4">
              <w:rPr>
                <w:szCs w:val="24"/>
              </w:rPr>
              <w:t>обществ</w:t>
            </w:r>
            <w:r>
              <w:rPr>
                <w:szCs w:val="24"/>
              </w:rPr>
              <w:t>о</w:t>
            </w:r>
            <w:r w:rsidRPr="003674E4">
              <w:rPr>
                <w:szCs w:val="24"/>
              </w:rPr>
              <w:t xml:space="preserve"> «БАРС </w:t>
            </w:r>
            <w:proofErr w:type="spellStart"/>
            <w:r w:rsidRPr="003674E4">
              <w:rPr>
                <w:szCs w:val="24"/>
              </w:rPr>
              <w:t>Груп</w:t>
            </w:r>
            <w:proofErr w:type="spellEnd"/>
            <w:r w:rsidRPr="003674E4">
              <w:rPr>
                <w:szCs w:val="24"/>
              </w:rPr>
              <w:t>»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БД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База данных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ВИМИС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Вертикально-интегрированная медицинская информационная система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AE0BC1" w:rsidRDefault="003E54A5" w:rsidP="00D12291">
            <w:pPr>
              <w:pStyle w:val="phtablecellleft"/>
            </w:pPr>
            <w:r w:rsidRPr="00986688">
              <w:t>ВИМИС «</w:t>
            </w:r>
            <w:proofErr w:type="spellStart"/>
            <w:r w:rsidRPr="00986688">
              <w:t>АКиНЕО</w:t>
            </w:r>
            <w:proofErr w:type="spellEnd"/>
            <w:r w:rsidRPr="00986688">
              <w:t>»</w:t>
            </w:r>
          </w:p>
        </w:tc>
        <w:tc>
          <w:tcPr>
            <w:tcW w:w="3791" w:type="pct"/>
          </w:tcPr>
          <w:p w:rsidR="003E54A5" w:rsidRPr="00AE0BC1" w:rsidRDefault="003E54A5" w:rsidP="00D12291">
            <w:pPr>
              <w:pStyle w:val="phtablecellleft"/>
            </w:pPr>
            <w:r w:rsidRPr="000A3C00">
              <w:t xml:space="preserve">Компонент ВИМИС «Акушерство, гинекология и неонатология» </w:t>
            </w:r>
            <w:r>
              <w:t>–</w:t>
            </w:r>
            <w:r w:rsidRPr="000A3C00">
              <w:t xml:space="preserve"> специализированная вертикально-интегрированная медицинская информационная система, обеспечивающая структурированной и оперативной информацией сотрудников администраций, медицинских и фармацевтических работников медицинских организаций и органов управления здравоохранением на всех этапах оказания медицинской помощи по профилю медицинской помощи «Акушерство и гинекология»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AE0BC1" w:rsidRDefault="003E54A5" w:rsidP="00D12291">
            <w:pPr>
              <w:pStyle w:val="phtablecellleft"/>
            </w:pPr>
            <w:r w:rsidRPr="00AE0BC1">
              <w:t>ЕГИСЗ</w:t>
            </w:r>
          </w:p>
        </w:tc>
        <w:tc>
          <w:tcPr>
            <w:tcW w:w="3791" w:type="pct"/>
          </w:tcPr>
          <w:p w:rsidR="003E54A5" w:rsidRPr="00AE0BC1" w:rsidRDefault="003E54A5" w:rsidP="00D12291">
            <w:pPr>
              <w:pStyle w:val="phtablecellleft"/>
            </w:pPr>
            <w:r w:rsidRPr="00362B5A">
              <w:t>Единая государственная информационная система здравоохранения Российской Федерации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ЛИС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Лабораторная информационная система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ЛПУ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Лечебно-профилактическое учреждение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D95A3F" w:rsidRDefault="003E54A5" w:rsidP="00B72D6E">
            <w:pPr>
              <w:pStyle w:val="phtablecellleft"/>
              <w:rPr>
                <w:szCs w:val="24"/>
              </w:rPr>
            </w:pPr>
            <w:r w:rsidRPr="003674E4">
              <w:rPr>
                <w:szCs w:val="24"/>
              </w:rPr>
              <w:t>МИАЦ</w:t>
            </w:r>
          </w:p>
        </w:tc>
        <w:tc>
          <w:tcPr>
            <w:tcW w:w="3791" w:type="pct"/>
          </w:tcPr>
          <w:p w:rsidR="003E54A5" w:rsidRPr="00D95A3F" w:rsidRDefault="003E54A5" w:rsidP="00B72D6E">
            <w:pPr>
              <w:pStyle w:val="phtablecellleft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3674E4">
              <w:rPr>
                <w:szCs w:val="24"/>
              </w:rPr>
              <w:t>осударственн</w:t>
            </w:r>
            <w:r>
              <w:rPr>
                <w:szCs w:val="24"/>
              </w:rPr>
              <w:t>ое</w:t>
            </w:r>
            <w:r w:rsidRPr="003674E4">
              <w:rPr>
                <w:szCs w:val="24"/>
              </w:rPr>
              <w:t xml:space="preserve"> бюджетно</w:t>
            </w:r>
            <w:r>
              <w:rPr>
                <w:szCs w:val="24"/>
              </w:rPr>
              <w:t>е</w:t>
            </w:r>
            <w:r w:rsidRPr="003674E4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>е</w:t>
            </w:r>
            <w:r w:rsidRPr="003674E4">
              <w:rPr>
                <w:szCs w:val="24"/>
              </w:rPr>
              <w:t xml:space="preserve"> здравоохранения «Самарский областной медицинский информационно-аналитический центр»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МИС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Медицинская информационная система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МКБ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Международная классификация болезней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МО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Медицинская организация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>
              <w:t>НС, ННС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362B5A">
              <w:t>Неонатальный скрининг на врожденные и (или) наследственные заболевания включает массовое (</w:t>
            </w:r>
            <w:proofErr w:type="spellStart"/>
            <w:r w:rsidRPr="00362B5A">
              <w:t>безотборное</w:t>
            </w:r>
            <w:proofErr w:type="spellEnd"/>
            <w:r w:rsidRPr="00362B5A">
              <w:t xml:space="preserve">) обследование новорожденных на врожденные и (или) наследственные заболевания для раннего доклинического выявления заболеваний и их своевременного лечения с целью профилактики ранней смерти и </w:t>
            </w:r>
            <w:proofErr w:type="spellStart"/>
            <w:r w:rsidRPr="00362B5A">
              <w:t>инвалидизации</w:t>
            </w:r>
            <w:proofErr w:type="spellEnd"/>
            <w:r w:rsidRPr="00362B5A">
              <w:t xml:space="preserve"> детей. Заказывается в рамках базового лабораторного профиля НС и включает в себя проверку на 8 заболеваний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НСИ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Нормативно-справочная информация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AE0BC1" w:rsidRDefault="003E54A5" w:rsidP="00D12291">
            <w:pPr>
              <w:pStyle w:val="phtablecellleft"/>
            </w:pPr>
            <w:r>
              <w:t>РНС</w:t>
            </w:r>
          </w:p>
        </w:tc>
        <w:tc>
          <w:tcPr>
            <w:tcW w:w="3791" w:type="pct"/>
          </w:tcPr>
          <w:p w:rsidR="003E54A5" w:rsidRPr="00AE0BC1" w:rsidRDefault="003E54A5" w:rsidP="00D12291">
            <w:pPr>
              <w:pStyle w:val="phtablecellleft"/>
            </w:pPr>
            <w:r w:rsidRPr="00362B5A">
              <w:t>Расширенный неонатальный скрининг на врожденные и (или) наследственные заболевания включают массовое (</w:t>
            </w:r>
            <w:proofErr w:type="spellStart"/>
            <w:r w:rsidRPr="00362B5A">
              <w:t>безотборное</w:t>
            </w:r>
            <w:proofErr w:type="spellEnd"/>
            <w:r w:rsidRPr="00362B5A">
              <w:t xml:space="preserve">) обследование новорожденных на врожденные и (или) наследственные заболевания для раннего доклинического выявления заболеваний и их своевременного лечения с целью профилактики ранней смерти и </w:t>
            </w:r>
            <w:proofErr w:type="spellStart"/>
            <w:r w:rsidRPr="00362B5A">
              <w:t>инвалидизации</w:t>
            </w:r>
            <w:proofErr w:type="spellEnd"/>
            <w:r w:rsidRPr="00362B5A">
              <w:t xml:space="preserve"> детей. Заказывается в рамках расширенного лабораторного профиля НС и включает в себя проверку на 31 заболевание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lastRenderedPageBreak/>
              <w:t>РФ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  <w:rPr>
                <w:lang w:eastAsia="en-US"/>
              </w:rPr>
            </w:pPr>
            <w:r w:rsidRPr="001B5C43">
              <w:rPr>
                <w:lang w:eastAsia="en-US"/>
              </w:rPr>
              <w:t>Российская Федерация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AE0BC1" w:rsidRDefault="003E54A5" w:rsidP="00E55BA6">
            <w:pPr>
              <w:pStyle w:val="phtablecellleft"/>
            </w:pPr>
            <w:r w:rsidRPr="00AE0BC1">
              <w:t>Система, ЕМИАС</w:t>
            </w:r>
            <w:r>
              <w:t xml:space="preserve"> </w:t>
            </w:r>
            <w:r w:rsidRPr="00D6799B">
              <w:t>Самарской области</w:t>
            </w:r>
          </w:p>
        </w:tc>
        <w:tc>
          <w:tcPr>
            <w:tcW w:w="3791" w:type="pct"/>
          </w:tcPr>
          <w:p w:rsidR="003E54A5" w:rsidRPr="00AE0BC1" w:rsidRDefault="003E54A5" w:rsidP="00D12291">
            <w:pPr>
              <w:pStyle w:val="phtablecellleft"/>
            </w:pPr>
            <w:r w:rsidRPr="00AE0BC1">
              <w:t>Единая медицинская информационно-аналитическая система, обеспечивающая ведение централизованных информационных ресурсов в сфере здравоохранения Самарской области, информационное взаимодействие с ЕГИСЗ, организацию электронного медицинского документооборота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СМС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Структурированные медицинские сведения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СО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Системная опция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СЭМД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Структурированный электронный медицинский документ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ФИО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Фамилия, имя, отчество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ФРНСИ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Федеральный реестр нормативно-справочной информации в сфере здравоохранения</w:t>
            </w:r>
          </w:p>
        </w:tc>
      </w:tr>
      <w:tr w:rsidR="003E54A5" w:rsidRPr="001B5C43" w:rsidTr="007A3912">
        <w:tc>
          <w:tcPr>
            <w:tcW w:w="1209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ЭВМ</w:t>
            </w:r>
          </w:p>
        </w:tc>
        <w:tc>
          <w:tcPr>
            <w:tcW w:w="3791" w:type="pct"/>
          </w:tcPr>
          <w:p w:rsidR="003E54A5" w:rsidRPr="001B5C43" w:rsidRDefault="003E54A5" w:rsidP="000078A0">
            <w:pPr>
              <w:pStyle w:val="phtablecellleft"/>
            </w:pPr>
            <w:r w:rsidRPr="001B5C43">
              <w:t>Электронно-вычислительная машина</w:t>
            </w:r>
          </w:p>
        </w:tc>
      </w:tr>
    </w:tbl>
    <w:p w:rsidR="00643DF8" w:rsidRPr="001B5C43" w:rsidRDefault="001C3D2D">
      <w:pPr>
        <w:pStyle w:val="10"/>
        <w:rPr>
          <w:color w:val="000000" w:themeColor="text1"/>
        </w:rPr>
      </w:pPr>
      <w:bookmarkStart w:id="7" w:name="_Toc164238747"/>
      <w:r w:rsidRPr="001B5C43">
        <w:rPr>
          <w:color w:val="000000" w:themeColor="text1"/>
        </w:rPr>
        <w:lastRenderedPageBreak/>
        <w:t>В</w:t>
      </w:r>
      <w:r w:rsidR="00D376E7" w:rsidRPr="001B5C43">
        <w:rPr>
          <w:color w:val="000000" w:themeColor="text1"/>
        </w:rPr>
        <w:t>ведение</w:t>
      </w:r>
      <w:bookmarkEnd w:id="0"/>
      <w:bookmarkEnd w:id="1"/>
      <w:bookmarkEnd w:id="7"/>
    </w:p>
    <w:p w:rsidR="00643DF8" w:rsidRPr="001B5C43" w:rsidRDefault="00D376E7" w:rsidP="001A3C95">
      <w:pPr>
        <w:pStyle w:val="phnormal"/>
        <w:rPr>
          <w:color w:val="000000" w:themeColor="text1"/>
        </w:rPr>
      </w:pPr>
      <w:r w:rsidRPr="001B5C43">
        <w:rPr>
          <w:color w:val="000000" w:themeColor="text1"/>
        </w:rPr>
        <w:t xml:space="preserve">Настоящий документ является руководством </w:t>
      </w:r>
      <w:r w:rsidR="001A3C95" w:rsidRPr="001B5C43">
        <w:rPr>
          <w:color w:val="000000" w:themeColor="text1"/>
        </w:rPr>
        <w:t>администратора Системы и содержит описание настроек</w:t>
      </w:r>
      <w:r w:rsidRPr="001B5C43">
        <w:rPr>
          <w:color w:val="000000" w:themeColor="text1"/>
        </w:rPr>
        <w:t>, необходимы</w:t>
      </w:r>
      <w:r w:rsidR="001A3C95" w:rsidRPr="001B5C43">
        <w:rPr>
          <w:color w:val="000000" w:themeColor="text1"/>
        </w:rPr>
        <w:t>х</w:t>
      </w:r>
      <w:r w:rsidRPr="001B5C43">
        <w:rPr>
          <w:color w:val="000000" w:themeColor="text1"/>
        </w:rPr>
        <w:t xml:space="preserve"> для передачи информации в ВИМИС </w:t>
      </w:r>
      <w:r w:rsidR="00533B60" w:rsidRPr="001B5C43">
        <w:rPr>
          <w:color w:val="000000" w:themeColor="text1"/>
        </w:rPr>
        <w:t>«</w:t>
      </w:r>
      <w:proofErr w:type="spellStart"/>
      <w:r w:rsidRPr="001B5C43">
        <w:rPr>
          <w:color w:val="000000" w:themeColor="text1"/>
        </w:rPr>
        <w:t>АКиНЕО</w:t>
      </w:r>
      <w:proofErr w:type="spellEnd"/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 xml:space="preserve"> по случаю проведения неонатального скрининга</w:t>
      </w:r>
      <w:r w:rsidR="00533B60" w:rsidRPr="001B5C43">
        <w:rPr>
          <w:color w:val="000000" w:themeColor="text1"/>
        </w:rPr>
        <w:t xml:space="preserve"> </w:t>
      </w:r>
      <w:r w:rsidRPr="001B5C43">
        <w:rPr>
          <w:color w:val="000000" w:themeColor="text1"/>
        </w:rPr>
        <w:t>пациенту (новорожденному).</w:t>
      </w:r>
    </w:p>
    <w:p w:rsidR="00643DF8" w:rsidRPr="001B5C43" w:rsidRDefault="00D376E7" w:rsidP="001A3C95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 xml:space="preserve">Выполняемые настройки можно разделить на </w:t>
      </w:r>
      <w:r w:rsidR="001A3C95" w:rsidRPr="001B5C43">
        <w:rPr>
          <w:color w:val="000000" w:themeColor="text1"/>
        </w:rPr>
        <w:t xml:space="preserve">два </w:t>
      </w:r>
      <w:r w:rsidRPr="001B5C43">
        <w:rPr>
          <w:color w:val="000000" w:themeColor="text1"/>
        </w:rPr>
        <w:t>вида:</w:t>
      </w:r>
    </w:p>
    <w:p w:rsidR="00643DF8" w:rsidRPr="001B5C43" w:rsidRDefault="00D376E7" w:rsidP="001A3C95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 xml:space="preserve">системные настройки – системные настройки выполняются в разделах, которые уникальны в рамках </w:t>
      </w:r>
      <w:r w:rsidR="001A3C95" w:rsidRPr="001B5C43">
        <w:rPr>
          <w:color w:val="000000" w:themeColor="text1"/>
        </w:rPr>
        <w:t>всей Системы</w:t>
      </w:r>
      <w:r w:rsidRPr="001B5C43">
        <w:rPr>
          <w:color w:val="000000" w:themeColor="text1"/>
        </w:rPr>
        <w:t xml:space="preserve">. </w:t>
      </w:r>
      <w:proofErr w:type="gramStart"/>
      <w:r w:rsidRPr="001B5C43">
        <w:rPr>
          <w:color w:val="000000" w:themeColor="text1"/>
        </w:rPr>
        <w:t>Иными словами</w:t>
      </w:r>
      <w:proofErr w:type="gramEnd"/>
      <w:r w:rsidRPr="001B5C43">
        <w:rPr>
          <w:color w:val="000000" w:themeColor="text1"/>
        </w:rPr>
        <w:t xml:space="preserve"> используется </w:t>
      </w:r>
      <w:r w:rsidR="001A3C95" w:rsidRPr="001B5C43">
        <w:rPr>
          <w:color w:val="000000" w:themeColor="text1"/>
        </w:rPr>
        <w:t>одна</w:t>
      </w:r>
      <w:r w:rsidRPr="001B5C43">
        <w:rPr>
          <w:color w:val="000000" w:themeColor="text1"/>
        </w:rPr>
        <w:t xml:space="preserve"> таблица на все МО. МО, в которой авторизовался пользователь для выполнения настроек, не имеет значения. Такие настройки выполняются в одной (любой) МО;</w:t>
      </w:r>
    </w:p>
    <w:p w:rsidR="00643DF8" w:rsidRPr="001B5C43" w:rsidRDefault="00D376E7" w:rsidP="001A3C95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настройки МО – настройки МО выполняются в разделах</w:t>
      </w:r>
      <w:r w:rsidR="001A3C95" w:rsidRPr="001B5C43">
        <w:rPr>
          <w:color w:val="000000" w:themeColor="text1"/>
        </w:rPr>
        <w:t>, которые уникальны в рамках МО</w:t>
      </w:r>
      <w:r w:rsidRPr="001B5C43">
        <w:rPr>
          <w:color w:val="000000" w:themeColor="text1"/>
        </w:rPr>
        <w:t xml:space="preserve">. </w:t>
      </w:r>
      <w:proofErr w:type="gramStart"/>
      <w:r w:rsidRPr="001B5C43">
        <w:rPr>
          <w:color w:val="000000" w:themeColor="text1"/>
        </w:rPr>
        <w:t>Иными словами</w:t>
      </w:r>
      <w:proofErr w:type="gramEnd"/>
      <w:r w:rsidRPr="001B5C43">
        <w:rPr>
          <w:color w:val="000000" w:themeColor="text1"/>
        </w:rPr>
        <w:t xml:space="preserve"> в каждой МО используется своя таблица. МО, в которой авторизовался пользователь, имеет значение. Такие настройки выполняются несколько раз, т.е. в каждой МО, где необходима данная настройка. Необходимость настройки определяется сотрудником внедрения. </w:t>
      </w:r>
      <w:r w:rsidR="001A3C95" w:rsidRPr="001B5C43">
        <w:rPr>
          <w:color w:val="000000" w:themeColor="text1"/>
        </w:rPr>
        <w:t>Ч</w:t>
      </w:r>
      <w:r w:rsidRPr="001B5C43">
        <w:rPr>
          <w:color w:val="000000" w:themeColor="text1"/>
        </w:rPr>
        <w:t xml:space="preserve">тобы было проще производить настройку в МО, выбирается эталонная МО, где хранятся все эталонные настройки, которые могут быть использованы для </w:t>
      </w:r>
      <w:r w:rsidR="001A3C95" w:rsidRPr="001B5C43">
        <w:rPr>
          <w:color w:val="000000" w:themeColor="text1"/>
        </w:rPr>
        <w:t>копирования в другие МО. Однако,</w:t>
      </w:r>
      <w:r w:rsidRPr="001B5C43">
        <w:rPr>
          <w:color w:val="000000" w:themeColor="text1"/>
        </w:rPr>
        <w:t xml:space="preserve"> есть настройки, которые нужно настраивать только один раз в эталонной МО, не зависимо от того, что настройка выполняется в разделе МО.</w:t>
      </w:r>
    </w:p>
    <w:p w:rsidR="009B30DC" w:rsidRDefault="009B30DC">
      <w:pPr>
        <w:pStyle w:val="10"/>
        <w:rPr>
          <w:color w:val="000000" w:themeColor="text1"/>
        </w:rPr>
      </w:pPr>
      <w:bookmarkStart w:id="8" w:name="_Toc164238748"/>
      <w:bookmarkStart w:id="9" w:name="_Toc158213041"/>
      <w:bookmarkStart w:id="10" w:name="scroll-bookmark-5"/>
      <w:r w:rsidRPr="007E7E15">
        <w:lastRenderedPageBreak/>
        <w:t>Направление на проведение неонатального скрининга</w:t>
      </w:r>
      <w:bookmarkEnd w:id="8"/>
    </w:p>
    <w:p w:rsidR="00643DF8" w:rsidRPr="001B5C43" w:rsidRDefault="00D376E7" w:rsidP="009B30DC">
      <w:pPr>
        <w:pStyle w:val="2"/>
        <w:rPr>
          <w:color w:val="000000" w:themeColor="text1"/>
        </w:rPr>
      </w:pPr>
      <w:bookmarkStart w:id="11" w:name="_Toc164238749"/>
      <w:r w:rsidRPr="001B5C43">
        <w:rPr>
          <w:color w:val="000000" w:themeColor="text1"/>
        </w:rPr>
        <w:t>Основные настройки</w:t>
      </w:r>
      <w:bookmarkEnd w:id="9"/>
      <w:bookmarkEnd w:id="11"/>
      <w:r w:rsidRPr="001B5C43">
        <w:rPr>
          <w:color w:val="000000" w:themeColor="text1"/>
        </w:rPr>
        <w:t xml:space="preserve"> </w:t>
      </w:r>
      <w:bookmarkEnd w:id="10"/>
    </w:p>
    <w:p w:rsidR="00643DF8" w:rsidRPr="001B5C43" w:rsidRDefault="00D376E7" w:rsidP="009B30DC">
      <w:pPr>
        <w:pStyle w:val="3"/>
        <w:rPr>
          <w:color w:val="000000" w:themeColor="text1"/>
        </w:rPr>
      </w:pPr>
      <w:bookmarkStart w:id="12" w:name="scroll-bookmark-6"/>
      <w:bookmarkStart w:id="13" w:name="_Toc158213042"/>
      <w:bookmarkStart w:id="14" w:name="_Toc164238750"/>
      <w:r w:rsidRPr="001B5C43">
        <w:rPr>
          <w:color w:val="000000" w:themeColor="text1"/>
        </w:rPr>
        <w:t>Настройка типа подписываемого документа</w:t>
      </w:r>
      <w:bookmarkEnd w:id="12"/>
      <w:bookmarkEnd w:id="13"/>
      <w:bookmarkEnd w:id="14"/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1C3D2D" w:rsidRPr="001B5C43">
        <w:rPr>
          <w:color w:val="000000" w:themeColor="text1"/>
        </w:rPr>
        <w:t>Место выполнения настроек:</w:t>
      </w:r>
      <w:r w:rsidR="00533B60" w:rsidRPr="001B5C43">
        <w:rPr>
          <w:color w:val="000000" w:themeColor="text1"/>
        </w:rPr>
        <w:t xml:space="preserve"> </w:t>
      </w:r>
      <w:r w:rsidR="001C3D2D" w:rsidRPr="001B5C43">
        <w:rPr>
          <w:color w:val="000000" w:themeColor="text1"/>
        </w:rPr>
        <w:t>в одной (любой) МО.</w:t>
      </w:r>
    </w:p>
    <w:p w:rsidR="00533B60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Добавьте тип подписываемого документа</w:t>
      </w:r>
      <w:r w:rsidR="00533B60" w:rsidRPr="001B5C43">
        <w:rPr>
          <w:color w:val="000000" w:themeColor="text1"/>
        </w:rPr>
        <w:t>. Для этого выполните следующие действия:</w:t>
      </w:r>
    </w:p>
    <w:p w:rsidR="00533B60" w:rsidRPr="001B5C43" w:rsidRDefault="00533B60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</w:t>
      </w:r>
      <w:r w:rsidR="00D376E7" w:rsidRPr="001B5C43">
        <w:rPr>
          <w:color w:val="000000" w:themeColor="text1"/>
        </w:rPr>
        <w:t>Система</w:t>
      </w:r>
      <w:r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Словари-админ</w:t>
      </w:r>
      <w:r w:rsidRPr="001B5C43">
        <w:rPr>
          <w:color w:val="000000" w:themeColor="text1"/>
        </w:rPr>
        <w:t>»;</w:t>
      </w:r>
    </w:p>
    <w:p w:rsidR="00533B60" w:rsidRPr="001B5C43" w:rsidRDefault="00533B60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Словари-админ</w:t>
      </w:r>
      <w:r w:rsidRPr="001B5C43">
        <w:rPr>
          <w:color w:val="000000" w:themeColor="text1"/>
        </w:rPr>
        <w:t>» выберите словарь с кодом</w:t>
      </w:r>
      <w:r w:rsidR="00D376E7" w:rsidRPr="001B5C43">
        <w:rPr>
          <w:color w:val="000000" w:themeColor="text1"/>
        </w:rPr>
        <w:t xml:space="preserve"> </w:t>
      </w: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EHR_TYPES</w:t>
      </w:r>
      <w:r w:rsidRPr="001B5C43">
        <w:rPr>
          <w:color w:val="000000" w:themeColor="text1"/>
        </w:rPr>
        <w:t>»;</w:t>
      </w:r>
    </w:p>
    <w:p w:rsidR="00643DF8" w:rsidRPr="001B5C43" w:rsidRDefault="00533B60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Типы подписываемых документов</w:t>
      </w:r>
      <w:r w:rsidRPr="001B5C43">
        <w:rPr>
          <w:color w:val="000000" w:themeColor="text1"/>
        </w:rPr>
        <w:t>» выберите пункт контекстного меню</w:t>
      </w:r>
      <w:r w:rsidR="00D376E7" w:rsidRPr="001B5C43">
        <w:rPr>
          <w:color w:val="000000" w:themeColor="text1"/>
        </w:rPr>
        <w:t xml:space="preserve"> </w:t>
      </w: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Добавить</w:t>
      </w:r>
      <w:r w:rsidRPr="001B5C43">
        <w:rPr>
          <w:color w:val="000000" w:themeColor="text1"/>
        </w:rPr>
        <w:t>»;</w:t>
      </w:r>
    </w:p>
    <w:p w:rsidR="00533B60" w:rsidRPr="001B5C43" w:rsidRDefault="00533B60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643DF8" w:rsidRPr="001B5C43" w:rsidRDefault="00533B6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ID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376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533B6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376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533B6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Направление на проведение неонатального скрининга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533B6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Описание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СЭМД: Направление на проведение неонатального скрининга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643DF8" w:rsidRPr="001B5C43" w:rsidRDefault="00D376E7" w:rsidP="009B30DC">
      <w:pPr>
        <w:pStyle w:val="3"/>
        <w:rPr>
          <w:color w:val="000000" w:themeColor="text1"/>
        </w:rPr>
      </w:pPr>
      <w:bookmarkStart w:id="15" w:name="scroll-bookmark-7"/>
      <w:bookmarkStart w:id="16" w:name="_Toc158213043"/>
      <w:bookmarkStart w:id="17" w:name="_Toc164238751"/>
      <w:r w:rsidRPr="001B5C43">
        <w:rPr>
          <w:color w:val="000000" w:themeColor="text1"/>
        </w:rPr>
        <w:t>Настройка формирования документа</w:t>
      </w:r>
      <w:bookmarkEnd w:id="15"/>
      <w:bookmarkEnd w:id="16"/>
      <w:bookmarkEnd w:id="17"/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F1029A" w:rsidRPr="001B5C43">
        <w:rPr>
          <w:color w:val="000000" w:themeColor="text1"/>
        </w:rPr>
        <w:t>Место выполнения настроек: в одной (любой) МО.</w:t>
      </w:r>
    </w:p>
    <w:p w:rsidR="00C80736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Добавьте настройку формирования документа</w:t>
      </w:r>
      <w:r w:rsidR="00C80736" w:rsidRPr="001B5C43">
        <w:rPr>
          <w:color w:val="000000" w:themeColor="text1"/>
        </w:rPr>
        <w:t>. Для этого выполните следующие действия:</w:t>
      </w:r>
    </w:p>
    <w:p w:rsidR="00F1029A" w:rsidRPr="001B5C43" w:rsidRDefault="00C80736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«Система</w:t>
      </w:r>
      <w:r w:rsidR="00F1029A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Словари-админ</w:t>
      </w:r>
      <w:r w:rsidR="00533B60" w:rsidRPr="001B5C43">
        <w:rPr>
          <w:color w:val="000000" w:themeColor="text1"/>
        </w:rPr>
        <w:t>»</w:t>
      </w:r>
      <w:r w:rsidR="00F1029A" w:rsidRPr="001B5C43">
        <w:rPr>
          <w:color w:val="000000" w:themeColor="text1"/>
        </w:rPr>
        <w:t>;</w:t>
      </w:r>
    </w:p>
    <w:p w:rsidR="00F1029A" w:rsidRPr="001B5C43" w:rsidRDefault="00F1029A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 xml:space="preserve">в блоке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Словари-админ</w:t>
      </w:r>
      <w:r w:rsidR="00533B60" w:rsidRPr="001B5C43">
        <w:rPr>
          <w:color w:val="000000" w:themeColor="text1"/>
        </w:rPr>
        <w:t xml:space="preserve">» </w:t>
      </w:r>
      <w:r w:rsidRPr="001B5C43">
        <w:rPr>
          <w:color w:val="000000" w:themeColor="text1"/>
        </w:rPr>
        <w:t>выберите словарь с кодом</w:t>
      </w:r>
      <w:r w:rsidR="00533B60" w:rsidRPr="001B5C43">
        <w:rPr>
          <w:color w:val="000000" w:themeColor="text1"/>
        </w:rPr>
        <w:t xml:space="preserve"> «</w:t>
      </w:r>
      <w:r w:rsidR="00D376E7" w:rsidRPr="001B5C43">
        <w:rPr>
          <w:color w:val="000000" w:themeColor="text1"/>
        </w:rPr>
        <w:t>VIMIS_SEMD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;</w:t>
      </w:r>
    </w:p>
    <w:p w:rsidR="00643DF8" w:rsidRPr="001B5C43" w:rsidRDefault="00F1029A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</w:t>
      </w:r>
      <w:r w:rsidR="00D376E7" w:rsidRPr="001B5C43">
        <w:rPr>
          <w:color w:val="000000" w:themeColor="text1"/>
        </w:rPr>
        <w:t xml:space="preserve">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Настройка формирования СЭМД для регистрации в ВИМИС</w:t>
      </w:r>
      <w:r w:rsidRPr="001B5C43">
        <w:rPr>
          <w:color w:val="000000" w:themeColor="text1"/>
        </w:rPr>
        <w:t>» выберите пункт контекстного меню «</w:t>
      </w:r>
      <w:r w:rsidR="00D376E7" w:rsidRPr="001B5C43">
        <w:rPr>
          <w:color w:val="000000" w:themeColor="text1"/>
        </w:rPr>
        <w:t>Добавить</w:t>
      </w:r>
      <w:r w:rsidR="00533B60" w:rsidRPr="001B5C43">
        <w:rPr>
          <w:color w:val="000000" w:themeColor="text1"/>
        </w:rPr>
        <w:t>»</w:t>
      </w:r>
      <w:r w:rsidR="005340CF" w:rsidRPr="001B5C43">
        <w:rPr>
          <w:color w:val="000000" w:themeColor="text1"/>
        </w:rPr>
        <w:t>;</w:t>
      </w:r>
    </w:p>
    <w:p w:rsidR="005340CF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643DF8" w:rsidRPr="001B5C43" w:rsidRDefault="005340CF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 документа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376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5340CF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Формируем СЭМД: 0 - СЭМД бета (СМС), 1 - СЭМД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0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5340CF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 xml:space="preserve">Тип СЭМД: тег </w:t>
      </w:r>
      <w:proofErr w:type="spellStart"/>
      <w:r w:rsidR="00D376E7" w:rsidRPr="001B5C43">
        <w:rPr>
          <w:color w:val="000000" w:themeColor="text1"/>
        </w:rPr>
        <w:t>docType</w:t>
      </w:r>
      <w:proofErr w:type="spellEnd"/>
      <w:r w:rsidR="00D376E7" w:rsidRPr="001B5C43">
        <w:rPr>
          <w:color w:val="000000" w:themeColor="text1"/>
        </w:rPr>
        <w:t xml:space="preserve"> в теле SOAP-пакета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48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5340CF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 xml:space="preserve">Версия типа СЭМД: тег </w:t>
      </w:r>
      <w:proofErr w:type="spellStart"/>
      <w:r w:rsidR="00D376E7" w:rsidRPr="001B5C43">
        <w:rPr>
          <w:color w:val="000000" w:themeColor="text1"/>
        </w:rPr>
        <w:t>docTypeVersion</w:t>
      </w:r>
      <w:proofErr w:type="spellEnd"/>
      <w:r w:rsidR="00D376E7" w:rsidRPr="001B5C43">
        <w:rPr>
          <w:color w:val="000000" w:themeColor="text1"/>
        </w:rPr>
        <w:t xml:space="preserve"> в теле SOAP-пакета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3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5340CF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 ВИМИС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 xml:space="preserve">ВИМИС </w:t>
      </w:r>
      <w:proofErr w:type="spellStart"/>
      <w:r w:rsidR="00D376E7" w:rsidRPr="001B5C43">
        <w:rPr>
          <w:color w:val="000000" w:themeColor="text1"/>
        </w:rPr>
        <w:t>АКиНЕО</w:t>
      </w:r>
      <w:proofErr w:type="spellEnd"/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2C5F08" w:rsidRPr="001B5C43" w:rsidRDefault="002C5F08" w:rsidP="009B30DC">
      <w:pPr>
        <w:pStyle w:val="3"/>
        <w:rPr>
          <w:color w:val="000000" w:themeColor="text1"/>
        </w:rPr>
      </w:pPr>
      <w:bookmarkStart w:id="18" w:name="_Toc151848572"/>
      <w:bookmarkStart w:id="19" w:name="_Toc164238752"/>
      <w:bookmarkStart w:id="20" w:name="scroll-bookmark-8"/>
      <w:bookmarkStart w:id="21" w:name="_Toc158213044"/>
      <w:r w:rsidRPr="001B5C43">
        <w:rPr>
          <w:color w:val="000000" w:themeColor="text1"/>
        </w:rPr>
        <w:lastRenderedPageBreak/>
        <w:t>Загрузка и настройка справочников ФРНСИ</w:t>
      </w:r>
      <w:bookmarkEnd w:id="18"/>
      <w:bookmarkEnd w:id="19"/>
    </w:p>
    <w:p w:rsidR="002C5F08" w:rsidRPr="001B5C43" w:rsidRDefault="002C5F08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Для корректного формирования СЭМД «Направление на проведение неонатального скрининга», необходимо выполнить следующие действия: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загрузить федеральные справочники НСИ;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сопоставить содержимое федеральных справочников НСИ и разделов Системы.</w:t>
      </w:r>
    </w:p>
    <w:p w:rsidR="002C5F0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2C5F08" w:rsidRPr="001B5C43">
        <w:rPr>
          <w:color w:val="000000" w:themeColor="text1"/>
        </w:rPr>
        <w:t>Настройка выполняется в одной (любой) МО.</w:t>
      </w:r>
    </w:p>
    <w:p w:rsidR="002C5F08" w:rsidRPr="001B5C43" w:rsidRDefault="002C5F08" w:rsidP="009B30DC">
      <w:pPr>
        <w:pStyle w:val="phnormal"/>
        <w:rPr>
          <w:color w:val="000000" w:themeColor="text1"/>
        </w:rPr>
      </w:pPr>
      <w:r w:rsidRPr="001B5C43">
        <w:rPr>
          <w:color w:val="000000" w:themeColor="text1"/>
        </w:rPr>
        <w:t>Справочники, необходимые для формирования СЭМД, представлены в таблице ниже (</w:t>
      </w:r>
      <w:r w:rsidRPr="001B5C43">
        <w:rPr>
          <w:color w:val="000000" w:themeColor="text1"/>
        </w:rPr>
        <w:fldChar w:fldCharType="begin"/>
      </w:r>
      <w:r w:rsidRPr="001B5C43">
        <w:rPr>
          <w:color w:val="000000" w:themeColor="text1"/>
        </w:rPr>
        <w:instrText xml:space="preserve"> REF _Ref151651997 \h </w:instrText>
      </w:r>
      <w:r w:rsidRPr="001B5C43">
        <w:rPr>
          <w:color w:val="000000" w:themeColor="text1"/>
        </w:rPr>
      </w:r>
      <w:r w:rsidRPr="001B5C43">
        <w:rPr>
          <w:color w:val="000000" w:themeColor="text1"/>
        </w:rPr>
        <w:fldChar w:fldCharType="separate"/>
      </w:r>
      <w:r w:rsidR="004606EA" w:rsidRPr="001B5C43">
        <w:rPr>
          <w:color w:val="000000" w:themeColor="text1"/>
        </w:rPr>
        <w:t xml:space="preserve">Таблица </w:t>
      </w:r>
      <w:r w:rsidR="004606EA">
        <w:rPr>
          <w:noProof/>
          <w:color w:val="000000" w:themeColor="text1"/>
        </w:rPr>
        <w:t>1</w:t>
      </w:r>
      <w:r w:rsidRPr="001B5C43">
        <w:rPr>
          <w:color w:val="000000" w:themeColor="text1"/>
        </w:rPr>
        <w:fldChar w:fldCharType="end"/>
      </w:r>
      <w:r w:rsidRPr="001B5C43">
        <w:rPr>
          <w:color w:val="000000" w:themeColor="text1"/>
        </w:rPr>
        <w:t>).</w:t>
      </w:r>
    </w:p>
    <w:p w:rsidR="002C5F08" w:rsidRPr="001B5C43" w:rsidRDefault="002C5F08" w:rsidP="009B30DC">
      <w:pPr>
        <w:pStyle w:val="phtabletitle"/>
        <w:rPr>
          <w:color w:val="000000" w:themeColor="text1"/>
        </w:rPr>
      </w:pPr>
      <w:bookmarkStart w:id="22" w:name="_Ref151651997"/>
      <w:r w:rsidRPr="001B5C43">
        <w:rPr>
          <w:color w:val="000000" w:themeColor="text1"/>
        </w:rPr>
        <w:t xml:space="preserve">Таблица </w:t>
      </w:r>
      <w:r w:rsidRPr="001B5C43">
        <w:rPr>
          <w:color w:val="000000" w:themeColor="text1"/>
        </w:rPr>
        <w:fldChar w:fldCharType="begin"/>
      </w:r>
      <w:r w:rsidRPr="001B5C43">
        <w:rPr>
          <w:color w:val="000000" w:themeColor="text1"/>
        </w:rPr>
        <w:instrText>SEQ Таблица \* ARABIC</w:instrText>
      </w:r>
      <w:r w:rsidRPr="001B5C43">
        <w:rPr>
          <w:color w:val="000000" w:themeColor="text1"/>
        </w:rPr>
        <w:fldChar w:fldCharType="separate"/>
      </w:r>
      <w:r w:rsidR="004606EA">
        <w:rPr>
          <w:noProof/>
          <w:color w:val="000000" w:themeColor="text1"/>
        </w:rPr>
        <w:t>1</w:t>
      </w:r>
      <w:r w:rsidRPr="001B5C43">
        <w:rPr>
          <w:color w:val="000000" w:themeColor="text1"/>
        </w:rPr>
        <w:fldChar w:fldCharType="end"/>
      </w:r>
      <w:bookmarkEnd w:id="22"/>
      <w:r w:rsidRPr="001B5C43">
        <w:rPr>
          <w:color w:val="000000" w:themeColor="text1"/>
        </w:rPr>
        <w:t xml:space="preserve"> – Справочники, необходимые для формирования СЭМД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02"/>
        <w:gridCol w:w="1904"/>
        <w:gridCol w:w="2817"/>
        <w:gridCol w:w="3065"/>
      </w:tblGrid>
      <w:tr w:rsidR="002C5F08" w:rsidRPr="001B5C43" w:rsidTr="00E56228">
        <w:trPr>
          <w:tblHeader/>
        </w:trPr>
        <w:tc>
          <w:tcPr>
            <w:tcW w:w="1218" w:type="pct"/>
          </w:tcPr>
          <w:p w:rsidR="002C5F08" w:rsidRPr="001B5C43" w:rsidRDefault="002C5F08" w:rsidP="000078A0">
            <w:pPr>
              <w:pStyle w:val="phtablecolcaption"/>
            </w:pPr>
            <w:bookmarkStart w:id="23" w:name="scroll-bookmark-26"/>
            <w:r w:rsidRPr="001B5C43">
              <w:t>OID справочника ФРНСИ</w:t>
            </w:r>
            <w:bookmarkEnd w:id="23"/>
          </w:p>
        </w:tc>
        <w:tc>
          <w:tcPr>
            <w:tcW w:w="929" w:type="pct"/>
          </w:tcPr>
          <w:p w:rsidR="002C5F08" w:rsidRPr="001B5C43" w:rsidRDefault="002C5F08" w:rsidP="000078A0">
            <w:pPr>
              <w:pStyle w:val="phtablecolcaption"/>
            </w:pPr>
            <w:r w:rsidRPr="001B5C43">
              <w:t>Наименование справочника ФРНСИ</w:t>
            </w:r>
          </w:p>
        </w:tc>
        <w:tc>
          <w:tcPr>
            <w:tcW w:w="1367" w:type="pct"/>
          </w:tcPr>
          <w:p w:rsidR="002C5F08" w:rsidRPr="001B5C43" w:rsidRDefault="002C5F08" w:rsidP="000078A0">
            <w:pPr>
              <w:pStyle w:val="phtablecolcaption"/>
            </w:pPr>
            <w:r w:rsidRPr="001B5C43">
              <w:t>Раздел справочника ФРНСИ в Системе</w:t>
            </w:r>
          </w:p>
        </w:tc>
        <w:tc>
          <w:tcPr>
            <w:tcW w:w="1486" w:type="pct"/>
          </w:tcPr>
          <w:p w:rsidR="002C5F08" w:rsidRPr="001B5C43" w:rsidRDefault="002C5F08" w:rsidP="000078A0">
            <w:pPr>
              <w:pStyle w:val="phtablecolcaption"/>
            </w:pPr>
            <w:r w:rsidRPr="001B5C43">
              <w:t>Сопоставляемый справочнику ФРНСИ справочник Системы</w:t>
            </w:r>
          </w:p>
        </w:tc>
      </w:tr>
      <w:tr w:rsidR="002C5F08" w:rsidRPr="001B5C43" w:rsidTr="00E56228">
        <w:tc>
          <w:tcPr>
            <w:tcW w:w="1218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1.2.643.5.1.13.13.11.1461</w:t>
            </w:r>
          </w:p>
        </w:tc>
        <w:tc>
          <w:tcPr>
            <w:tcW w:w="929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Реестр медицинских организаций Российской Федерации</w:t>
            </w:r>
          </w:p>
        </w:tc>
        <w:tc>
          <w:tcPr>
            <w:tcW w:w="1367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FN_REGISTER_MO2</w:t>
            </w:r>
          </w:p>
        </w:tc>
        <w:tc>
          <w:tcPr>
            <w:tcW w:w="1486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LPUDICT</w:t>
            </w:r>
          </w:p>
        </w:tc>
      </w:tr>
      <w:tr w:rsidR="002C5F08" w:rsidRPr="001B5C43" w:rsidTr="00E56228">
        <w:tc>
          <w:tcPr>
            <w:tcW w:w="1218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1.2.643.5.1.13.13.11.1005</w:t>
            </w:r>
          </w:p>
        </w:tc>
        <w:tc>
          <w:tcPr>
            <w:tcW w:w="929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Международная статистическая классификация болезней и проблем, связанных со здоровьем (10-й пересмотр)</w:t>
            </w:r>
          </w:p>
        </w:tc>
        <w:tc>
          <w:tcPr>
            <w:tcW w:w="1367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FN_MKB10_V4</w:t>
            </w:r>
          </w:p>
        </w:tc>
        <w:tc>
          <w:tcPr>
            <w:tcW w:w="1486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MKB10</w:t>
            </w:r>
          </w:p>
        </w:tc>
      </w:tr>
      <w:tr w:rsidR="002C5F08" w:rsidRPr="001B5C43" w:rsidTr="00E56228">
        <w:tc>
          <w:tcPr>
            <w:tcW w:w="1218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1.2.643.5.1.13.13.99.2.48</w:t>
            </w:r>
          </w:p>
        </w:tc>
        <w:tc>
          <w:tcPr>
            <w:tcW w:w="929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Документы, удостоверяющие личность. Необходима запись с идентификатором 24 (Медицинское свидетельство о рождении (для детей в возрасте до 1 месяца)</w:t>
            </w:r>
          </w:p>
        </w:tc>
        <w:tc>
          <w:tcPr>
            <w:tcW w:w="1367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FN_AGENT_DOC_TYPES</w:t>
            </w:r>
          </w:p>
        </w:tc>
        <w:tc>
          <w:tcPr>
            <w:tcW w:w="1486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PERSDOCTYPES</w:t>
            </w:r>
          </w:p>
        </w:tc>
      </w:tr>
      <w:tr w:rsidR="002C5F08" w:rsidRPr="001B5C43" w:rsidTr="00E56228">
        <w:tc>
          <w:tcPr>
            <w:tcW w:w="1218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1.2.643.5.1.13.13.99.2.313</w:t>
            </w:r>
          </w:p>
        </w:tc>
        <w:tc>
          <w:tcPr>
            <w:tcW w:w="929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Документы, удостоверяющие полномочия законного (уполномоченн</w:t>
            </w:r>
            <w:r w:rsidRPr="001B5C43">
              <w:lastRenderedPageBreak/>
              <w:t>ого) представителя</w:t>
            </w:r>
          </w:p>
        </w:tc>
        <w:tc>
          <w:tcPr>
            <w:tcW w:w="1367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lastRenderedPageBreak/>
              <w:t>FN_PERSDOCS_RELATIVES</w:t>
            </w:r>
          </w:p>
        </w:tc>
        <w:tc>
          <w:tcPr>
            <w:tcW w:w="1486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PERSDOC_RELATIVES_TYPES</w:t>
            </w:r>
          </w:p>
        </w:tc>
      </w:tr>
      <w:tr w:rsidR="002C5F08" w:rsidRPr="001B5C43" w:rsidTr="00E56228">
        <w:tc>
          <w:tcPr>
            <w:tcW w:w="1218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1.2.643.5.1.13.13.99.2.262</w:t>
            </w:r>
          </w:p>
        </w:tc>
        <w:tc>
          <w:tcPr>
            <w:tcW w:w="929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Справочник витальных параметров</w:t>
            </w:r>
          </w:p>
        </w:tc>
        <w:tc>
          <w:tcPr>
            <w:tcW w:w="1367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INT_DLI_VITAL_PARAM</w:t>
            </w:r>
          </w:p>
        </w:tc>
        <w:tc>
          <w:tcPr>
            <w:tcW w:w="1486" w:type="pct"/>
          </w:tcPr>
          <w:p w:rsidR="002C5F08" w:rsidRPr="001B5C43" w:rsidRDefault="002C5F08" w:rsidP="000078A0">
            <w:pPr>
              <w:pStyle w:val="phtablecellleft"/>
            </w:pPr>
            <w:r w:rsidRPr="001B5C43">
              <w:t>ANTHROP</w:t>
            </w:r>
          </w:p>
        </w:tc>
      </w:tr>
    </w:tbl>
    <w:p w:rsidR="002C5F08" w:rsidRPr="001B5C43" w:rsidRDefault="002C5F08" w:rsidP="009B30DC">
      <w:pPr>
        <w:pStyle w:val="4"/>
        <w:rPr>
          <w:color w:val="000000" w:themeColor="text1"/>
        </w:rPr>
      </w:pPr>
      <w:bookmarkStart w:id="24" w:name="_Toc151654490"/>
      <w:bookmarkStart w:id="25" w:name="_Toc151848573"/>
      <w:bookmarkStart w:id="26" w:name="_Toc164238753"/>
      <w:r w:rsidRPr="001B5C43">
        <w:rPr>
          <w:color w:val="000000" w:themeColor="text1"/>
        </w:rPr>
        <w:t>Загрузка справочников ФРНСИ</w:t>
      </w:r>
      <w:bookmarkEnd w:id="24"/>
      <w:bookmarkEnd w:id="25"/>
      <w:bookmarkEnd w:id="26"/>
    </w:p>
    <w:p w:rsidR="002C5F08" w:rsidRPr="001B5C43" w:rsidRDefault="002C5F08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Чтобы загрузить справочники из ФРНСИ, выполните следующие действия: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меню «Система/ Импорт/ Федеральная НСИ/ Добавление справочников». Откроется форма загрузки справочников;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значение «</w:t>
      </w:r>
      <w:hyperlink r:id="rId8" w:history="1">
        <w:r w:rsidRPr="001B5C43">
          <w:rPr>
            <w:color w:val="000000" w:themeColor="text1"/>
          </w:rPr>
          <w:t>nsi.rosminzdrav.ru</w:t>
        </w:r>
      </w:hyperlink>
      <w:r w:rsidRPr="001B5C43">
        <w:rPr>
          <w:color w:val="000000" w:themeColor="text1"/>
        </w:rPr>
        <w:t>» из выпадающего списка поля «Источник загрузки»;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 xml:space="preserve">введите </w:t>
      </w:r>
      <w:proofErr w:type="spellStart"/>
      <w:r w:rsidRPr="001B5C43">
        <w:rPr>
          <w:color w:val="000000" w:themeColor="text1"/>
        </w:rPr>
        <w:t>токен</w:t>
      </w:r>
      <w:proofErr w:type="spellEnd"/>
      <w:r w:rsidRPr="001B5C43">
        <w:rPr>
          <w:color w:val="000000" w:themeColor="text1"/>
        </w:rPr>
        <w:t xml:space="preserve"> пользователя в поле «Идентификатор пользователя НСИ» в случае, если он не был проставлен автоматически;</w:t>
      </w:r>
    </w:p>
    <w:p w:rsidR="002C5F0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2C5F08" w:rsidRPr="001B5C43">
        <w:rPr>
          <w:color w:val="000000" w:themeColor="text1"/>
        </w:rPr>
        <w:t xml:space="preserve">Идентификатор пользователя НСИ является его </w:t>
      </w:r>
      <w:proofErr w:type="spellStart"/>
      <w:r w:rsidR="002C5F08" w:rsidRPr="001B5C43">
        <w:rPr>
          <w:color w:val="000000" w:themeColor="text1"/>
        </w:rPr>
        <w:t>токеном</w:t>
      </w:r>
      <w:proofErr w:type="spellEnd"/>
      <w:r w:rsidR="002C5F08" w:rsidRPr="001B5C43">
        <w:rPr>
          <w:color w:val="000000" w:themeColor="text1"/>
        </w:rPr>
        <w:t xml:space="preserve"> и автоматически проставляется в поле. При удалении или изменении идентификатора происходит ошибка загрузки.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нажмите на кнопку «Загрузить». В результате в блоке «Добавление справочников НСИ» отобразится перечень справочников ФРНСИ;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найдите справочник по OID в блоке «Добавление справочников НСИ» и выберите пункт контекстного меню «Установить раздел». Откроется окно установки раздела;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 xml:space="preserve">укажите в поле «Раздел» код системного раздела для справочника ФРНСИ. Нужное значение выбирается из справочника «Системы: разделы» с помощью кнопки </w:t>
      </w:r>
      <w:r w:rsidRPr="001B5C43">
        <w:rPr>
          <w:noProof/>
          <w:color w:val="000000" w:themeColor="text1"/>
          <w:lang w:eastAsia="ru-RU"/>
        </w:rPr>
        <w:drawing>
          <wp:inline distT="0" distB="0" distL="0" distR="0" wp14:anchorId="4C478EE0" wp14:editId="70410A6D">
            <wp:extent cx="209550" cy="195580"/>
            <wp:effectExtent l="19050" t="19050" r="19050" b="13970"/>
            <wp:docPr id="5" name="Рисунок 5" descr="_scroll_external/attachments/image2020-10-21_12-10-12-edf74c5b872366077a0686b1e5b7b6b503e08e148e585bcd8db61ddeb22e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5170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558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1B5C43">
        <w:rPr>
          <w:color w:val="000000" w:themeColor="text1"/>
        </w:rPr>
        <w:t>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нажмите на кнопку «ОК»;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в списке справочник с установленным разделом и выберите пункт контекстного меню «Загрузить версии». Начнется процесс загрузки версий справочника. По окончанию загрузки версий отобразится информационное сообщение. Закройте его;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в списке справочник с загруженными версиями и выберите пункт контекстного меню «Загрузить содержимое». Если у справочника более одной версии, откроется окно для выбора загружаемой версии справочника;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lastRenderedPageBreak/>
        <w:t>установите флажок напротив актуальной версии и нажмите на кнопку «Ок». Содержимое справочника загрузится в выбранный раздел Системы. По окончанию загрузки справочника отобразится информационное сообщение. Закройте его.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в списке загруженный справочник и выберите пункт контекстного меню «Просмотр версии»;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контекстного меню «Сделать текущей» на последней версии справочника. Последняя загруженная версия справочника изменена на текущую.</w:t>
      </w:r>
    </w:p>
    <w:p w:rsidR="002C5F08" w:rsidRPr="001B5C43" w:rsidRDefault="002C5F08" w:rsidP="009B30DC">
      <w:pPr>
        <w:pStyle w:val="4"/>
        <w:rPr>
          <w:color w:val="000000" w:themeColor="text1"/>
        </w:rPr>
      </w:pPr>
      <w:bookmarkStart w:id="27" w:name="_Toc151654491"/>
      <w:bookmarkStart w:id="28" w:name="_Toc151848574"/>
      <w:bookmarkStart w:id="29" w:name="_Toc164238754"/>
      <w:r w:rsidRPr="001B5C43">
        <w:rPr>
          <w:color w:val="000000" w:themeColor="text1"/>
        </w:rPr>
        <w:t>Сопоставление справочников ФРНСИ и Системы</w:t>
      </w:r>
      <w:bookmarkEnd w:id="27"/>
      <w:bookmarkEnd w:id="28"/>
      <w:bookmarkEnd w:id="29"/>
    </w:p>
    <w:p w:rsidR="002C5F08" w:rsidRPr="001B5C43" w:rsidRDefault="002C5F08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Чтобы сопоставить справочники ФРНСИ и Системы, выполните следующие действия: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меню «Система/ Импорт/ Федеральная НСИ/ Связь со справочниками МИС». Откроется форма сопоставления значений справочников;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укажите в поле «Справочник НСИ» требуемый справочник ФРНСИ. В блоке «Справочник НСИ» отобразится содержимое выбранного справочника;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укажите в поле «Раздел МИС» сопоставляемый справочник Системы. В блоке «Значения раздела МИС» отобразится содержимое выбранного справочника;</w:t>
      </w:r>
    </w:p>
    <w:p w:rsidR="002C5F0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сопоставьте значения выбранных справочников следующим образом:</w:t>
      </w:r>
    </w:p>
    <w:p w:rsidR="002C5F08" w:rsidRPr="001B5C43" w:rsidRDefault="002C5F08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выберите значение федерального справочника в блоке «Справочник НСИ»;</w:t>
      </w:r>
    </w:p>
    <w:p w:rsidR="002C5F08" w:rsidRPr="001B5C43" w:rsidRDefault="002C5F08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выберите значение справочника Системы в блоке «Значения раздела МИС» и выберите пункт контекстного меню «Добавить связь со справочником НСИ». Произойдет сопоставление выбранных значений справочников.</w:t>
      </w:r>
    </w:p>
    <w:p w:rsidR="00643DF8" w:rsidRPr="001B5C43" w:rsidRDefault="00D376E7" w:rsidP="009B30DC">
      <w:pPr>
        <w:pStyle w:val="3"/>
        <w:rPr>
          <w:color w:val="000000" w:themeColor="text1"/>
        </w:rPr>
      </w:pPr>
      <w:bookmarkStart w:id="30" w:name="scroll-bookmark-9"/>
      <w:bookmarkStart w:id="31" w:name="_Toc158213045"/>
      <w:bookmarkStart w:id="32" w:name="_Toc164238755"/>
      <w:bookmarkEnd w:id="20"/>
      <w:bookmarkEnd w:id="21"/>
      <w:r w:rsidRPr="001B5C43">
        <w:rPr>
          <w:color w:val="000000" w:themeColor="text1"/>
        </w:rPr>
        <w:t xml:space="preserve">Настройка СО </w:t>
      </w:r>
      <w:r w:rsidR="00533B60" w:rsidRPr="001B5C43">
        <w:rPr>
          <w:color w:val="000000" w:themeColor="text1"/>
        </w:rPr>
        <w:t>«</w:t>
      </w:r>
      <w:proofErr w:type="spellStart"/>
      <w:r w:rsidRPr="001B5C43">
        <w:rPr>
          <w:color w:val="000000" w:themeColor="text1"/>
        </w:rPr>
        <w:t>LisNNS</w:t>
      </w:r>
      <w:proofErr w:type="spellEnd"/>
      <w:r w:rsidR="00533B60" w:rsidRPr="001B5C43">
        <w:rPr>
          <w:color w:val="000000" w:themeColor="text1"/>
        </w:rPr>
        <w:t>»</w:t>
      </w:r>
      <w:bookmarkEnd w:id="30"/>
      <w:bookmarkEnd w:id="31"/>
      <w:bookmarkEnd w:id="32"/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C80736" w:rsidRPr="001B5C43">
        <w:rPr>
          <w:color w:val="000000" w:themeColor="text1"/>
        </w:rPr>
        <w:t xml:space="preserve">Место выполнения </w:t>
      </w:r>
      <w:r w:rsidR="007A3912" w:rsidRPr="001B5C43">
        <w:rPr>
          <w:color w:val="000000" w:themeColor="text1"/>
        </w:rPr>
        <w:t>настроек: в</w:t>
      </w:r>
      <w:r w:rsidR="00C80736" w:rsidRPr="001B5C43">
        <w:rPr>
          <w:color w:val="000000" w:themeColor="text1"/>
        </w:rPr>
        <w:t xml:space="preserve"> одной (любой) МО.</w:t>
      </w:r>
    </w:p>
    <w:p w:rsidR="00C80736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 xml:space="preserve">Добавьте системную опцию </w:t>
      </w:r>
      <w:r w:rsidR="00533B60" w:rsidRPr="001B5C43">
        <w:rPr>
          <w:color w:val="000000" w:themeColor="text1"/>
        </w:rPr>
        <w:t>«</w:t>
      </w:r>
      <w:proofErr w:type="spellStart"/>
      <w:r w:rsidRPr="001B5C43">
        <w:rPr>
          <w:color w:val="000000" w:themeColor="text1"/>
        </w:rPr>
        <w:t>LisNNS</w:t>
      </w:r>
      <w:proofErr w:type="spellEnd"/>
      <w:r w:rsidR="00533B60" w:rsidRPr="001B5C43">
        <w:rPr>
          <w:color w:val="000000" w:themeColor="text1"/>
        </w:rPr>
        <w:t>»</w:t>
      </w:r>
      <w:r w:rsidR="00C80736" w:rsidRPr="001B5C43">
        <w:rPr>
          <w:color w:val="000000" w:themeColor="text1"/>
        </w:rPr>
        <w:t>. Для этого выполните следующие действия:</w:t>
      </w:r>
    </w:p>
    <w:p w:rsidR="005340CF" w:rsidRPr="001B5C43" w:rsidRDefault="00C80736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«Система</w:t>
      </w:r>
      <w:r w:rsidR="002C5F08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Настройка системных опций</w:t>
      </w:r>
      <w:r w:rsidR="002C5F08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Системные опции (Администратор)</w:t>
      </w:r>
      <w:r w:rsidR="005340CF" w:rsidRPr="001B5C43">
        <w:rPr>
          <w:color w:val="000000" w:themeColor="text1"/>
        </w:rPr>
        <w:t>»;</w:t>
      </w:r>
    </w:p>
    <w:p w:rsidR="005340CF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Системные опции</w:t>
      </w:r>
      <w:r w:rsidRPr="001B5C43">
        <w:rPr>
          <w:color w:val="000000" w:themeColor="text1"/>
        </w:rPr>
        <w:t>» выберите пункт контекстного меню «Добавить»;</w:t>
      </w:r>
    </w:p>
    <w:p w:rsidR="00643DF8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643DF8" w:rsidRPr="001B5C43" w:rsidRDefault="002C5F08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Раздел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DIRECTION_SERVICES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2C5F08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 опции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proofErr w:type="spellStart"/>
      <w:r w:rsidR="00D376E7" w:rsidRPr="001B5C43">
        <w:rPr>
          <w:color w:val="000000" w:themeColor="text1"/>
        </w:rPr>
        <w:t>LisNNS</w:t>
      </w:r>
      <w:proofErr w:type="spellEnd"/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2C5F08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 опции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Использование ЛИС при проведении неонатального скрининга (ННС)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2C5F08" w:rsidRPr="001B5C43" w:rsidRDefault="002C5F08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Уровень запрета переопределения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До версия-ЛПУ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.</w:t>
      </w:r>
    </w:p>
    <w:p w:rsidR="00643DF8" w:rsidRPr="001B5C43" w:rsidRDefault="002C5F08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lastRenderedPageBreak/>
        <w:t>в</w:t>
      </w:r>
      <w:r w:rsidR="00D376E7" w:rsidRPr="001B5C43">
        <w:rPr>
          <w:color w:val="000000" w:themeColor="text1"/>
        </w:rPr>
        <w:t xml:space="preserve">кладка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 данных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643DF8" w:rsidRPr="001B5C43" w:rsidRDefault="002C5F08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 данных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Число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2C5F08" w:rsidP="009B30DC">
      <w:pPr>
        <w:pStyle w:val="phlistitemized2"/>
        <w:rPr>
          <w:color w:val="000000" w:themeColor="text1"/>
        </w:rPr>
      </w:pPr>
      <w:r w:rsidRPr="001B5C43">
        <w:rPr>
          <w:rStyle w:val="phlistitemized10"/>
          <w:color w:val="000000" w:themeColor="text1"/>
        </w:rPr>
        <w:t>«</w:t>
      </w:r>
      <w:r w:rsidR="00D376E7" w:rsidRPr="001B5C43">
        <w:rPr>
          <w:rStyle w:val="phlistitemized10"/>
          <w:color w:val="000000" w:themeColor="text1"/>
        </w:rPr>
        <w:t>Значение</w:t>
      </w:r>
      <w:r w:rsidRPr="001B5C43">
        <w:rPr>
          <w:rStyle w:val="phlistitemized10"/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</w:t>
      </w:r>
      <w:r w:rsidR="00533B60" w:rsidRPr="001B5C43">
        <w:rPr>
          <w:color w:val="000000" w:themeColor="text1"/>
        </w:rPr>
        <w:t xml:space="preserve"> </w:t>
      </w:r>
      <w:r w:rsidR="00D376E7" w:rsidRPr="001B5C43">
        <w:rPr>
          <w:color w:val="000000" w:themeColor="text1"/>
        </w:rPr>
        <w:t xml:space="preserve">указать необходимое значение после настройки ограничений СО в блоке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Системные опции</w:t>
      </w:r>
      <w:r w:rsidR="00D376E7" w:rsidRPr="001B5C43">
        <w:rPr>
          <w:color w:val="000000" w:themeColor="text1"/>
        </w:rPr>
        <w:t>: ограничения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. По умолчанию устанавливается значение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0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</w:t>
      </w:r>
      <w:r w:rsidR="00533B60" w:rsidRPr="001B5C43">
        <w:rPr>
          <w:color w:val="000000" w:themeColor="text1"/>
        </w:rPr>
        <w:t xml:space="preserve"> </w:t>
      </w:r>
      <w:r w:rsidR="00D376E7" w:rsidRPr="001B5C43">
        <w:rPr>
          <w:color w:val="000000" w:themeColor="text1"/>
        </w:rPr>
        <w:t>ЛИС не используется.</w:t>
      </w:r>
    </w:p>
    <w:p w:rsidR="00643DF8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Далее</w:t>
      </w:r>
      <w:r w:rsidR="00533B60" w:rsidRPr="001B5C43">
        <w:rPr>
          <w:color w:val="000000" w:themeColor="text1"/>
        </w:rPr>
        <w:t xml:space="preserve"> </w:t>
      </w:r>
      <w:r w:rsidRPr="001B5C43">
        <w:rPr>
          <w:color w:val="000000" w:themeColor="text1"/>
        </w:rPr>
        <w:t xml:space="preserve">добавьте ограничения для системной опции </w:t>
      </w:r>
      <w:r w:rsidR="00533B60" w:rsidRPr="001B5C43">
        <w:rPr>
          <w:color w:val="000000" w:themeColor="text1"/>
        </w:rPr>
        <w:t>«</w:t>
      </w:r>
      <w:proofErr w:type="spellStart"/>
      <w:r w:rsidRPr="001B5C43">
        <w:rPr>
          <w:color w:val="000000" w:themeColor="text1"/>
        </w:rPr>
        <w:t>LisNNS</w:t>
      </w:r>
      <w:proofErr w:type="spellEnd"/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.</w:t>
      </w:r>
      <w:r w:rsidR="00533B60" w:rsidRPr="001B5C43">
        <w:rPr>
          <w:color w:val="000000" w:themeColor="text1"/>
        </w:rPr>
        <w:t xml:space="preserve"> </w:t>
      </w:r>
      <w:r w:rsidRPr="001B5C43">
        <w:rPr>
          <w:color w:val="000000" w:themeColor="text1"/>
        </w:rPr>
        <w:t xml:space="preserve">Для этого </w:t>
      </w:r>
      <w:r w:rsidR="00507AE4" w:rsidRPr="001B5C43">
        <w:rPr>
          <w:color w:val="000000" w:themeColor="text1"/>
        </w:rPr>
        <w:t>перейдите</w:t>
      </w:r>
      <w:r w:rsidRPr="001B5C43">
        <w:rPr>
          <w:color w:val="000000" w:themeColor="text1"/>
        </w:rPr>
        <w:t xml:space="preserve"> в блок </w:t>
      </w:r>
      <w:r w:rsidR="00533B60" w:rsidRPr="001B5C43">
        <w:rPr>
          <w:color w:val="000000" w:themeColor="text1"/>
        </w:rPr>
        <w:t>«</w:t>
      </w:r>
      <w:r w:rsidR="00507AE4" w:rsidRPr="001B5C43">
        <w:rPr>
          <w:color w:val="000000" w:themeColor="text1"/>
        </w:rPr>
        <w:t>Системные опции</w:t>
      </w:r>
      <w:r w:rsidRPr="001B5C43">
        <w:rPr>
          <w:color w:val="000000" w:themeColor="text1"/>
        </w:rPr>
        <w:t>: ограничения</w:t>
      </w:r>
      <w:r w:rsidR="005340CF" w:rsidRPr="001B5C43">
        <w:rPr>
          <w:color w:val="000000" w:themeColor="text1"/>
        </w:rPr>
        <w:t xml:space="preserve">» </w:t>
      </w:r>
      <w:r w:rsidR="00507AE4" w:rsidRPr="001B5C43">
        <w:rPr>
          <w:color w:val="000000" w:themeColor="text1"/>
        </w:rPr>
        <w:t xml:space="preserve">и </w:t>
      </w:r>
      <w:r w:rsidR="005340CF" w:rsidRPr="001B5C43">
        <w:rPr>
          <w:color w:val="000000" w:themeColor="text1"/>
        </w:rPr>
        <w:t>выберите пункт контекстного меню «</w:t>
      </w:r>
      <w:r w:rsidR="00507AE4" w:rsidRPr="001B5C43">
        <w:rPr>
          <w:color w:val="000000" w:themeColor="text1"/>
        </w:rPr>
        <w:t>Добавить». В</w:t>
      </w:r>
      <w:r w:rsidR="005340CF" w:rsidRPr="001B5C43">
        <w:rPr>
          <w:color w:val="000000" w:themeColor="text1"/>
        </w:rPr>
        <w:t xml:space="preserve"> открывшемся окне заполните поля:</w:t>
      </w:r>
    </w:p>
    <w:p w:rsidR="00643DF8" w:rsidRPr="001B5C43" w:rsidRDefault="00507AE4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Значение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0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Комментарий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ЛИС не используется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;</w:t>
      </w:r>
    </w:p>
    <w:p w:rsidR="00643DF8" w:rsidRPr="001B5C43" w:rsidRDefault="00507AE4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Значение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1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 xml:space="preserve">, </w:t>
      </w:r>
      <w:r w:rsidR="005E3E17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Комментарий</w:t>
      </w:r>
      <w:r w:rsidR="005E3E17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ЛИС используется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643DF8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 xml:space="preserve">Затем переопределите СО в рамках МО. Для этого </w:t>
      </w:r>
      <w:r w:rsidR="009973CB" w:rsidRPr="001B5C43">
        <w:rPr>
          <w:color w:val="000000" w:themeColor="text1"/>
        </w:rPr>
        <w:t xml:space="preserve">перейдите </w:t>
      </w:r>
      <w:r w:rsidRPr="001B5C43">
        <w:rPr>
          <w:color w:val="000000" w:themeColor="text1"/>
        </w:rPr>
        <w:t xml:space="preserve">в блок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Системные опции: переопределение</w:t>
      </w:r>
      <w:r w:rsidR="005340CF" w:rsidRPr="001B5C43">
        <w:rPr>
          <w:color w:val="000000" w:themeColor="text1"/>
        </w:rPr>
        <w:t xml:space="preserve">» </w:t>
      </w:r>
      <w:r w:rsidR="009973CB" w:rsidRPr="001B5C43">
        <w:rPr>
          <w:color w:val="000000" w:themeColor="text1"/>
        </w:rPr>
        <w:t xml:space="preserve">и </w:t>
      </w:r>
      <w:r w:rsidR="005340CF" w:rsidRPr="001B5C43">
        <w:rPr>
          <w:color w:val="000000" w:themeColor="text1"/>
        </w:rPr>
        <w:t>выберите пункт контекстного меню «</w:t>
      </w:r>
      <w:r w:rsidR="009973CB" w:rsidRPr="001B5C43">
        <w:rPr>
          <w:color w:val="000000" w:themeColor="text1"/>
        </w:rPr>
        <w:t>Добавить». В</w:t>
      </w:r>
      <w:r w:rsidR="005340CF" w:rsidRPr="001B5C43">
        <w:rPr>
          <w:color w:val="000000" w:themeColor="text1"/>
        </w:rPr>
        <w:t xml:space="preserve"> открывшемся окне заполните поля:</w:t>
      </w:r>
    </w:p>
    <w:p w:rsidR="00643DF8" w:rsidRPr="001B5C43" w:rsidRDefault="00CC4BD5" w:rsidP="00CC4BD5">
      <w:pPr>
        <w:pStyle w:val="phlistitemized1"/>
      </w:pPr>
      <w:r>
        <w:t>«</w:t>
      </w:r>
      <w:r w:rsidR="00D376E7" w:rsidRPr="001B5C43">
        <w:t>Уровень переопределения</w:t>
      </w:r>
      <w:r>
        <w:t>»</w:t>
      </w:r>
      <w:r w:rsidR="00D376E7" w:rsidRPr="001B5C43">
        <w:t xml:space="preserve"> – </w:t>
      </w:r>
      <w:r w:rsidR="00533B60" w:rsidRPr="001B5C43">
        <w:t>«</w:t>
      </w:r>
      <w:r w:rsidR="00D376E7" w:rsidRPr="001B5C43">
        <w:t>Версия/ЛПУ</w:t>
      </w:r>
      <w:r w:rsidR="00533B60" w:rsidRPr="001B5C43">
        <w:t>»</w:t>
      </w:r>
      <w:r w:rsidR="00D376E7" w:rsidRPr="001B5C43">
        <w:t>;</w:t>
      </w:r>
    </w:p>
    <w:p w:rsidR="00643DF8" w:rsidRPr="001B5C43" w:rsidRDefault="00CC4BD5" w:rsidP="00CC4BD5">
      <w:pPr>
        <w:pStyle w:val="phlistitemized1"/>
      </w:pPr>
      <w:r>
        <w:t>«</w:t>
      </w:r>
      <w:r w:rsidR="00D376E7" w:rsidRPr="001B5C43">
        <w:t>ЛПУ</w:t>
      </w:r>
      <w:r>
        <w:t>»</w:t>
      </w:r>
      <w:r w:rsidR="00D376E7" w:rsidRPr="001B5C43">
        <w:t xml:space="preserve"> – указать медицинскую организацию, в рамках которой настраивается значение системной опции;</w:t>
      </w:r>
    </w:p>
    <w:p w:rsidR="00643DF8" w:rsidRPr="001B5C43" w:rsidRDefault="00CC4BD5" w:rsidP="00CC4BD5">
      <w:pPr>
        <w:pStyle w:val="phlistitemized1"/>
      </w:pPr>
      <w:r>
        <w:t>«</w:t>
      </w:r>
      <w:r w:rsidR="00D376E7" w:rsidRPr="001B5C43">
        <w:t>Значение</w:t>
      </w:r>
      <w:r>
        <w:t>»</w:t>
      </w:r>
      <w:r w:rsidR="00D376E7" w:rsidRPr="001B5C43">
        <w:t xml:space="preserve"> – </w:t>
      </w:r>
      <w:r w:rsidR="00533B60" w:rsidRPr="001B5C43">
        <w:t>«</w:t>
      </w:r>
      <w:r w:rsidR="00D376E7" w:rsidRPr="001B5C43">
        <w:t>0 ЛИС не используется</w:t>
      </w:r>
      <w:r w:rsidR="00533B60" w:rsidRPr="001B5C43">
        <w:t>»</w:t>
      </w:r>
      <w:r w:rsidR="00D376E7" w:rsidRPr="001B5C43">
        <w:t>;</w:t>
      </w:r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9973CB" w:rsidRPr="001B5C43">
        <w:rPr>
          <w:color w:val="000000" w:themeColor="text1"/>
        </w:rPr>
        <w:t>Переопределение СО устанавливается в соответствии со схемой работы, установленной на регионе. При наличии модуля ЛИС необходимо переопределить СО.</w:t>
      </w:r>
    </w:p>
    <w:p w:rsidR="00643DF8" w:rsidRPr="001B5C43" w:rsidRDefault="00D376E7" w:rsidP="009B30DC">
      <w:pPr>
        <w:pStyle w:val="3"/>
        <w:rPr>
          <w:color w:val="000000" w:themeColor="text1"/>
        </w:rPr>
      </w:pPr>
      <w:bookmarkStart w:id="33" w:name="scroll-bookmark-10"/>
      <w:bookmarkStart w:id="34" w:name="_Toc158213046"/>
      <w:bookmarkStart w:id="35" w:name="_Toc164238756"/>
      <w:r w:rsidRPr="001B5C43">
        <w:rPr>
          <w:color w:val="000000" w:themeColor="text1"/>
        </w:rPr>
        <w:t>Настройка пользовательских процедур</w:t>
      </w:r>
      <w:bookmarkEnd w:id="33"/>
      <w:bookmarkEnd w:id="34"/>
      <w:bookmarkEnd w:id="35"/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C80736" w:rsidRPr="001B5C43">
        <w:rPr>
          <w:color w:val="000000" w:themeColor="text1"/>
        </w:rPr>
        <w:t xml:space="preserve">Место выполнения настроек: в каждой МО, где оказывается услуга осмотра врача-неонатолога и планируется формирование СЭМД </w:t>
      </w:r>
      <w:proofErr w:type="spellStart"/>
      <w:r w:rsidR="00C80736" w:rsidRPr="001B5C43">
        <w:rPr>
          <w:color w:val="000000" w:themeColor="text1"/>
        </w:rPr>
        <w:t>beta</w:t>
      </w:r>
      <w:proofErr w:type="spellEnd"/>
      <w:r w:rsidR="00C80736" w:rsidRPr="001B5C43">
        <w:rPr>
          <w:color w:val="000000" w:themeColor="text1"/>
        </w:rPr>
        <w:t>-версии «Направление на проведение неонатального скрининга».</w:t>
      </w:r>
    </w:p>
    <w:p w:rsidR="00C80736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Доба</w:t>
      </w:r>
      <w:r w:rsidR="00B066E2" w:rsidRPr="001B5C43">
        <w:rPr>
          <w:color w:val="000000" w:themeColor="text1"/>
        </w:rPr>
        <w:t>вьте пользовательские процедуры</w:t>
      </w:r>
      <w:r w:rsidR="00C80736" w:rsidRPr="001B5C43">
        <w:rPr>
          <w:color w:val="000000" w:themeColor="text1"/>
        </w:rPr>
        <w:t>. Для этого выполните следующие действия:</w:t>
      </w:r>
    </w:p>
    <w:p w:rsidR="005340CF" w:rsidRPr="001B5C43" w:rsidRDefault="00C80736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«Система</w:t>
      </w:r>
      <w:r w:rsidR="00B066E2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Пользовательские процедуры</w:t>
      </w:r>
      <w:r w:rsidR="005340CF" w:rsidRPr="001B5C43">
        <w:rPr>
          <w:color w:val="000000" w:themeColor="text1"/>
        </w:rPr>
        <w:t>»;</w:t>
      </w:r>
    </w:p>
    <w:p w:rsidR="005340CF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Пользовательские процедуры</w:t>
      </w:r>
      <w:r w:rsidRPr="001B5C43">
        <w:rPr>
          <w:color w:val="000000" w:themeColor="text1"/>
        </w:rPr>
        <w:t>» выберите пункт контекстного меню «Добавить»;</w:t>
      </w:r>
    </w:p>
    <w:p w:rsidR="00643DF8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B066E2" w:rsidRPr="001B5C43" w:rsidRDefault="00B066E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пользовательская процедура «</w:t>
      </w:r>
      <w:proofErr w:type="spellStart"/>
      <w:r w:rsidRPr="001B5C43">
        <w:rPr>
          <w:color w:val="000000" w:themeColor="text1"/>
        </w:rPr>
        <w:t>vimis_visit_ogn</w:t>
      </w:r>
      <w:proofErr w:type="spellEnd"/>
      <w:r w:rsidRPr="001B5C43">
        <w:rPr>
          <w:color w:val="000000" w:themeColor="text1"/>
        </w:rPr>
        <w:t>»: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proofErr w:type="spellStart"/>
      <w:r w:rsidR="00D376E7" w:rsidRPr="001B5C43">
        <w:rPr>
          <w:color w:val="000000" w:themeColor="text1"/>
        </w:rPr>
        <w:t>vimis_visit_ogn</w:t>
      </w:r>
      <w:proofErr w:type="spellEnd"/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 xml:space="preserve">Пользовательская процедура подготовки данных визита для отправки в ВИМИС </w:t>
      </w:r>
      <w:proofErr w:type="spellStart"/>
      <w:r w:rsidR="00D376E7" w:rsidRPr="001B5C43">
        <w:rPr>
          <w:color w:val="000000" w:themeColor="text1"/>
        </w:rPr>
        <w:t>АКиНЕО</w:t>
      </w:r>
      <w:proofErr w:type="spellEnd"/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Неименованный блок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lastRenderedPageBreak/>
        <w:t>«</w:t>
      </w:r>
      <w:r w:rsidR="00D376E7" w:rsidRPr="001B5C43">
        <w:rPr>
          <w:color w:val="000000" w:themeColor="text1"/>
        </w:rPr>
        <w:t>Способ запуска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Автоматически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Неименованный блок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>begin</w:t>
      </w:r>
      <w:r w:rsidRPr="00E55BA6">
        <w:rPr>
          <w:lang w:val="en-US"/>
        </w:rPr>
        <w:br/>
        <w:t>D_PKG_EX_DATA_PREPARE_LOG.VIMIS_PROCESSING_SHEDULE('VISITS', &lt;DOC_ID&gt;, &lt;LPU&gt;, '</w:t>
      </w:r>
      <w:proofErr w:type="spellStart"/>
      <w:r w:rsidRPr="00E55BA6">
        <w:rPr>
          <w:lang w:val="en-US"/>
        </w:rPr>
        <w:t>ogn</w:t>
      </w:r>
      <w:proofErr w:type="spellEnd"/>
      <w:r w:rsidRPr="00E55BA6">
        <w:rPr>
          <w:lang w:val="en-US"/>
        </w:rPr>
        <w:t>', 5, 1);</w:t>
      </w:r>
      <w:r w:rsidRPr="00E55BA6">
        <w:rPr>
          <w:lang w:val="en-US"/>
        </w:rPr>
        <w:br/>
        <w:t>end;</w:t>
      </w:r>
    </w:p>
    <w:p w:rsidR="00B066E2" w:rsidRPr="00E55BA6" w:rsidRDefault="00B066E2" w:rsidP="009A269A">
      <w:pPr>
        <w:pStyle w:val="affa"/>
        <w:rPr>
          <w:lang w:val="en-US"/>
        </w:rPr>
      </w:pPr>
    </w:p>
    <w:p w:rsidR="00B066E2" w:rsidRPr="001B5C43" w:rsidRDefault="00B066E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пользовательская процедура «</w:t>
      </w:r>
      <w:proofErr w:type="spellStart"/>
      <w:r w:rsidRPr="001B5C43">
        <w:rPr>
          <w:color w:val="000000" w:themeColor="text1"/>
        </w:rPr>
        <w:t>vimis_agent_ogn_add</w:t>
      </w:r>
      <w:proofErr w:type="spellEnd"/>
      <w:r w:rsidRPr="001B5C43">
        <w:rPr>
          <w:color w:val="000000" w:themeColor="text1"/>
        </w:rPr>
        <w:t>»:</w:t>
      </w:r>
    </w:p>
    <w:p w:rsidR="00B066E2" w:rsidRPr="001B5C43" w:rsidRDefault="002C49B2" w:rsidP="009B30DC">
      <w:pPr>
        <w:pStyle w:val="phlistitemized3"/>
        <w:rPr>
          <w:color w:val="000000" w:themeColor="text1"/>
          <w:lang w:val="en-US"/>
        </w:rPr>
      </w:pPr>
      <w:r w:rsidRPr="001B5C43">
        <w:rPr>
          <w:color w:val="000000" w:themeColor="text1"/>
          <w:lang w:val="en-US"/>
        </w:rPr>
        <w:t>«</w:t>
      </w:r>
      <w:r w:rsidR="00D376E7" w:rsidRPr="001B5C43">
        <w:rPr>
          <w:color w:val="000000" w:themeColor="text1"/>
        </w:rPr>
        <w:t>Код</w:t>
      </w:r>
      <w:r w:rsidRPr="001B5C43">
        <w:rPr>
          <w:color w:val="000000" w:themeColor="text1"/>
          <w:lang w:val="en-US"/>
        </w:rPr>
        <w:t xml:space="preserve">» </w:t>
      </w:r>
      <w:r w:rsidR="00D376E7" w:rsidRPr="001B5C43">
        <w:rPr>
          <w:color w:val="000000" w:themeColor="text1"/>
          <w:lang w:val="en-US"/>
        </w:rPr>
        <w:t xml:space="preserve">– </w:t>
      </w:r>
      <w:r w:rsidR="00533B60" w:rsidRPr="001B5C43">
        <w:rPr>
          <w:color w:val="000000" w:themeColor="text1"/>
          <w:lang w:val="en-US"/>
        </w:rPr>
        <w:t>«</w:t>
      </w:r>
      <w:proofErr w:type="spellStart"/>
      <w:r w:rsidR="00D376E7" w:rsidRPr="001B5C43">
        <w:rPr>
          <w:color w:val="000000" w:themeColor="text1"/>
          <w:lang w:val="en-US"/>
        </w:rPr>
        <w:t>vimis_agent_ogn_add</w:t>
      </w:r>
      <w:proofErr w:type="spellEnd"/>
      <w:r w:rsidR="00533B60" w:rsidRPr="001B5C43">
        <w:rPr>
          <w:color w:val="000000" w:themeColor="text1"/>
          <w:lang w:val="en-US"/>
        </w:rPr>
        <w:t>»</w:t>
      </w:r>
      <w:r w:rsidR="00D376E7" w:rsidRPr="001B5C43">
        <w:rPr>
          <w:color w:val="000000" w:themeColor="text1"/>
          <w:lang w:val="en-US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Пользовательская процедура установки статуса мониторинга ВИМИС (</w:t>
      </w:r>
      <w:proofErr w:type="spellStart"/>
      <w:r w:rsidR="00D376E7" w:rsidRPr="001B5C43">
        <w:rPr>
          <w:color w:val="000000" w:themeColor="text1"/>
        </w:rPr>
        <w:t>АКиНЕО</w:t>
      </w:r>
      <w:proofErr w:type="spellEnd"/>
      <w:r w:rsidR="00D376E7" w:rsidRPr="001B5C43">
        <w:rPr>
          <w:color w:val="000000" w:themeColor="text1"/>
        </w:rPr>
        <w:t>)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Неименованный блок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Способ запуска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Автоматически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Неименованный блок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>begin</w:t>
      </w:r>
      <w:r w:rsidRPr="00E55BA6">
        <w:rPr>
          <w:lang w:val="en-US"/>
        </w:rPr>
        <w:br/>
        <w:t xml:space="preserve">  D_PKG_AGENT_VIMIS.ADD_BY_UNIT_OGN(</w:t>
      </w:r>
      <w:proofErr w:type="spellStart"/>
      <w:r w:rsidRPr="00E55BA6">
        <w:rPr>
          <w:lang w:val="en-US"/>
        </w:rPr>
        <w:t>psUNIT</w:t>
      </w:r>
      <w:proofErr w:type="spellEnd"/>
      <w:r w:rsidRPr="00E55BA6">
        <w:rPr>
          <w:lang w:val="en-US"/>
        </w:rPr>
        <w:t xml:space="preserve">    =&gt; &lt;UNIT&gt;,</w:t>
      </w:r>
      <w:r w:rsidRPr="00E55BA6">
        <w:rPr>
          <w:lang w:val="en-US"/>
        </w:rPr>
        <w:br/>
        <w:t xml:space="preserve">                                    </w:t>
      </w:r>
      <w:proofErr w:type="spellStart"/>
      <w:r w:rsidRPr="00E55BA6">
        <w:rPr>
          <w:lang w:val="en-US"/>
        </w:rPr>
        <w:t>pnUNIT_ID</w:t>
      </w:r>
      <w:proofErr w:type="spellEnd"/>
      <w:r w:rsidRPr="00E55BA6">
        <w:rPr>
          <w:lang w:val="en-US"/>
        </w:rPr>
        <w:t xml:space="preserve"> =&gt; &lt;DOC_ID&gt;,</w:t>
      </w:r>
      <w:r w:rsidRPr="00E55BA6">
        <w:rPr>
          <w:lang w:val="en-US"/>
        </w:rPr>
        <w:br/>
        <w:t xml:space="preserve">                                    </w:t>
      </w:r>
      <w:proofErr w:type="spellStart"/>
      <w:r w:rsidRPr="00E55BA6">
        <w:rPr>
          <w:lang w:val="en-US"/>
        </w:rPr>
        <w:t>pnLPU</w:t>
      </w:r>
      <w:proofErr w:type="spellEnd"/>
      <w:r w:rsidRPr="00E55BA6">
        <w:rPr>
          <w:lang w:val="en-US"/>
        </w:rPr>
        <w:t xml:space="preserve">     =&gt; &lt;LPU&gt;);</w:t>
      </w:r>
      <w:r w:rsidRPr="00E55BA6">
        <w:rPr>
          <w:lang w:val="en-US"/>
        </w:rPr>
        <w:br/>
        <w:t>end;</w:t>
      </w:r>
    </w:p>
    <w:p w:rsidR="00B066E2" w:rsidRPr="00E55BA6" w:rsidRDefault="00B066E2" w:rsidP="009A269A">
      <w:pPr>
        <w:pStyle w:val="affa"/>
        <w:rPr>
          <w:lang w:val="en-US"/>
        </w:rPr>
      </w:pPr>
    </w:p>
    <w:p w:rsidR="00B066E2" w:rsidRPr="001B5C43" w:rsidRDefault="00B066E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пользовательская процедура «</w:t>
      </w:r>
      <w:proofErr w:type="spellStart"/>
      <w:r w:rsidRPr="001B5C43">
        <w:rPr>
          <w:color w:val="000000" w:themeColor="text1"/>
        </w:rPr>
        <w:t>vimis_agent_ogn_close</w:t>
      </w:r>
      <w:proofErr w:type="spellEnd"/>
      <w:r w:rsidRPr="001B5C43">
        <w:rPr>
          <w:color w:val="000000" w:themeColor="text1"/>
        </w:rPr>
        <w:t>»:</w:t>
      </w:r>
    </w:p>
    <w:p w:rsidR="00B066E2" w:rsidRPr="001B5C43" w:rsidRDefault="002C49B2" w:rsidP="009B30DC">
      <w:pPr>
        <w:pStyle w:val="phlistitemized3"/>
        <w:rPr>
          <w:color w:val="000000" w:themeColor="text1"/>
          <w:lang w:val="en-US"/>
        </w:rPr>
      </w:pPr>
      <w:r w:rsidRPr="001B5C43">
        <w:rPr>
          <w:color w:val="000000" w:themeColor="text1"/>
          <w:lang w:val="en-US"/>
        </w:rPr>
        <w:t>«</w:t>
      </w:r>
      <w:r w:rsidR="00D376E7" w:rsidRPr="001B5C43">
        <w:rPr>
          <w:color w:val="000000" w:themeColor="text1"/>
        </w:rPr>
        <w:t>Код</w:t>
      </w:r>
      <w:r w:rsidRPr="001B5C43">
        <w:rPr>
          <w:color w:val="000000" w:themeColor="text1"/>
          <w:lang w:val="en-US"/>
        </w:rPr>
        <w:t>»</w:t>
      </w:r>
      <w:r w:rsidR="00D376E7" w:rsidRPr="001B5C43">
        <w:rPr>
          <w:color w:val="000000" w:themeColor="text1"/>
          <w:lang w:val="en-US"/>
        </w:rPr>
        <w:t xml:space="preserve"> – </w:t>
      </w:r>
      <w:r w:rsidR="00533B60" w:rsidRPr="001B5C43">
        <w:rPr>
          <w:color w:val="000000" w:themeColor="text1"/>
          <w:lang w:val="en-US"/>
        </w:rPr>
        <w:t>«</w:t>
      </w:r>
      <w:proofErr w:type="spellStart"/>
      <w:r w:rsidR="00D376E7" w:rsidRPr="001B5C43">
        <w:rPr>
          <w:color w:val="000000" w:themeColor="text1"/>
          <w:lang w:val="en-US"/>
        </w:rPr>
        <w:t>vimis_agent_ogn_close</w:t>
      </w:r>
      <w:proofErr w:type="spellEnd"/>
      <w:r w:rsidR="00533B60" w:rsidRPr="001B5C43">
        <w:rPr>
          <w:color w:val="000000" w:themeColor="text1"/>
          <w:lang w:val="en-US"/>
        </w:rPr>
        <w:t>»</w:t>
      </w:r>
      <w:r w:rsidR="00D376E7" w:rsidRPr="001B5C43">
        <w:rPr>
          <w:color w:val="000000" w:themeColor="text1"/>
          <w:lang w:val="en-US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Пользовательская процедура закрытия статуса мониторинга ВИМИС (</w:t>
      </w:r>
      <w:proofErr w:type="spellStart"/>
      <w:r w:rsidR="00D376E7" w:rsidRPr="001B5C43">
        <w:rPr>
          <w:color w:val="000000" w:themeColor="text1"/>
        </w:rPr>
        <w:t>АКиНЕО</w:t>
      </w:r>
      <w:proofErr w:type="spellEnd"/>
      <w:r w:rsidR="00D376E7" w:rsidRPr="001B5C43">
        <w:rPr>
          <w:color w:val="000000" w:themeColor="text1"/>
        </w:rPr>
        <w:t>)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Неименованный блок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066E2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Способ запуска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Автоматически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2C49B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Неименованный блок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>begin</w:t>
      </w:r>
      <w:r w:rsidRPr="00E55BA6">
        <w:rPr>
          <w:lang w:val="en-US"/>
        </w:rPr>
        <w:br/>
        <w:t xml:space="preserve">  D_PKG_AGENT_VIMIS.CLOSE_BY_UNIT_OGN(</w:t>
      </w:r>
      <w:proofErr w:type="spellStart"/>
      <w:r w:rsidRPr="00E55BA6">
        <w:rPr>
          <w:lang w:val="en-US"/>
        </w:rPr>
        <w:t>psUNIT</w:t>
      </w:r>
      <w:proofErr w:type="spellEnd"/>
      <w:r w:rsidRPr="00E55BA6">
        <w:rPr>
          <w:lang w:val="en-US"/>
        </w:rPr>
        <w:t xml:space="preserve">    =&gt; &lt;UNIT&gt;,</w:t>
      </w:r>
      <w:r w:rsidRPr="00E55BA6">
        <w:rPr>
          <w:lang w:val="en-US"/>
        </w:rPr>
        <w:br/>
        <w:t xml:space="preserve">                                      </w:t>
      </w:r>
      <w:proofErr w:type="spellStart"/>
      <w:r w:rsidRPr="00E55BA6">
        <w:rPr>
          <w:lang w:val="en-US"/>
        </w:rPr>
        <w:t>pnUNIT_ID</w:t>
      </w:r>
      <w:proofErr w:type="spellEnd"/>
      <w:r w:rsidRPr="00E55BA6">
        <w:rPr>
          <w:lang w:val="en-US"/>
        </w:rPr>
        <w:t xml:space="preserve"> =&gt; &lt;DOC_ID&gt;,</w:t>
      </w:r>
      <w:r w:rsidRPr="00E55BA6">
        <w:rPr>
          <w:lang w:val="en-US"/>
        </w:rPr>
        <w:br/>
        <w:t xml:space="preserve">                                      </w:t>
      </w:r>
      <w:proofErr w:type="spellStart"/>
      <w:r w:rsidRPr="00E55BA6">
        <w:rPr>
          <w:lang w:val="en-US"/>
        </w:rPr>
        <w:t>pnLPU</w:t>
      </w:r>
      <w:proofErr w:type="spellEnd"/>
      <w:r w:rsidRPr="00E55BA6">
        <w:rPr>
          <w:lang w:val="en-US"/>
        </w:rPr>
        <w:t xml:space="preserve">     =&gt; &lt;LPU&gt;);</w:t>
      </w:r>
      <w:r w:rsidRPr="00E55BA6">
        <w:rPr>
          <w:lang w:val="en-US"/>
        </w:rPr>
        <w:br/>
        <w:t>end;</w:t>
      </w:r>
    </w:p>
    <w:p w:rsidR="00B066E2" w:rsidRPr="00E55BA6" w:rsidRDefault="00B066E2" w:rsidP="009A269A">
      <w:pPr>
        <w:pStyle w:val="affa"/>
        <w:rPr>
          <w:lang w:val="en-US"/>
        </w:rPr>
      </w:pPr>
    </w:p>
    <w:p w:rsidR="00643DF8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 xml:space="preserve">Далее добавьте связи с разделами для каждой пользовательской процедуры. Для этого </w:t>
      </w:r>
      <w:r w:rsidR="00A47BA7" w:rsidRPr="001B5C43">
        <w:rPr>
          <w:color w:val="000000" w:themeColor="text1"/>
        </w:rPr>
        <w:t>выберите</w:t>
      </w:r>
      <w:r w:rsidRPr="001B5C43">
        <w:rPr>
          <w:color w:val="000000" w:themeColor="text1"/>
        </w:rPr>
        <w:t xml:space="preserve"> пользовательскую процедуру и </w:t>
      </w:r>
      <w:r w:rsidR="00A47BA7" w:rsidRPr="001B5C43">
        <w:rPr>
          <w:color w:val="000000" w:themeColor="text1"/>
        </w:rPr>
        <w:t>перейдите</w:t>
      </w:r>
      <w:r w:rsidRPr="001B5C43">
        <w:rPr>
          <w:color w:val="000000" w:themeColor="text1"/>
        </w:rPr>
        <w:t xml:space="preserve"> на вкладку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Связи с разделами</w:t>
      </w:r>
      <w:r w:rsidR="005340CF" w:rsidRPr="001B5C43">
        <w:rPr>
          <w:color w:val="000000" w:themeColor="text1"/>
        </w:rPr>
        <w:t>»</w:t>
      </w:r>
      <w:r w:rsidR="00F96982" w:rsidRPr="001B5C43">
        <w:rPr>
          <w:color w:val="000000" w:themeColor="text1"/>
        </w:rPr>
        <w:t>,</w:t>
      </w:r>
      <w:r w:rsidR="00A47BA7" w:rsidRPr="001B5C43">
        <w:rPr>
          <w:color w:val="000000" w:themeColor="text1"/>
        </w:rPr>
        <w:t xml:space="preserve"> </w:t>
      </w:r>
      <w:r w:rsidR="005340CF" w:rsidRPr="001B5C43">
        <w:rPr>
          <w:color w:val="000000" w:themeColor="text1"/>
        </w:rPr>
        <w:t>выберите пункт контекстного меню «</w:t>
      </w:r>
      <w:r w:rsidR="00A47BA7" w:rsidRPr="001B5C43">
        <w:rPr>
          <w:color w:val="000000" w:themeColor="text1"/>
        </w:rPr>
        <w:t>Добавить». В</w:t>
      </w:r>
      <w:r w:rsidR="005340CF" w:rsidRPr="001B5C43">
        <w:rPr>
          <w:color w:val="000000" w:themeColor="text1"/>
        </w:rPr>
        <w:t xml:space="preserve"> открывшемся окне заполните поля:</w:t>
      </w:r>
    </w:p>
    <w:p w:rsidR="00643DF8" w:rsidRPr="001B5C43" w:rsidRDefault="00A47BA7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пользовательская процедура</w:t>
      </w:r>
      <w:r w:rsidR="00D376E7" w:rsidRPr="001B5C43">
        <w:rPr>
          <w:color w:val="000000" w:themeColor="text1"/>
        </w:rPr>
        <w:t xml:space="preserve"> </w:t>
      </w:r>
      <w:r w:rsidR="00533B60" w:rsidRPr="001B5C43">
        <w:rPr>
          <w:color w:val="000000" w:themeColor="text1"/>
        </w:rPr>
        <w:t>«</w:t>
      </w:r>
      <w:proofErr w:type="spellStart"/>
      <w:r w:rsidR="00D376E7" w:rsidRPr="001B5C43">
        <w:rPr>
          <w:color w:val="000000" w:themeColor="text1"/>
        </w:rPr>
        <w:t>vimis_visit_ogn</w:t>
      </w:r>
      <w:proofErr w:type="spellEnd"/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643DF8" w:rsidRPr="001B5C43" w:rsidRDefault="00F9698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Раздел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VISITS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643DF8" w:rsidRPr="001B5C43" w:rsidRDefault="00A47BA7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пользовательская процедура</w:t>
      </w:r>
      <w:r w:rsidR="00533B60" w:rsidRPr="001B5C43">
        <w:rPr>
          <w:color w:val="000000" w:themeColor="text1"/>
        </w:rPr>
        <w:t xml:space="preserve"> «</w:t>
      </w:r>
      <w:proofErr w:type="spellStart"/>
      <w:r w:rsidR="00D376E7" w:rsidRPr="001B5C43">
        <w:rPr>
          <w:color w:val="000000" w:themeColor="text1"/>
          <w:lang w:val="en-US"/>
        </w:rPr>
        <w:t>vimis</w:t>
      </w:r>
      <w:proofErr w:type="spellEnd"/>
      <w:r w:rsidR="00D376E7" w:rsidRPr="001B5C43">
        <w:rPr>
          <w:color w:val="000000" w:themeColor="text1"/>
        </w:rPr>
        <w:t>_</w:t>
      </w:r>
      <w:r w:rsidR="00D376E7" w:rsidRPr="001B5C43">
        <w:rPr>
          <w:color w:val="000000" w:themeColor="text1"/>
          <w:lang w:val="en-US"/>
        </w:rPr>
        <w:t>agent</w:t>
      </w:r>
      <w:r w:rsidR="00D376E7" w:rsidRPr="001B5C43">
        <w:rPr>
          <w:color w:val="000000" w:themeColor="text1"/>
        </w:rPr>
        <w:t>_</w:t>
      </w:r>
      <w:proofErr w:type="spellStart"/>
      <w:r w:rsidR="00D376E7" w:rsidRPr="001B5C43">
        <w:rPr>
          <w:color w:val="000000" w:themeColor="text1"/>
          <w:lang w:val="en-US"/>
        </w:rPr>
        <w:t>ogn</w:t>
      </w:r>
      <w:proofErr w:type="spellEnd"/>
      <w:r w:rsidR="00D376E7" w:rsidRPr="001B5C43">
        <w:rPr>
          <w:color w:val="000000" w:themeColor="text1"/>
        </w:rPr>
        <w:t>_</w:t>
      </w:r>
      <w:r w:rsidR="00D376E7" w:rsidRPr="001B5C43">
        <w:rPr>
          <w:color w:val="000000" w:themeColor="text1"/>
          <w:lang w:val="en-US"/>
        </w:rPr>
        <w:t>add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A47BA7" w:rsidRPr="001B5C43" w:rsidRDefault="00F9698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Раздел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CF_BIRTH_CONTENTS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643DF8" w:rsidRPr="001B5C43" w:rsidRDefault="00A47BA7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lastRenderedPageBreak/>
        <w:t>пользовательская процедура</w:t>
      </w:r>
      <w:r w:rsidR="00533B60" w:rsidRPr="001B5C43">
        <w:rPr>
          <w:color w:val="000000" w:themeColor="text1"/>
        </w:rPr>
        <w:t xml:space="preserve"> «</w:t>
      </w:r>
      <w:proofErr w:type="spellStart"/>
      <w:r w:rsidR="00D376E7" w:rsidRPr="001B5C43">
        <w:rPr>
          <w:color w:val="000000" w:themeColor="text1"/>
          <w:lang w:val="en-US"/>
        </w:rPr>
        <w:t>vimis</w:t>
      </w:r>
      <w:proofErr w:type="spellEnd"/>
      <w:r w:rsidR="00D376E7" w:rsidRPr="001B5C43">
        <w:rPr>
          <w:color w:val="000000" w:themeColor="text1"/>
        </w:rPr>
        <w:t>_</w:t>
      </w:r>
      <w:r w:rsidR="00D376E7" w:rsidRPr="001B5C43">
        <w:rPr>
          <w:color w:val="000000" w:themeColor="text1"/>
          <w:lang w:val="en-US"/>
        </w:rPr>
        <w:t>agent</w:t>
      </w:r>
      <w:r w:rsidR="00D376E7" w:rsidRPr="001B5C43">
        <w:rPr>
          <w:color w:val="000000" w:themeColor="text1"/>
        </w:rPr>
        <w:t>_</w:t>
      </w:r>
      <w:proofErr w:type="spellStart"/>
      <w:r w:rsidR="00D376E7" w:rsidRPr="001B5C43">
        <w:rPr>
          <w:color w:val="000000" w:themeColor="text1"/>
          <w:lang w:val="en-US"/>
        </w:rPr>
        <w:t>ogn</w:t>
      </w:r>
      <w:proofErr w:type="spellEnd"/>
      <w:r w:rsidR="00D376E7" w:rsidRPr="001B5C43">
        <w:rPr>
          <w:color w:val="000000" w:themeColor="text1"/>
        </w:rPr>
        <w:t>_</w:t>
      </w:r>
      <w:r w:rsidR="00D376E7" w:rsidRPr="001B5C43">
        <w:rPr>
          <w:color w:val="000000" w:themeColor="text1"/>
          <w:lang w:val="en-US"/>
        </w:rPr>
        <w:t>close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643DF8" w:rsidRPr="001B5C43" w:rsidRDefault="00F9698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Раздел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CF_DEATH_CONTENTS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;</w:t>
      </w:r>
    </w:p>
    <w:p w:rsidR="00643DF8" w:rsidRPr="001B5C43" w:rsidRDefault="00F9698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Раздел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AGENTS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;</w:t>
      </w:r>
    </w:p>
    <w:p w:rsidR="00643DF8" w:rsidRPr="001B5C43" w:rsidRDefault="00F9698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Раздел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CF_PERDEATH_CONTENTS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A47BA7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 xml:space="preserve">Затем добавьте связи с действиями в разделах. Для этого </w:t>
      </w:r>
      <w:r w:rsidR="00F96982" w:rsidRPr="001B5C43">
        <w:rPr>
          <w:color w:val="000000" w:themeColor="text1"/>
        </w:rPr>
        <w:t>выберите</w:t>
      </w:r>
      <w:r w:rsidRPr="001B5C43">
        <w:rPr>
          <w:color w:val="000000" w:themeColor="text1"/>
        </w:rPr>
        <w:t xml:space="preserve"> раздел и </w:t>
      </w:r>
      <w:r w:rsidR="00F96982" w:rsidRPr="001B5C43">
        <w:rPr>
          <w:color w:val="000000" w:themeColor="text1"/>
        </w:rPr>
        <w:t>перейдите</w:t>
      </w:r>
      <w:r w:rsidRPr="001B5C43">
        <w:rPr>
          <w:color w:val="000000" w:themeColor="text1"/>
        </w:rPr>
        <w:t xml:space="preserve"> на вкладку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Связи с действиями</w:t>
      </w:r>
      <w:r w:rsidR="005340CF" w:rsidRPr="001B5C43">
        <w:rPr>
          <w:color w:val="000000" w:themeColor="text1"/>
        </w:rPr>
        <w:t>»</w:t>
      </w:r>
      <w:r w:rsidR="00F96982" w:rsidRPr="001B5C43">
        <w:rPr>
          <w:color w:val="000000" w:themeColor="text1"/>
        </w:rPr>
        <w:t>,</w:t>
      </w:r>
      <w:r w:rsidR="005340CF" w:rsidRPr="001B5C43">
        <w:rPr>
          <w:color w:val="000000" w:themeColor="text1"/>
        </w:rPr>
        <w:t xml:space="preserve"> выберите пункт контекстного меню «</w:t>
      </w:r>
      <w:r w:rsidR="00A47BA7" w:rsidRPr="001B5C43">
        <w:rPr>
          <w:color w:val="000000" w:themeColor="text1"/>
        </w:rPr>
        <w:t>Добавить». В</w:t>
      </w:r>
      <w:r w:rsidR="005340CF" w:rsidRPr="001B5C43">
        <w:rPr>
          <w:color w:val="000000" w:themeColor="text1"/>
        </w:rPr>
        <w:t xml:space="preserve"> открывшемся окне заполните поля:</w:t>
      </w:r>
    </w:p>
    <w:p w:rsidR="00643DF8" w:rsidRPr="001B5C43" w:rsidRDefault="00F96982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 xml:space="preserve">пользовательская </w:t>
      </w:r>
      <w:r w:rsidR="00D376E7" w:rsidRPr="001B5C43">
        <w:rPr>
          <w:color w:val="000000" w:themeColor="text1"/>
        </w:rPr>
        <w:t xml:space="preserve">процедура </w:t>
      </w:r>
      <w:r w:rsidR="00533B60" w:rsidRPr="001B5C43">
        <w:rPr>
          <w:color w:val="000000" w:themeColor="text1"/>
        </w:rPr>
        <w:t>«</w:t>
      </w:r>
      <w:proofErr w:type="spellStart"/>
      <w:r w:rsidR="00D376E7" w:rsidRPr="001B5C43">
        <w:rPr>
          <w:color w:val="000000" w:themeColor="text1"/>
        </w:rPr>
        <w:t>vimis_visit_ogn</w:t>
      </w:r>
      <w:proofErr w:type="spellEnd"/>
      <w:r w:rsidR="00533B60" w:rsidRPr="001B5C43">
        <w:rPr>
          <w:color w:val="000000" w:themeColor="text1"/>
        </w:rPr>
        <w:t>»</w:t>
      </w:r>
    </w:p>
    <w:p w:rsidR="00643DF8" w:rsidRPr="001B5C43" w:rsidRDefault="00F9698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 xml:space="preserve">раздел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VISITS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A47BA7" w:rsidRPr="001B5C43" w:rsidRDefault="00F9698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VISITS_UPDATE</w:t>
      </w:r>
      <w:r w:rsidR="00533B60" w:rsidRPr="001B5C43">
        <w:rPr>
          <w:color w:val="000000" w:themeColor="text1"/>
        </w:rPr>
        <w:t>»</w:t>
      </w:r>
      <w:r w:rsidR="00A47BA7" w:rsidRPr="001B5C43">
        <w:rPr>
          <w:color w:val="000000" w:themeColor="text1"/>
        </w:rPr>
        <w:t xml:space="preserve">, </w:t>
      </w:r>
      <w:r w:rsidRPr="001B5C43">
        <w:rPr>
          <w:color w:val="000000" w:themeColor="text1"/>
        </w:rPr>
        <w:t>«</w:t>
      </w:r>
      <w:r w:rsidR="00A47BA7" w:rsidRPr="001B5C43">
        <w:rPr>
          <w:color w:val="000000" w:themeColor="text1"/>
        </w:rPr>
        <w:t>После</w:t>
      </w:r>
      <w:r w:rsidRPr="001B5C43">
        <w:rPr>
          <w:color w:val="000000" w:themeColor="text1"/>
        </w:rPr>
        <w:t>»</w:t>
      </w:r>
      <w:r w:rsidR="00A47BA7" w:rsidRPr="001B5C43">
        <w:rPr>
          <w:color w:val="000000" w:themeColor="text1"/>
        </w:rPr>
        <w:t xml:space="preserve"> – установить флажок;</w:t>
      </w:r>
    </w:p>
    <w:p w:rsidR="00643DF8" w:rsidRPr="001B5C43" w:rsidRDefault="00F9698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VISITS_INSERT</w:t>
      </w:r>
      <w:r w:rsidR="00533B60" w:rsidRPr="001B5C43">
        <w:rPr>
          <w:color w:val="000000" w:themeColor="text1"/>
        </w:rPr>
        <w:t>»</w:t>
      </w:r>
      <w:r w:rsidR="00A47BA7" w:rsidRPr="001B5C43">
        <w:rPr>
          <w:color w:val="000000" w:themeColor="text1"/>
        </w:rPr>
        <w:t xml:space="preserve">, </w:t>
      </w: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После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флажок.</w:t>
      </w:r>
    </w:p>
    <w:p w:rsidR="00643DF8" w:rsidRPr="001B5C43" w:rsidRDefault="00F96982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 xml:space="preserve">пользовательская </w:t>
      </w:r>
      <w:r w:rsidR="00D376E7" w:rsidRPr="001B5C43">
        <w:rPr>
          <w:color w:val="000000" w:themeColor="text1"/>
        </w:rPr>
        <w:t xml:space="preserve">процедура </w:t>
      </w:r>
      <w:r w:rsidR="00533B60" w:rsidRPr="001B5C43">
        <w:rPr>
          <w:color w:val="000000" w:themeColor="text1"/>
        </w:rPr>
        <w:t>«</w:t>
      </w:r>
      <w:proofErr w:type="spellStart"/>
      <w:r w:rsidR="00D376E7" w:rsidRPr="001B5C43">
        <w:rPr>
          <w:color w:val="000000" w:themeColor="text1"/>
        </w:rPr>
        <w:t>vimis_agent_ogn_add</w:t>
      </w:r>
      <w:proofErr w:type="spellEnd"/>
      <w:r w:rsidR="00533B60" w:rsidRPr="001B5C43">
        <w:rPr>
          <w:color w:val="000000" w:themeColor="text1"/>
        </w:rPr>
        <w:t>»</w:t>
      </w:r>
    </w:p>
    <w:p w:rsidR="00643DF8" w:rsidRPr="001B5C43" w:rsidRDefault="00F9698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 xml:space="preserve">раздел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CF_BIRTH_CONTENTS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643DF8" w:rsidRPr="001B5C43" w:rsidRDefault="00F9698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CF_BIRTH_CONTENTS_UPDATE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После</w:t>
      </w:r>
      <w:r w:rsidRPr="001B5C43">
        <w:rPr>
          <w:color w:val="000000" w:themeColor="text1"/>
        </w:rPr>
        <w:t>» – установить флажок;</w:t>
      </w:r>
    </w:p>
    <w:p w:rsidR="00643DF8" w:rsidRPr="001B5C43" w:rsidRDefault="00F9698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CF_BIRTH_CONTENTS_INSERT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После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флажок.</w:t>
      </w:r>
    </w:p>
    <w:p w:rsidR="00643DF8" w:rsidRPr="001B5C43" w:rsidRDefault="00F96982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 xml:space="preserve">пользовательская </w:t>
      </w:r>
      <w:r w:rsidR="00D376E7" w:rsidRPr="001B5C43">
        <w:rPr>
          <w:color w:val="000000" w:themeColor="text1"/>
        </w:rPr>
        <w:t xml:space="preserve">процедура </w:t>
      </w:r>
      <w:r w:rsidR="00533B60" w:rsidRPr="001B5C43">
        <w:rPr>
          <w:color w:val="000000" w:themeColor="text1"/>
        </w:rPr>
        <w:t>«</w:t>
      </w:r>
      <w:proofErr w:type="spellStart"/>
      <w:r w:rsidR="00D376E7" w:rsidRPr="001B5C43">
        <w:rPr>
          <w:color w:val="000000" w:themeColor="text1"/>
        </w:rPr>
        <w:t>vimis_agent_ogn_close</w:t>
      </w:r>
      <w:proofErr w:type="spellEnd"/>
      <w:r w:rsidR="00533B60" w:rsidRPr="001B5C43">
        <w:rPr>
          <w:color w:val="000000" w:themeColor="text1"/>
        </w:rPr>
        <w:t>»</w:t>
      </w:r>
    </w:p>
    <w:p w:rsidR="00643DF8" w:rsidRPr="001B5C43" w:rsidRDefault="00F9698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 xml:space="preserve">раздел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CF_DEATH_CONTENTS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643DF8" w:rsidRPr="001B5C43" w:rsidRDefault="00F9698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CF_DEATH_CONTENTS_INSERT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После</w:t>
      </w:r>
      <w:r w:rsidRPr="001B5C43">
        <w:rPr>
          <w:color w:val="000000" w:themeColor="text1"/>
        </w:rPr>
        <w:t>» – установить флажок;</w:t>
      </w:r>
    </w:p>
    <w:p w:rsidR="00F96982" w:rsidRPr="001B5C43" w:rsidRDefault="00F9698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CF_DEATH_CONTENTS_UPDATE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После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флажок.</w:t>
      </w:r>
    </w:p>
    <w:p w:rsidR="00643DF8" w:rsidRPr="001B5C43" w:rsidRDefault="00F9698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 xml:space="preserve">раздел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AGENTS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643DF8" w:rsidRPr="001B5C43" w:rsidRDefault="00F9698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AGENTS_UPDATE_DEATHDATE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После</w:t>
      </w:r>
      <w:r w:rsidRPr="001B5C43">
        <w:rPr>
          <w:color w:val="000000" w:themeColor="text1"/>
        </w:rPr>
        <w:t>» – установить флажок.</w:t>
      </w:r>
    </w:p>
    <w:p w:rsidR="00643DF8" w:rsidRPr="001B5C43" w:rsidRDefault="00F96982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 xml:space="preserve">раздел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CF_PERDEATH_CONTENTS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F96982" w:rsidRPr="001B5C43" w:rsidRDefault="00F9698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CF_PERDEATH_CONTENTS_INSERT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После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</w:t>
      </w:r>
      <w:r w:rsidRPr="001B5C43">
        <w:rPr>
          <w:color w:val="000000" w:themeColor="text1"/>
        </w:rPr>
        <w:t>;</w:t>
      </w:r>
    </w:p>
    <w:p w:rsidR="00643DF8" w:rsidRPr="001B5C43" w:rsidRDefault="00F9698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CF_PERDEATH_CONTENTS_UPDATE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После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</w:t>
      </w:r>
      <w:r w:rsidRPr="001B5C43">
        <w:rPr>
          <w:color w:val="000000" w:themeColor="text1"/>
        </w:rPr>
        <w:t>.</w:t>
      </w:r>
    </w:p>
    <w:p w:rsidR="00643DF8" w:rsidRPr="001B5C43" w:rsidRDefault="00D376E7" w:rsidP="009B30DC">
      <w:pPr>
        <w:pStyle w:val="3"/>
        <w:rPr>
          <w:color w:val="000000" w:themeColor="text1"/>
        </w:rPr>
      </w:pPr>
      <w:bookmarkStart w:id="36" w:name="scroll-bookmark-11"/>
      <w:bookmarkStart w:id="37" w:name="_Toc158213047"/>
      <w:bookmarkStart w:id="38" w:name="_Toc164238757"/>
      <w:r w:rsidRPr="001B5C43">
        <w:rPr>
          <w:color w:val="000000" w:themeColor="text1"/>
        </w:rPr>
        <w:t>Настройка дополнительных словарей</w:t>
      </w:r>
      <w:bookmarkEnd w:id="36"/>
      <w:bookmarkEnd w:id="37"/>
      <w:bookmarkEnd w:id="38"/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2F1BED" w:rsidRPr="001B5C43">
        <w:rPr>
          <w:color w:val="000000" w:themeColor="text1"/>
        </w:rPr>
        <w:t>Место выполнения настроек: в одной (любой) МО.</w:t>
      </w:r>
    </w:p>
    <w:p w:rsidR="002F1BED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lastRenderedPageBreak/>
        <w:t>Добавьте дополнительные словари из приведенного ниже списка</w:t>
      </w:r>
      <w:r w:rsidR="002F1BED" w:rsidRPr="001B5C43">
        <w:rPr>
          <w:color w:val="000000" w:themeColor="text1"/>
        </w:rPr>
        <w:t>. Для этого выполните следующие действия:</w:t>
      </w:r>
    </w:p>
    <w:p w:rsidR="005340CF" w:rsidRPr="001B5C43" w:rsidRDefault="002F1BED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</w:t>
      </w:r>
      <w:r w:rsidR="00D376E7" w:rsidRPr="001B5C43">
        <w:rPr>
          <w:color w:val="000000" w:themeColor="text1"/>
        </w:rPr>
        <w:t>Словари</w:t>
      </w:r>
      <w:r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Дополнительные словари</w:t>
      </w:r>
      <w:r w:rsidR="005340CF" w:rsidRPr="001B5C43">
        <w:rPr>
          <w:color w:val="000000" w:themeColor="text1"/>
        </w:rPr>
        <w:t>»;</w:t>
      </w:r>
    </w:p>
    <w:p w:rsidR="005340CF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Дополнительные словари</w:t>
      </w:r>
      <w:r w:rsidRPr="001B5C43">
        <w:rPr>
          <w:color w:val="000000" w:themeColor="text1"/>
        </w:rPr>
        <w:t>» выберите пункт контекстного меню «Добавить»;</w:t>
      </w:r>
    </w:p>
    <w:p w:rsidR="00643DF8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2F1BED" w:rsidRPr="001B5C43" w:rsidRDefault="002F1BED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словарь «Первичный/повторный»:</w:t>
      </w:r>
    </w:p>
    <w:p w:rsidR="002F1BED" w:rsidRPr="001B5C43" w:rsidRDefault="002F1BED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FIRST_SECOND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2F1BED" w:rsidRPr="001B5C43" w:rsidRDefault="002F1BED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Первичный/повторный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2F1BED" w:rsidRPr="001B5C43" w:rsidRDefault="002F1BED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Формат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Строка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2F1BED" w:rsidRPr="001B5C43" w:rsidRDefault="002F1BED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Длина строкового поля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100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2F1BED" w:rsidRPr="001B5C43" w:rsidRDefault="002F1BED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словарь «Да/нет»:</w:t>
      </w:r>
    </w:p>
    <w:p w:rsidR="002F1BED" w:rsidRPr="001B5C43" w:rsidRDefault="002F1BED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YES/NO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2F1BED" w:rsidRPr="001B5C43" w:rsidRDefault="002F1BED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Да/нет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2F1BED" w:rsidRPr="001B5C43" w:rsidRDefault="002F1BED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Формат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Число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2F1BED" w:rsidRPr="001B5C43" w:rsidRDefault="002F1BED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Общая длина числового поля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3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2F1BED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Количество знаков после запятой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5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643DF8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 xml:space="preserve">Затем добавьте значение дополнительного словаря. Для этого </w:t>
      </w:r>
      <w:r w:rsidR="00885C20" w:rsidRPr="001B5C43">
        <w:rPr>
          <w:color w:val="000000" w:themeColor="text1"/>
        </w:rPr>
        <w:t>перейдите</w:t>
      </w:r>
      <w:r w:rsidRPr="001B5C43">
        <w:rPr>
          <w:color w:val="000000" w:themeColor="text1"/>
        </w:rPr>
        <w:t xml:space="preserve"> в блок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Дополнительные словари: значения</w:t>
      </w:r>
      <w:r w:rsidR="005340CF" w:rsidRPr="001B5C43">
        <w:rPr>
          <w:color w:val="000000" w:themeColor="text1"/>
        </w:rPr>
        <w:t xml:space="preserve">» </w:t>
      </w:r>
      <w:r w:rsidR="00885C20" w:rsidRPr="001B5C43">
        <w:rPr>
          <w:color w:val="000000" w:themeColor="text1"/>
        </w:rPr>
        <w:t xml:space="preserve">и </w:t>
      </w:r>
      <w:r w:rsidR="005340CF" w:rsidRPr="001B5C43">
        <w:rPr>
          <w:color w:val="000000" w:themeColor="text1"/>
        </w:rPr>
        <w:t>выберите пункт контекстного меню «</w:t>
      </w:r>
      <w:r w:rsidR="00885C20" w:rsidRPr="001B5C43">
        <w:rPr>
          <w:color w:val="000000" w:themeColor="text1"/>
        </w:rPr>
        <w:t>Добавить». В</w:t>
      </w:r>
      <w:r w:rsidR="005340CF" w:rsidRPr="001B5C43">
        <w:rPr>
          <w:color w:val="000000" w:themeColor="text1"/>
        </w:rPr>
        <w:t xml:space="preserve"> открывшемся окне заполните поля:</w:t>
      </w:r>
    </w:p>
    <w:p w:rsidR="00885C20" w:rsidRPr="001B5C43" w:rsidRDefault="00885C20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 дополнительного словаря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FIRST_SECOND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885C20" w:rsidRPr="001B5C43" w:rsidRDefault="00885C2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Значение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Первичный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Примечание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Первичный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;</w:t>
      </w:r>
    </w:p>
    <w:p w:rsidR="00643DF8" w:rsidRPr="001B5C43" w:rsidRDefault="00885C2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Значение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Повторный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Примечание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Повторный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885C20" w:rsidRPr="001B5C43" w:rsidRDefault="00885C20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 дополнительного словаря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YES/NO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643DF8" w:rsidRPr="001B5C43" w:rsidRDefault="00885C2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Значение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1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Примечание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да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;</w:t>
      </w:r>
    </w:p>
    <w:p w:rsidR="00643DF8" w:rsidRPr="001B5C43" w:rsidRDefault="00885C2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Значение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2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, «</w:t>
      </w:r>
      <w:r w:rsidR="00D376E7" w:rsidRPr="001B5C43">
        <w:rPr>
          <w:color w:val="000000" w:themeColor="text1"/>
        </w:rPr>
        <w:t>Примечание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нет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643DF8" w:rsidRPr="001B5C43" w:rsidRDefault="00D376E7" w:rsidP="009B30DC">
      <w:pPr>
        <w:pStyle w:val="3"/>
        <w:rPr>
          <w:color w:val="000000" w:themeColor="text1"/>
        </w:rPr>
      </w:pPr>
      <w:bookmarkStart w:id="39" w:name="scroll-bookmark-12"/>
      <w:bookmarkStart w:id="40" w:name="_Toc158213048"/>
      <w:bookmarkStart w:id="41" w:name="_Toc164238758"/>
      <w:r w:rsidRPr="001B5C43">
        <w:rPr>
          <w:color w:val="000000" w:themeColor="text1"/>
        </w:rPr>
        <w:t>Настройка шаблонов услуг</w:t>
      </w:r>
      <w:bookmarkEnd w:id="39"/>
      <w:bookmarkEnd w:id="40"/>
      <w:bookmarkEnd w:id="41"/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885C20" w:rsidRPr="001B5C43">
        <w:rPr>
          <w:color w:val="000000" w:themeColor="text1"/>
        </w:rPr>
        <w:t xml:space="preserve">Место выполнения настроек: в каждой МО, где оказывается услуга осмотра врача-неонатолога и планируется формирование СЭМД </w:t>
      </w:r>
      <w:proofErr w:type="spellStart"/>
      <w:r w:rsidR="00885C20" w:rsidRPr="001B5C43">
        <w:rPr>
          <w:color w:val="000000" w:themeColor="text1"/>
        </w:rPr>
        <w:t>beta</w:t>
      </w:r>
      <w:proofErr w:type="spellEnd"/>
      <w:r w:rsidR="00885C20" w:rsidRPr="001B5C43">
        <w:rPr>
          <w:color w:val="000000" w:themeColor="text1"/>
        </w:rPr>
        <w:t>-версии «Направление на проведение неонатального скрининга».</w:t>
      </w:r>
    </w:p>
    <w:p w:rsidR="00C80736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Добавьте вкладку</w:t>
      </w:r>
      <w:r w:rsidR="00533B60" w:rsidRPr="001B5C43">
        <w:rPr>
          <w:color w:val="000000" w:themeColor="text1"/>
        </w:rPr>
        <w:t xml:space="preserve"> «</w:t>
      </w:r>
      <w:r w:rsidRPr="001B5C43">
        <w:rPr>
          <w:color w:val="000000" w:themeColor="text1"/>
        </w:rPr>
        <w:t>Неонатальный скрининг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 xml:space="preserve"> в шаблон услуги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Прием (осмотр, консультация) врача-неонатолога первичный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 xml:space="preserve">, которая оказывается для формирования СЭМД </w:t>
      </w:r>
      <w:proofErr w:type="spellStart"/>
      <w:r w:rsidRPr="001B5C43">
        <w:rPr>
          <w:color w:val="000000" w:themeColor="text1"/>
        </w:rPr>
        <w:t>beta</w:t>
      </w:r>
      <w:proofErr w:type="spellEnd"/>
      <w:r w:rsidRPr="001B5C43">
        <w:rPr>
          <w:color w:val="000000" w:themeColor="text1"/>
        </w:rPr>
        <w:t>-</w:t>
      </w:r>
      <w:r w:rsidRPr="001B5C43">
        <w:rPr>
          <w:color w:val="000000" w:themeColor="text1"/>
        </w:rPr>
        <w:lastRenderedPageBreak/>
        <w:t xml:space="preserve">версии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Направление на проведение неонатального скрининга</w:t>
      </w:r>
      <w:r w:rsidR="00533B60" w:rsidRPr="001B5C43">
        <w:rPr>
          <w:color w:val="000000" w:themeColor="text1"/>
        </w:rPr>
        <w:t>»</w:t>
      </w:r>
      <w:r w:rsidR="00C80736" w:rsidRPr="001B5C43">
        <w:rPr>
          <w:color w:val="000000" w:themeColor="text1"/>
        </w:rPr>
        <w:t>. Для этого выполните следующие действия:</w:t>
      </w:r>
    </w:p>
    <w:p w:rsidR="005340CF" w:rsidRPr="001B5C43" w:rsidRDefault="00C80736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«Система</w:t>
      </w:r>
      <w:r w:rsidR="00885C20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Конструктор шаблонов услуг</w:t>
      </w:r>
      <w:r w:rsidR="00885C20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Шаблоны услуг</w:t>
      </w:r>
      <w:r w:rsidR="005340CF" w:rsidRPr="001B5C43">
        <w:rPr>
          <w:color w:val="000000" w:themeColor="text1"/>
        </w:rPr>
        <w:t>»;</w:t>
      </w:r>
    </w:p>
    <w:p w:rsidR="00885C20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Шаблоны приёмов</w:t>
      </w:r>
      <w:r w:rsidR="00533B60" w:rsidRPr="001B5C43">
        <w:rPr>
          <w:color w:val="000000" w:themeColor="text1"/>
        </w:rPr>
        <w:t xml:space="preserve">» </w:t>
      </w:r>
      <w:r w:rsidR="00885C20" w:rsidRPr="001B5C43">
        <w:rPr>
          <w:color w:val="000000" w:themeColor="text1"/>
        </w:rPr>
        <w:t>выберите шаблон;</w:t>
      </w:r>
    </w:p>
    <w:p w:rsidR="005340CF" w:rsidRPr="001B5C43" w:rsidRDefault="00885C20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 xml:space="preserve">на вкладке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Вкладки приемов</w:t>
      </w:r>
      <w:r w:rsidR="005340CF" w:rsidRPr="001B5C43">
        <w:rPr>
          <w:color w:val="000000" w:themeColor="text1"/>
        </w:rPr>
        <w:t>» выберите пункт контекстного меню «Добавить»;</w:t>
      </w:r>
    </w:p>
    <w:p w:rsidR="00643DF8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643DF8" w:rsidRPr="001B5C43" w:rsidRDefault="00885C2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Вкладка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NEONAT_SCR_BP;</w:t>
      </w:r>
    </w:p>
    <w:p w:rsidR="00643DF8" w:rsidRPr="001B5C43" w:rsidRDefault="00885C2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Порядок следования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на усмотрение настраивающего;</w:t>
      </w:r>
    </w:p>
    <w:p w:rsidR="00643DF8" w:rsidRPr="001B5C43" w:rsidRDefault="00885C20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Видимость вкладки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Везде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643DF8" w:rsidRPr="001B5C43" w:rsidRDefault="00D376E7" w:rsidP="009B30DC">
      <w:pPr>
        <w:pStyle w:val="3"/>
        <w:rPr>
          <w:color w:val="000000" w:themeColor="text1"/>
        </w:rPr>
      </w:pPr>
      <w:bookmarkStart w:id="42" w:name="scroll-bookmark-13"/>
      <w:bookmarkStart w:id="43" w:name="_Toc158213049"/>
      <w:bookmarkStart w:id="44" w:name="_Toc164238759"/>
      <w:r w:rsidRPr="001B5C43">
        <w:rPr>
          <w:color w:val="000000" w:themeColor="text1"/>
        </w:rPr>
        <w:t>Настройка контейнеров</w:t>
      </w:r>
      <w:bookmarkEnd w:id="42"/>
      <w:bookmarkEnd w:id="43"/>
      <w:bookmarkEnd w:id="44"/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885C20" w:rsidRPr="001B5C43">
        <w:rPr>
          <w:color w:val="000000" w:themeColor="text1"/>
        </w:rPr>
        <w:t xml:space="preserve">Место выполнения настроек: в каждой МО, где оказывается услуга осмотра врача-неонатолога и планируется формирование СЭМД </w:t>
      </w:r>
      <w:proofErr w:type="spellStart"/>
      <w:r w:rsidR="00885C20" w:rsidRPr="001B5C43">
        <w:rPr>
          <w:color w:val="000000" w:themeColor="text1"/>
        </w:rPr>
        <w:t>beta</w:t>
      </w:r>
      <w:proofErr w:type="spellEnd"/>
      <w:r w:rsidR="00885C20" w:rsidRPr="001B5C43">
        <w:rPr>
          <w:color w:val="000000" w:themeColor="text1"/>
        </w:rPr>
        <w:t>-версии «Направление на проведение неонатального скрининга».</w:t>
      </w:r>
    </w:p>
    <w:p w:rsidR="00C80736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Добавьте контейнеры, которые в дальнейшем будет использоваться при настройке поля в шаблоне приёма врача-неонатолога, для внесения данных о сотрудниках, производивших з</w:t>
      </w:r>
      <w:r w:rsidR="00FC65E9" w:rsidRPr="001B5C43">
        <w:rPr>
          <w:color w:val="000000" w:themeColor="text1"/>
        </w:rPr>
        <w:t>абор материала для исследования</w:t>
      </w:r>
      <w:r w:rsidR="00C80736" w:rsidRPr="001B5C43">
        <w:rPr>
          <w:color w:val="000000" w:themeColor="text1"/>
        </w:rPr>
        <w:t>. Для этого выполните следующие действия:</w:t>
      </w:r>
    </w:p>
    <w:p w:rsidR="005340CF" w:rsidRPr="001B5C43" w:rsidRDefault="00C80736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«Система</w:t>
      </w:r>
      <w:r w:rsidR="00FC65E9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Конструктор шаблонов услуг</w:t>
      </w:r>
      <w:r w:rsidR="00FC65E9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Состав шаблонов</w:t>
      </w:r>
      <w:r w:rsidR="00FC65E9" w:rsidRPr="001B5C43">
        <w:rPr>
          <w:color w:val="000000" w:themeColor="text1"/>
        </w:rPr>
        <w:t xml:space="preserve"> </w:t>
      </w:r>
      <w:r w:rsidR="00D376E7" w:rsidRPr="001B5C43">
        <w:rPr>
          <w:color w:val="000000" w:themeColor="text1"/>
        </w:rPr>
        <w:t>(контейнеры)</w:t>
      </w:r>
      <w:r w:rsidR="005340CF" w:rsidRPr="001B5C43">
        <w:rPr>
          <w:color w:val="000000" w:themeColor="text1"/>
        </w:rPr>
        <w:t>»;</w:t>
      </w:r>
    </w:p>
    <w:p w:rsidR="005340CF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Контейнеры</w:t>
      </w:r>
      <w:r w:rsidRPr="001B5C43">
        <w:rPr>
          <w:color w:val="000000" w:themeColor="text1"/>
        </w:rPr>
        <w:t>» выберите пункт контекстного меню «Добавить»;</w:t>
      </w:r>
    </w:p>
    <w:p w:rsidR="00643DF8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FC65E9" w:rsidRPr="001B5C43" w:rsidRDefault="00FC65E9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контейнер «</w:t>
      </w:r>
      <w:r w:rsidR="009C7A9A" w:rsidRPr="001B5C43">
        <w:rPr>
          <w:color w:val="000000" w:themeColor="text1"/>
        </w:rPr>
        <w:t>COMM_DIAG</w:t>
      </w:r>
      <w:r w:rsidRPr="001B5C43">
        <w:rPr>
          <w:color w:val="000000" w:themeColor="text1"/>
        </w:rPr>
        <w:t>»:</w:t>
      </w:r>
    </w:p>
    <w:p w:rsidR="00FC65E9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</w:t>
      </w:r>
      <w:r w:rsidR="00533B60" w:rsidRPr="001B5C43">
        <w:rPr>
          <w:color w:val="000000" w:themeColor="text1"/>
        </w:rPr>
        <w:t xml:space="preserve"> </w:t>
      </w:r>
      <w:r w:rsidR="00D376E7" w:rsidRPr="001B5C43">
        <w:rPr>
          <w:color w:val="000000" w:themeColor="text1"/>
        </w:rPr>
        <w:t xml:space="preserve">на усмотрение настраивающего (например,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COMM_DIAG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);</w:t>
      </w:r>
    </w:p>
    <w:p w:rsidR="00FC65E9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proofErr w:type="gramStart"/>
      <w:r w:rsidR="00D376E7" w:rsidRPr="001B5C43">
        <w:rPr>
          <w:color w:val="000000" w:themeColor="text1"/>
        </w:rPr>
        <w:t>Наименование</w:t>
      </w:r>
      <w:r w:rsidR="00533B60" w:rsidRPr="001B5C43">
        <w:rPr>
          <w:color w:val="000000" w:themeColor="text1"/>
        </w:rPr>
        <w:t xml:space="preserve"> </w:t>
      </w:r>
      <w:r w:rsidRPr="001B5C43">
        <w:rPr>
          <w:color w:val="000000" w:themeColor="text1"/>
        </w:rPr>
        <w:t>»</w:t>
      </w:r>
      <w:proofErr w:type="gramEnd"/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Диагноз (основной)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FC65E9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 при добавлении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VIS_DIAGNOSISES_INSERT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FC65E9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 при исправлении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VIS_DIAGNOSISES_UPDATE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FC65E9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Действие при удалении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VIS_DIAGNOSISES_DELETE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FC65E9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Основной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FC65E9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Системный раздел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VIS_DIAGNOSISES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FC65E9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Метод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MAIN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7A3912" w:rsidRPr="001B5C43" w:rsidRDefault="00FC65E9" w:rsidP="009B30DC">
      <w:pPr>
        <w:pStyle w:val="phlistitemized3"/>
        <w:rPr>
          <w:color w:val="000000" w:themeColor="text1"/>
          <w:lang w:val="en-US"/>
        </w:rPr>
      </w:pPr>
      <w:r w:rsidRPr="001B5C43">
        <w:rPr>
          <w:color w:val="000000" w:themeColor="text1"/>
          <w:lang w:val="en-US"/>
        </w:rPr>
        <w:t>«</w:t>
      </w:r>
      <w:r w:rsidR="00D376E7" w:rsidRPr="001B5C43">
        <w:rPr>
          <w:color w:val="000000" w:themeColor="text1"/>
        </w:rPr>
        <w:t>Подключаемые</w:t>
      </w:r>
      <w:r w:rsidR="00D376E7" w:rsidRPr="001B5C43">
        <w:rPr>
          <w:color w:val="000000" w:themeColor="text1"/>
          <w:lang w:val="en-US"/>
        </w:rPr>
        <w:t xml:space="preserve"> </w:t>
      </w:r>
      <w:proofErr w:type="spellStart"/>
      <w:r w:rsidR="00D376E7" w:rsidRPr="001B5C43">
        <w:rPr>
          <w:color w:val="000000" w:themeColor="text1"/>
        </w:rPr>
        <w:t>субформы</w:t>
      </w:r>
      <w:proofErr w:type="spellEnd"/>
      <w:r w:rsidRPr="001B5C43">
        <w:rPr>
          <w:color w:val="000000" w:themeColor="text1"/>
          <w:lang w:val="en-US"/>
        </w:rPr>
        <w:t>»</w:t>
      </w:r>
      <w:r w:rsidR="00D376E7" w:rsidRPr="001B5C43">
        <w:rPr>
          <w:color w:val="000000" w:themeColor="text1"/>
          <w:lang w:val="en-US"/>
        </w:rPr>
        <w:t xml:space="preserve"> – </w:t>
      </w:r>
      <w:r w:rsidR="00533B60" w:rsidRPr="001B5C43">
        <w:rPr>
          <w:color w:val="000000" w:themeColor="text1"/>
          <w:lang w:val="en-US"/>
        </w:rPr>
        <w:t>«</w:t>
      </w:r>
      <w:r w:rsidR="00D376E7" w:rsidRPr="001B5C43">
        <w:rPr>
          <w:color w:val="000000" w:themeColor="text1"/>
          <w:lang w:val="en-US"/>
        </w:rPr>
        <w:t>Visit/</w:t>
      </w:r>
      <w:proofErr w:type="spellStart"/>
      <w:r w:rsidR="00D376E7" w:rsidRPr="001B5C43">
        <w:rPr>
          <w:color w:val="000000" w:themeColor="text1"/>
          <w:lang w:val="en-US"/>
        </w:rPr>
        <w:t>vis_diagnosises</w:t>
      </w:r>
      <w:proofErr w:type="spellEnd"/>
      <w:r w:rsidR="00533B60" w:rsidRPr="001B5C43">
        <w:rPr>
          <w:color w:val="000000" w:themeColor="text1"/>
          <w:lang w:val="en-US"/>
        </w:rPr>
        <w:t>»</w:t>
      </w:r>
      <w:r w:rsidR="00D376E7" w:rsidRPr="001B5C43">
        <w:rPr>
          <w:color w:val="000000" w:themeColor="text1"/>
          <w:lang w:val="en-US"/>
        </w:rPr>
        <w:t>;</w:t>
      </w:r>
    </w:p>
    <w:p w:rsidR="00FC65E9" w:rsidRPr="001B5C43" w:rsidRDefault="007A3912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Версия API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</w:t>
      </w:r>
      <w:r w:rsidR="00FC65E9" w:rsidRPr="001B5C43">
        <w:rPr>
          <w:color w:val="000000" w:themeColor="text1"/>
        </w:rPr>
        <w:t xml:space="preserve"> «</w:t>
      </w:r>
      <w:r w:rsidR="00D376E7" w:rsidRPr="001B5C43">
        <w:rPr>
          <w:color w:val="000000" w:themeColor="text1"/>
        </w:rPr>
        <w:t>2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FC65E9" w:rsidRPr="001B5C43" w:rsidRDefault="00FC65E9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контейнер «</w:t>
      </w:r>
      <w:r w:rsidR="009C7A9A" w:rsidRPr="001B5C43">
        <w:rPr>
          <w:color w:val="000000" w:themeColor="text1"/>
        </w:rPr>
        <w:t>NEONAT_SCR_BLOOD</w:t>
      </w:r>
      <w:r w:rsidRPr="001B5C43">
        <w:rPr>
          <w:color w:val="000000" w:themeColor="text1"/>
        </w:rPr>
        <w:t>»:</w:t>
      </w:r>
    </w:p>
    <w:p w:rsidR="00FC65E9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lastRenderedPageBreak/>
        <w:t>«</w:t>
      </w:r>
      <w:r w:rsidR="00D376E7" w:rsidRPr="001B5C43">
        <w:rPr>
          <w:color w:val="000000" w:themeColor="text1"/>
        </w:rPr>
        <w:t>Код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</w:t>
      </w:r>
      <w:r w:rsidR="00533B60" w:rsidRPr="001B5C43">
        <w:rPr>
          <w:color w:val="000000" w:themeColor="text1"/>
        </w:rPr>
        <w:t xml:space="preserve"> </w:t>
      </w:r>
      <w:r w:rsidR="00D376E7" w:rsidRPr="001B5C43">
        <w:rPr>
          <w:color w:val="000000" w:themeColor="text1"/>
        </w:rPr>
        <w:t xml:space="preserve">на усмотрение настраивающего (например,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NEONAT_SCR_BLOOD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);</w:t>
      </w:r>
    </w:p>
    <w:p w:rsidR="00FC65E9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ФИО взявшего кровь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FC65E9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Дополнительный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9C7A9A" w:rsidRPr="001B5C43" w:rsidRDefault="00D376E7" w:rsidP="009B30DC">
      <w:pPr>
        <w:pStyle w:val="phnormal"/>
        <w:rPr>
          <w:color w:val="000000" w:themeColor="text1"/>
        </w:rPr>
      </w:pPr>
      <w:r w:rsidRPr="001B5C43">
        <w:rPr>
          <w:color w:val="000000" w:themeColor="text1"/>
        </w:rPr>
        <w:t xml:space="preserve">Добавьте поле в контейнер. Для этого </w:t>
      </w:r>
      <w:r w:rsidR="009C7A9A" w:rsidRPr="001B5C43">
        <w:rPr>
          <w:color w:val="000000" w:themeColor="text1"/>
        </w:rPr>
        <w:t>перейдите</w:t>
      </w:r>
      <w:r w:rsidRPr="001B5C43">
        <w:rPr>
          <w:color w:val="000000" w:themeColor="text1"/>
        </w:rPr>
        <w:t xml:space="preserve"> в блок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Поля контейнеров</w:t>
      </w:r>
      <w:r w:rsidR="005340CF" w:rsidRPr="001B5C43">
        <w:rPr>
          <w:color w:val="000000" w:themeColor="text1"/>
        </w:rPr>
        <w:t xml:space="preserve">» </w:t>
      </w:r>
      <w:r w:rsidR="009C7A9A" w:rsidRPr="001B5C43">
        <w:rPr>
          <w:color w:val="000000" w:themeColor="text1"/>
        </w:rPr>
        <w:t xml:space="preserve">и </w:t>
      </w:r>
      <w:r w:rsidR="005340CF" w:rsidRPr="001B5C43">
        <w:rPr>
          <w:color w:val="000000" w:themeColor="text1"/>
        </w:rPr>
        <w:t>выберите пункт контек</w:t>
      </w:r>
      <w:r w:rsidR="009C7A9A" w:rsidRPr="001B5C43">
        <w:rPr>
          <w:color w:val="000000" w:themeColor="text1"/>
        </w:rPr>
        <w:t>стного меню «Добавить». В</w:t>
      </w:r>
      <w:r w:rsidR="005340CF" w:rsidRPr="001B5C43">
        <w:rPr>
          <w:color w:val="000000" w:themeColor="text1"/>
        </w:rPr>
        <w:t xml:space="preserve"> открывшемся окне заполните поля:</w:t>
      </w:r>
    </w:p>
    <w:p w:rsidR="00643DF8" w:rsidRPr="001B5C43" w:rsidRDefault="00D376E7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 xml:space="preserve">контейнер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NEONAT_SCR_BLOOD</w:t>
      </w:r>
      <w:r w:rsidR="00533B60" w:rsidRPr="001B5C43">
        <w:rPr>
          <w:color w:val="000000" w:themeColor="text1"/>
        </w:rPr>
        <w:t>»</w:t>
      </w:r>
    </w:p>
    <w:p w:rsidR="00C132A3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 поля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</w:t>
      </w:r>
      <w:r w:rsidR="00533B60" w:rsidRPr="001B5C43">
        <w:rPr>
          <w:color w:val="000000" w:themeColor="text1"/>
        </w:rPr>
        <w:t xml:space="preserve"> </w:t>
      </w:r>
      <w:r w:rsidR="00D376E7" w:rsidRPr="001B5C43">
        <w:rPr>
          <w:color w:val="000000" w:themeColor="text1"/>
        </w:rPr>
        <w:t xml:space="preserve">на усмотрение настраивающего (например,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FRESH_BLOOD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);</w:t>
      </w:r>
    </w:p>
    <w:p w:rsidR="00C132A3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 поля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ФИО взявшего кровь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C132A3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 данных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NUMBER(17,0)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C132A3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Способ редактирования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2 - Выбор из словаря и ввод вручную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C132A3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 раздела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EMPLOYERS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C132A3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Композиция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CODE_FIO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C132A3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Имя входного параметра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PNEMPLOYERS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C132A3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Видимое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флажок;</w:t>
      </w:r>
    </w:p>
    <w:p w:rsidR="00C132A3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Активное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флажок;</w:t>
      </w:r>
    </w:p>
    <w:p w:rsidR="00C132A3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Ограничение значений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Нет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C132A3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Значение ограничений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Нет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643DF8" w:rsidRPr="001B5C43" w:rsidRDefault="009C7A9A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контейнер</w:t>
      </w:r>
      <w:r w:rsidR="00D376E7" w:rsidRPr="001B5C43">
        <w:rPr>
          <w:color w:val="000000" w:themeColor="text1"/>
        </w:rPr>
        <w:t xml:space="preserve">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COMM_DIAG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>:</w:t>
      </w:r>
    </w:p>
    <w:p w:rsidR="009C7A9A" w:rsidRPr="001B5C43" w:rsidRDefault="009C7A9A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поле «MKB_ID»: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 поля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MKB_ID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 поля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 МКБ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 данных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NUMBER(17,0)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Способ редактирования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Выбор из словаря и ввод вручную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 раздела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MKB10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Композиция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DEFAULT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Имя входного параметра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PNMKB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Обязательное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Видимое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Активное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</w:t>
      </w:r>
      <w:r w:rsidRPr="001B5C43">
        <w:rPr>
          <w:color w:val="000000" w:themeColor="text1"/>
        </w:rPr>
        <w:t>ить флажок;</w:t>
      </w:r>
    </w:p>
    <w:p w:rsidR="00643DF8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«Функция (</w:t>
      </w:r>
      <w:proofErr w:type="spellStart"/>
      <w:r w:rsidRPr="001B5C43">
        <w:rPr>
          <w:color w:val="000000" w:themeColor="text1"/>
        </w:rPr>
        <w:t>oncreate</w:t>
      </w:r>
      <w:proofErr w:type="spellEnd"/>
      <w:r w:rsidRPr="001B5C43">
        <w:rPr>
          <w:color w:val="000000" w:themeColor="text1"/>
        </w:rPr>
        <w:t>)»:</w:t>
      </w:r>
    </w:p>
    <w:p w:rsidR="0014398A" w:rsidRPr="001B5C43" w:rsidRDefault="0014398A" w:rsidP="009A269A">
      <w:pPr>
        <w:pStyle w:val="affa"/>
      </w:pPr>
      <w:r w:rsidRPr="001B5C43">
        <w:t>$$(</w:t>
      </w:r>
      <w:proofErr w:type="spellStart"/>
      <w:r w:rsidRPr="001B5C43">
        <w:t>this</w:t>
      </w:r>
      <w:proofErr w:type="spellEnd"/>
      <w:r w:rsidRPr="001B5C43">
        <w:t>);</w:t>
      </w:r>
    </w:p>
    <w:p w:rsidR="0014398A" w:rsidRPr="00E55BA6" w:rsidRDefault="0014398A" w:rsidP="009A269A">
      <w:pPr>
        <w:pStyle w:val="affa"/>
        <w:rPr>
          <w:lang w:val="en-US"/>
        </w:rPr>
      </w:pPr>
      <w:proofErr w:type="spellStart"/>
      <w:proofErr w:type="gramStart"/>
      <w:r w:rsidRPr="00E55BA6">
        <w:rPr>
          <w:lang w:val="en-US"/>
        </w:rPr>
        <w:t>setVar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'</w:t>
      </w:r>
      <w:proofErr w:type="spellStart"/>
      <w:r w:rsidRPr="00E55BA6">
        <w:rPr>
          <w:lang w:val="en-US"/>
        </w:rPr>
        <w:t>MKB_ctrl</w:t>
      </w:r>
      <w:proofErr w:type="spellEnd"/>
      <w:r w:rsidRPr="00E55BA6">
        <w:rPr>
          <w:lang w:val="en-US"/>
        </w:rPr>
        <w:t xml:space="preserve">', </w:t>
      </w:r>
      <w:proofErr w:type="spellStart"/>
      <w:r w:rsidRPr="00E55BA6">
        <w:rPr>
          <w:lang w:val="en-US"/>
        </w:rPr>
        <w:t>getProperty</w:t>
      </w:r>
      <w:proofErr w:type="spellEnd"/>
      <w:r w:rsidRPr="00E55BA6">
        <w:rPr>
          <w:lang w:val="en-US"/>
        </w:rPr>
        <w:t>(this, 'name', ''));</w:t>
      </w:r>
    </w:p>
    <w:p w:rsidR="0014398A" w:rsidRPr="00E55BA6" w:rsidRDefault="0014398A" w:rsidP="009A269A">
      <w:pPr>
        <w:pStyle w:val="affa"/>
        <w:rPr>
          <w:lang w:val="en-US"/>
        </w:rPr>
      </w:pPr>
      <w:proofErr w:type="spellStart"/>
      <w:proofErr w:type="gramStart"/>
      <w:r w:rsidRPr="00E55BA6">
        <w:rPr>
          <w:lang w:val="en-US"/>
        </w:rPr>
        <w:t>getPageByDom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this).</w:t>
      </w:r>
      <w:proofErr w:type="spellStart"/>
      <w:r w:rsidRPr="00E55BA6">
        <w:rPr>
          <w:lang w:val="en-US"/>
        </w:rPr>
        <w:t>addListener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onchangeproperty</w:t>
      </w:r>
      <w:proofErr w:type="spellEnd"/>
      <w:r w:rsidRPr="00E55BA6">
        <w:rPr>
          <w:lang w:val="en-US"/>
        </w:rPr>
        <w:t xml:space="preserve">' + </w:t>
      </w:r>
      <w:proofErr w:type="spellStart"/>
      <w:r w:rsidRPr="00E55BA6">
        <w:rPr>
          <w:lang w:val="en-US"/>
        </w:rPr>
        <w:t>getProperty</w:t>
      </w:r>
      <w:proofErr w:type="spellEnd"/>
      <w:r w:rsidRPr="00E55BA6">
        <w:rPr>
          <w:lang w:val="en-US"/>
        </w:rPr>
        <w:t>(this, 'name', ''), function () {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lastRenderedPageBreak/>
        <w:t xml:space="preserve">    </w:t>
      </w:r>
      <w:proofErr w:type="spellStart"/>
      <w:r w:rsidRPr="00E55BA6">
        <w:rPr>
          <w:lang w:val="en-US"/>
        </w:rPr>
        <w:t>setValue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getVar</w:t>
      </w:r>
      <w:proofErr w:type="spellEnd"/>
      <w:r w:rsidRPr="00E55BA6">
        <w:rPr>
          <w:lang w:val="en-US"/>
        </w:rPr>
        <w:t xml:space="preserve">('MKB_CAPTION_FIELDNAME'), </w:t>
      </w:r>
      <w:proofErr w:type="spellStart"/>
      <w:r w:rsidRPr="00E55BA6">
        <w:rPr>
          <w:lang w:val="en-US"/>
        </w:rPr>
        <w:t>getVar</w:t>
      </w:r>
      <w:proofErr w:type="spellEnd"/>
      <w:r w:rsidRPr="00E55BA6">
        <w:rPr>
          <w:lang w:val="en-US"/>
        </w:rPr>
        <w:t>('MKB_CAPTION'));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var</w:t>
      </w:r>
      <w:proofErr w:type="spellEnd"/>
      <w:proofErr w:type="gramEnd"/>
      <w:r w:rsidRPr="00E55BA6">
        <w:rPr>
          <w:lang w:val="en-US"/>
        </w:rPr>
        <w:t xml:space="preserve"> </w:t>
      </w:r>
      <w:proofErr w:type="spellStart"/>
      <w:r w:rsidRPr="00E55BA6">
        <w:rPr>
          <w:lang w:val="en-US"/>
        </w:rPr>
        <w:t>categorZ</w:t>
      </w:r>
      <w:proofErr w:type="spellEnd"/>
      <w:r w:rsidRPr="00E55BA6">
        <w:rPr>
          <w:lang w:val="en-US"/>
        </w:rPr>
        <w:t xml:space="preserve"> = (</w:t>
      </w:r>
      <w:proofErr w:type="spellStart"/>
      <w:r w:rsidRPr="00E55BA6">
        <w:rPr>
          <w:lang w:val="en-US"/>
        </w:rPr>
        <w:t>getCaption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getVar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MKB_ctrl</w:t>
      </w:r>
      <w:proofErr w:type="spellEnd"/>
      <w:r w:rsidRPr="00E55BA6">
        <w:rPr>
          <w:lang w:val="en-US"/>
        </w:rPr>
        <w:t>')) || '').</w:t>
      </w:r>
      <w:proofErr w:type="spellStart"/>
      <w:r w:rsidRPr="00E55BA6">
        <w:rPr>
          <w:lang w:val="en-US"/>
        </w:rPr>
        <w:t>charAt</w:t>
      </w:r>
      <w:proofErr w:type="spellEnd"/>
      <w:r w:rsidRPr="00E55BA6">
        <w:rPr>
          <w:lang w:val="en-US"/>
        </w:rPr>
        <w:t>(0);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var</w:t>
      </w:r>
      <w:proofErr w:type="spellEnd"/>
      <w:proofErr w:type="gramEnd"/>
      <w:r w:rsidRPr="00E55BA6">
        <w:rPr>
          <w:lang w:val="en-US"/>
        </w:rPr>
        <w:t xml:space="preserve"> </w:t>
      </w:r>
      <w:proofErr w:type="spellStart"/>
      <w:r w:rsidRPr="00E55BA6">
        <w:rPr>
          <w:lang w:val="en-US"/>
        </w:rPr>
        <w:t>categorR</w:t>
      </w:r>
      <w:proofErr w:type="spellEnd"/>
      <w:r w:rsidRPr="00E55BA6">
        <w:rPr>
          <w:lang w:val="en-US"/>
        </w:rPr>
        <w:t xml:space="preserve"> = (</w:t>
      </w:r>
      <w:proofErr w:type="spellStart"/>
      <w:r w:rsidRPr="00E55BA6">
        <w:rPr>
          <w:lang w:val="en-US"/>
        </w:rPr>
        <w:t>getCaption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getVar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MKB_ctrl</w:t>
      </w:r>
      <w:proofErr w:type="spellEnd"/>
      <w:r w:rsidRPr="00E55BA6">
        <w:rPr>
          <w:lang w:val="en-US"/>
        </w:rPr>
        <w:t>')) || '').</w:t>
      </w:r>
      <w:proofErr w:type="spellStart"/>
      <w:r w:rsidRPr="00E55BA6">
        <w:rPr>
          <w:lang w:val="en-US"/>
        </w:rPr>
        <w:t>substr</w:t>
      </w:r>
      <w:proofErr w:type="spellEnd"/>
      <w:r w:rsidRPr="00E55BA6">
        <w:rPr>
          <w:lang w:val="en-US"/>
        </w:rPr>
        <w:t>(0, 3);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</w:t>
      </w:r>
      <w:proofErr w:type="spellStart"/>
      <w:r w:rsidRPr="00E55BA6">
        <w:rPr>
          <w:lang w:val="en-US"/>
        </w:rPr>
        <w:t>var</w:t>
      </w:r>
      <w:proofErr w:type="spellEnd"/>
      <w:r w:rsidRPr="00E55BA6">
        <w:rPr>
          <w:lang w:val="en-US"/>
        </w:rPr>
        <w:t xml:space="preserve"> observer = new </w:t>
      </w:r>
      <w:proofErr w:type="spellStart"/>
      <w:r w:rsidRPr="00E55BA6">
        <w:rPr>
          <w:lang w:val="en-US"/>
        </w:rPr>
        <w:t>MutationObserver</w:t>
      </w:r>
      <w:proofErr w:type="spellEnd"/>
      <w:r w:rsidRPr="00E55BA6">
        <w:rPr>
          <w:lang w:val="en-US"/>
        </w:rPr>
        <w:t>(function(mutations) {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    </w:t>
      </w:r>
      <w:proofErr w:type="spellStart"/>
      <w:proofErr w:type="gramStart"/>
      <w:r w:rsidRPr="00E55BA6">
        <w:rPr>
          <w:lang w:val="en-US"/>
        </w:rPr>
        <w:t>mutations.forEach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function(mutation) {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        </w:t>
      </w:r>
      <w:proofErr w:type="gramStart"/>
      <w:r w:rsidRPr="00E55BA6">
        <w:rPr>
          <w:lang w:val="en-US"/>
        </w:rPr>
        <w:t>if</w:t>
      </w:r>
      <w:proofErr w:type="gramEnd"/>
      <w:r w:rsidRPr="00E55BA6">
        <w:rPr>
          <w:lang w:val="en-US"/>
        </w:rPr>
        <w:t xml:space="preserve"> (</w:t>
      </w:r>
      <w:proofErr w:type="spellStart"/>
      <w:r w:rsidRPr="00E55BA6">
        <w:rPr>
          <w:lang w:val="en-US"/>
        </w:rPr>
        <w:t>mutation.type</w:t>
      </w:r>
      <w:proofErr w:type="spellEnd"/>
      <w:r w:rsidRPr="00E55BA6">
        <w:rPr>
          <w:lang w:val="en-US"/>
        </w:rPr>
        <w:t xml:space="preserve"> === "attributes" &amp;&amp; </w:t>
      </w:r>
      <w:proofErr w:type="spellStart"/>
      <w:r w:rsidRPr="00E55BA6">
        <w:rPr>
          <w:lang w:val="en-US"/>
        </w:rPr>
        <w:t>mutation.target.attributes.valid</w:t>
      </w:r>
      <w:proofErr w:type="spellEnd"/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            &amp;&amp; </w:t>
      </w:r>
      <w:proofErr w:type="spellStart"/>
      <w:proofErr w:type="gramStart"/>
      <w:r w:rsidRPr="00E55BA6">
        <w:rPr>
          <w:lang w:val="en-US"/>
        </w:rPr>
        <w:t>element.querySelector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'input').value === '') {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            </w:t>
      </w:r>
      <w:proofErr w:type="spellStart"/>
      <w:proofErr w:type="gramStart"/>
      <w:r w:rsidRPr="00E55BA6">
        <w:rPr>
          <w:lang w:val="en-US"/>
        </w:rPr>
        <w:t>element.querySelector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'input').</w:t>
      </w:r>
      <w:proofErr w:type="spellStart"/>
      <w:r w:rsidRPr="00E55BA6">
        <w:rPr>
          <w:lang w:val="en-US"/>
        </w:rPr>
        <w:t>style.backgroundColor</w:t>
      </w:r>
      <w:proofErr w:type="spellEnd"/>
      <w:r w:rsidRPr="00E55BA6">
        <w:rPr>
          <w:lang w:val="en-US"/>
        </w:rPr>
        <w:t xml:space="preserve"> = 'yellow';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        }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    });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});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</w:t>
      </w:r>
      <w:proofErr w:type="spellStart"/>
      <w:proofErr w:type="gramStart"/>
      <w:r w:rsidRPr="00E55BA6">
        <w:rPr>
          <w:lang w:val="en-US"/>
        </w:rPr>
        <w:t>var</w:t>
      </w:r>
      <w:proofErr w:type="spellEnd"/>
      <w:proofErr w:type="gramEnd"/>
      <w:r w:rsidRPr="00E55BA6">
        <w:rPr>
          <w:lang w:val="en-US"/>
        </w:rPr>
        <w:t xml:space="preserve"> element = </w:t>
      </w:r>
      <w:proofErr w:type="spellStart"/>
      <w:r w:rsidRPr="00E55BA6">
        <w:rPr>
          <w:lang w:val="en-US"/>
        </w:rPr>
        <w:t>document.querySelectorAll</w:t>
      </w:r>
      <w:proofErr w:type="spellEnd"/>
      <w:r w:rsidRPr="00E55BA6">
        <w:rPr>
          <w:lang w:val="en-US"/>
        </w:rPr>
        <w:t xml:space="preserve">('[name="' + </w:t>
      </w:r>
      <w:proofErr w:type="spellStart"/>
      <w:r w:rsidRPr="00E55BA6">
        <w:rPr>
          <w:lang w:val="en-US"/>
        </w:rPr>
        <w:t>getVar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MKB_ctrl</w:t>
      </w:r>
      <w:proofErr w:type="spellEnd"/>
      <w:r w:rsidRPr="00E55BA6">
        <w:rPr>
          <w:lang w:val="en-US"/>
        </w:rPr>
        <w:t>') + '"]')[0];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</w:t>
      </w:r>
      <w:proofErr w:type="spellStart"/>
      <w:proofErr w:type="gramStart"/>
      <w:r w:rsidRPr="00E55BA6">
        <w:rPr>
          <w:lang w:val="en-US"/>
        </w:rPr>
        <w:t>observer.observe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element, {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    attributes: true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});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</w:t>
      </w:r>
    </w:p>
    <w:p w:rsidR="0014398A" w:rsidRPr="00D045E7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gramStart"/>
      <w:r w:rsidRPr="00D045E7">
        <w:rPr>
          <w:lang w:val="en-US"/>
        </w:rPr>
        <w:t>if</w:t>
      </w:r>
      <w:proofErr w:type="gramEnd"/>
      <w:r w:rsidRPr="00D045E7">
        <w:rPr>
          <w:lang w:val="en-US"/>
        </w:rPr>
        <w:t xml:space="preserve"> (</w:t>
      </w:r>
      <w:proofErr w:type="spellStart"/>
      <w:r w:rsidRPr="00D045E7">
        <w:rPr>
          <w:lang w:val="en-US"/>
        </w:rPr>
        <w:t>categorZ</w:t>
      </w:r>
      <w:proofErr w:type="spellEnd"/>
      <w:r w:rsidRPr="00D045E7">
        <w:rPr>
          <w:lang w:val="en-US"/>
        </w:rPr>
        <w:t xml:space="preserve"> !== '') {</w:t>
      </w:r>
    </w:p>
    <w:p w:rsidR="0014398A" w:rsidRPr="00E55BA6" w:rsidRDefault="0014398A" w:rsidP="009A269A">
      <w:pPr>
        <w:pStyle w:val="affa"/>
        <w:rPr>
          <w:lang w:val="en-US"/>
        </w:rPr>
      </w:pPr>
      <w:r w:rsidRPr="00D045E7">
        <w:rPr>
          <w:lang w:val="en-US"/>
        </w:rPr>
        <w:t xml:space="preserve">        </w:t>
      </w:r>
      <w:r w:rsidRPr="00E55BA6">
        <w:rPr>
          <w:lang w:val="en-US"/>
        </w:rPr>
        <w:t>if (</w:t>
      </w:r>
      <w:proofErr w:type="spellStart"/>
      <w:r w:rsidRPr="00E55BA6">
        <w:rPr>
          <w:lang w:val="en-US"/>
        </w:rPr>
        <w:t>categorZ</w:t>
      </w:r>
      <w:proofErr w:type="spellEnd"/>
      <w:r w:rsidRPr="00E55BA6">
        <w:rPr>
          <w:lang w:val="en-US"/>
        </w:rPr>
        <w:t xml:space="preserve"> === 'Z' || </w:t>
      </w:r>
      <w:proofErr w:type="spellStart"/>
      <w:r w:rsidRPr="00E55BA6">
        <w:rPr>
          <w:lang w:val="en-US"/>
        </w:rPr>
        <w:t>categorR</w:t>
      </w:r>
      <w:proofErr w:type="spellEnd"/>
      <w:r w:rsidRPr="00E55BA6">
        <w:rPr>
          <w:lang w:val="en-US"/>
        </w:rPr>
        <w:t xml:space="preserve"> === 'R96' || </w:t>
      </w:r>
      <w:proofErr w:type="spellStart"/>
      <w:r w:rsidRPr="00E55BA6">
        <w:rPr>
          <w:lang w:val="en-US"/>
        </w:rPr>
        <w:t>categorR</w:t>
      </w:r>
      <w:proofErr w:type="spellEnd"/>
      <w:r w:rsidRPr="00E55BA6">
        <w:rPr>
          <w:lang w:val="en-US"/>
        </w:rPr>
        <w:t xml:space="preserve"> === 'R99') {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</w:t>
      </w:r>
      <w:proofErr w:type="gramStart"/>
      <w:r w:rsidRPr="00E55BA6">
        <w:rPr>
          <w:lang w:val="en-US"/>
        </w:rPr>
        <w:t>getControlByName(</w:t>
      </w:r>
      <w:proofErr w:type="gramEnd"/>
      <w:r w:rsidRPr="00E55BA6">
        <w:rPr>
          <w:lang w:val="en-US"/>
        </w:rPr>
        <w:t>getVar('DISEASECASE_ctrl')).removeAttribute('emptymask');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if (</w:t>
      </w:r>
      <w:proofErr w:type="spellStart"/>
      <w:r w:rsidRPr="00E55BA6">
        <w:rPr>
          <w:lang w:val="en-US"/>
        </w:rPr>
        <w:t>isExistsControlByName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VisitMask</w:t>
      </w:r>
      <w:proofErr w:type="spellEnd"/>
      <w:r w:rsidRPr="00E55BA6">
        <w:rPr>
          <w:lang w:val="en-US"/>
        </w:rPr>
        <w:t>')) {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</w:t>
      </w:r>
      <w:proofErr w:type="spellStart"/>
      <w:r w:rsidRPr="00E55BA6">
        <w:rPr>
          <w:lang w:val="en-US"/>
        </w:rPr>
        <w:t>MaskInspector_</w:t>
      </w:r>
      <w:proofErr w:type="gramStart"/>
      <w:r w:rsidRPr="00E55BA6">
        <w:rPr>
          <w:lang w:val="en-US"/>
        </w:rPr>
        <w:t>delControl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'</w:t>
      </w:r>
      <w:proofErr w:type="spellStart"/>
      <w:r w:rsidRPr="00E55BA6">
        <w:rPr>
          <w:lang w:val="en-US"/>
        </w:rPr>
        <w:t>VisitMask</w:t>
      </w:r>
      <w:proofErr w:type="spellEnd"/>
      <w:r w:rsidRPr="00E55BA6">
        <w:rPr>
          <w:lang w:val="en-US"/>
        </w:rPr>
        <w:t xml:space="preserve">', </w:t>
      </w:r>
      <w:proofErr w:type="spellStart"/>
      <w:r w:rsidRPr="00E55BA6">
        <w:rPr>
          <w:lang w:val="en-US"/>
        </w:rPr>
        <w:t>getVar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DISEASECASE_ctrl</w:t>
      </w:r>
      <w:proofErr w:type="spellEnd"/>
      <w:r w:rsidRPr="00E55BA6">
        <w:rPr>
          <w:lang w:val="en-US"/>
        </w:rPr>
        <w:t>'));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}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} else {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</w:t>
      </w:r>
      <w:proofErr w:type="spellStart"/>
      <w:r w:rsidRPr="00E55BA6">
        <w:rPr>
          <w:lang w:val="en-US"/>
        </w:rPr>
        <w:t>setAttribute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getControlByName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getVar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DISEASECASE_ctrl</w:t>
      </w:r>
      <w:proofErr w:type="spellEnd"/>
      <w:r w:rsidRPr="00E55BA6">
        <w:rPr>
          <w:lang w:val="en-US"/>
        </w:rPr>
        <w:t>')), '</w:t>
      </w:r>
      <w:proofErr w:type="spellStart"/>
      <w:r w:rsidRPr="00E55BA6">
        <w:rPr>
          <w:lang w:val="en-US"/>
        </w:rPr>
        <w:t>emptymask</w:t>
      </w:r>
      <w:proofErr w:type="spellEnd"/>
      <w:r w:rsidRPr="00E55BA6">
        <w:rPr>
          <w:lang w:val="en-US"/>
        </w:rPr>
        <w:t>', 'true');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if (</w:t>
      </w:r>
      <w:proofErr w:type="spellStart"/>
      <w:r w:rsidRPr="00E55BA6">
        <w:rPr>
          <w:lang w:val="en-US"/>
        </w:rPr>
        <w:t>isExistsControlByName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VisitMask</w:t>
      </w:r>
      <w:proofErr w:type="spellEnd"/>
      <w:r w:rsidRPr="00E55BA6">
        <w:rPr>
          <w:lang w:val="en-US"/>
        </w:rPr>
        <w:t>')) {</w:t>
      </w:r>
    </w:p>
    <w:p w:rsidR="0014398A" w:rsidRPr="00E55BA6" w:rsidRDefault="0014398A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        </w:t>
      </w:r>
      <w:proofErr w:type="spellStart"/>
      <w:r w:rsidRPr="00E55BA6">
        <w:rPr>
          <w:lang w:val="en-US"/>
        </w:rPr>
        <w:t>MaskInspector_</w:t>
      </w:r>
      <w:proofErr w:type="gramStart"/>
      <w:r w:rsidRPr="00E55BA6">
        <w:rPr>
          <w:lang w:val="en-US"/>
        </w:rPr>
        <w:t>addControl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'</w:t>
      </w:r>
      <w:proofErr w:type="spellStart"/>
      <w:r w:rsidRPr="00E55BA6">
        <w:rPr>
          <w:lang w:val="en-US"/>
        </w:rPr>
        <w:t>VisitMask</w:t>
      </w:r>
      <w:proofErr w:type="spellEnd"/>
      <w:r w:rsidRPr="00E55BA6">
        <w:rPr>
          <w:lang w:val="en-US"/>
        </w:rPr>
        <w:t xml:space="preserve">', </w:t>
      </w:r>
      <w:proofErr w:type="spellStart"/>
      <w:r w:rsidRPr="00E55BA6">
        <w:rPr>
          <w:lang w:val="en-US"/>
        </w:rPr>
        <w:t>getVar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DISEASECASE_ctrl</w:t>
      </w:r>
      <w:proofErr w:type="spellEnd"/>
      <w:r w:rsidRPr="00E55BA6">
        <w:rPr>
          <w:lang w:val="en-US"/>
        </w:rPr>
        <w:t>'));</w:t>
      </w:r>
    </w:p>
    <w:p w:rsidR="0014398A" w:rsidRPr="001B5C43" w:rsidRDefault="0014398A" w:rsidP="009A269A">
      <w:pPr>
        <w:pStyle w:val="affa"/>
      </w:pPr>
      <w:r w:rsidRPr="00E55BA6">
        <w:rPr>
          <w:lang w:val="en-US"/>
        </w:rPr>
        <w:t xml:space="preserve">            </w:t>
      </w:r>
      <w:r w:rsidRPr="001B5C43">
        <w:t>}</w:t>
      </w:r>
    </w:p>
    <w:p w:rsidR="0014398A" w:rsidRPr="001B5C43" w:rsidRDefault="0014398A" w:rsidP="009A269A">
      <w:pPr>
        <w:pStyle w:val="affa"/>
      </w:pPr>
      <w:r w:rsidRPr="001B5C43">
        <w:t xml:space="preserve">        }</w:t>
      </w:r>
    </w:p>
    <w:p w:rsidR="0014398A" w:rsidRPr="001B5C43" w:rsidRDefault="0014398A" w:rsidP="009A269A">
      <w:pPr>
        <w:pStyle w:val="affa"/>
      </w:pPr>
      <w:r w:rsidRPr="001B5C43">
        <w:t xml:space="preserve">    }</w:t>
      </w:r>
    </w:p>
    <w:p w:rsidR="0014398A" w:rsidRPr="001B5C43" w:rsidRDefault="0014398A" w:rsidP="009A269A">
      <w:pPr>
        <w:pStyle w:val="affa"/>
      </w:pPr>
      <w:r w:rsidRPr="001B5C43">
        <w:t xml:space="preserve">    _$$();</w:t>
      </w:r>
    </w:p>
    <w:p w:rsidR="0014398A" w:rsidRPr="001B5C43" w:rsidRDefault="0014398A" w:rsidP="009A269A">
      <w:pPr>
        <w:pStyle w:val="affa"/>
      </w:pPr>
      <w:r w:rsidRPr="001B5C43">
        <w:t xml:space="preserve">}, </w:t>
      </w:r>
      <w:proofErr w:type="spellStart"/>
      <w:r w:rsidRPr="001B5C43">
        <w:t>this</w:t>
      </w:r>
      <w:proofErr w:type="spellEnd"/>
      <w:r w:rsidRPr="001B5C43">
        <w:t xml:space="preserve">, </w:t>
      </w:r>
      <w:proofErr w:type="spellStart"/>
      <w:r w:rsidRPr="001B5C43">
        <w:t>false</w:t>
      </w:r>
      <w:proofErr w:type="spellEnd"/>
      <w:r w:rsidRPr="001B5C43">
        <w:t>);</w:t>
      </w:r>
    </w:p>
    <w:p w:rsidR="0014398A" w:rsidRPr="001B5C43" w:rsidRDefault="0014398A" w:rsidP="009A269A">
      <w:pPr>
        <w:pStyle w:val="affa"/>
      </w:pPr>
    </w:p>
    <w:p w:rsidR="009C7A9A" w:rsidRPr="001B5C43" w:rsidRDefault="009C7A9A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поле «NOTE»: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 поля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NOTE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 поля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Диагноз врача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lastRenderedPageBreak/>
        <w:t>«</w:t>
      </w:r>
      <w:r w:rsidR="00D376E7" w:rsidRPr="001B5C43">
        <w:rPr>
          <w:color w:val="000000" w:themeColor="text1"/>
        </w:rPr>
        <w:t>Тип данных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VARCHAR2(250)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Способ редактирования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Ручной ввод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Имя входного параметра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PSNOTE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Видимое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флажок;</w:t>
      </w:r>
    </w:p>
    <w:p w:rsidR="009C7A9A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Активное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флажок;</w:t>
      </w:r>
    </w:p>
    <w:p w:rsidR="00643DF8" w:rsidRPr="001B5C43" w:rsidRDefault="009C7A9A" w:rsidP="009B30DC">
      <w:pPr>
        <w:pStyle w:val="phlistitemized3"/>
        <w:rPr>
          <w:color w:val="000000" w:themeColor="text1"/>
        </w:rPr>
      </w:pPr>
      <w:r w:rsidRPr="001B5C43">
        <w:rPr>
          <w:color w:val="000000" w:themeColor="text1"/>
        </w:rPr>
        <w:t>«Функция (</w:t>
      </w:r>
      <w:proofErr w:type="spellStart"/>
      <w:r w:rsidRPr="001B5C43">
        <w:rPr>
          <w:color w:val="000000" w:themeColor="text1"/>
        </w:rPr>
        <w:t>oncreate</w:t>
      </w:r>
      <w:proofErr w:type="spellEnd"/>
      <w:r w:rsidRPr="001B5C43">
        <w:rPr>
          <w:color w:val="000000" w:themeColor="text1"/>
        </w:rPr>
        <w:t>)»:</w:t>
      </w:r>
    </w:p>
    <w:p w:rsidR="0014398A" w:rsidRPr="00E55BA6" w:rsidRDefault="0014398A" w:rsidP="009A269A">
      <w:pPr>
        <w:pStyle w:val="affa"/>
        <w:rPr>
          <w:lang w:val="en-US"/>
        </w:rPr>
      </w:pPr>
      <w:proofErr w:type="spellStart"/>
      <w:proofErr w:type="gramStart"/>
      <w:r w:rsidRPr="00E55BA6">
        <w:rPr>
          <w:lang w:val="en-US"/>
        </w:rPr>
        <w:t>setVar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 xml:space="preserve">'MKB_CAPTION_FIELDNAME', </w:t>
      </w:r>
      <w:proofErr w:type="spellStart"/>
      <w:r w:rsidRPr="00E55BA6">
        <w:rPr>
          <w:lang w:val="en-US"/>
        </w:rPr>
        <w:t>getProperty</w:t>
      </w:r>
      <w:proofErr w:type="spellEnd"/>
      <w:r w:rsidRPr="00E55BA6">
        <w:rPr>
          <w:lang w:val="en-US"/>
        </w:rPr>
        <w:t>(this, 'name', ''));</w:t>
      </w:r>
    </w:p>
    <w:p w:rsidR="009C7A9A" w:rsidRPr="00E55BA6" w:rsidRDefault="0014398A" w:rsidP="009A269A">
      <w:pPr>
        <w:pStyle w:val="affa"/>
        <w:rPr>
          <w:lang w:val="en-US"/>
        </w:rPr>
      </w:pPr>
      <w:proofErr w:type="spellStart"/>
      <w:proofErr w:type="gramStart"/>
      <w:r w:rsidRPr="00E55BA6">
        <w:rPr>
          <w:lang w:val="en-US"/>
        </w:rPr>
        <w:t>setVar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 xml:space="preserve">'MKB_MAIN', </w:t>
      </w:r>
      <w:proofErr w:type="spellStart"/>
      <w:r w:rsidRPr="00E55BA6">
        <w:rPr>
          <w:lang w:val="en-US"/>
        </w:rPr>
        <w:t>getProperty</w:t>
      </w:r>
      <w:proofErr w:type="spellEnd"/>
      <w:r w:rsidRPr="00E55BA6">
        <w:rPr>
          <w:lang w:val="en-US"/>
        </w:rPr>
        <w:t>(this, 'name', ''));</w:t>
      </w:r>
    </w:p>
    <w:p w:rsidR="0014398A" w:rsidRPr="00E55BA6" w:rsidRDefault="0014398A" w:rsidP="009A269A">
      <w:pPr>
        <w:pStyle w:val="affa"/>
        <w:rPr>
          <w:lang w:val="en-US"/>
        </w:rPr>
      </w:pPr>
    </w:p>
    <w:p w:rsidR="00643DF8" w:rsidRPr="001B5C43" w:rsidRDefault="00D376E7" w:rsidP="009B30DC">
      <w:pPr>
        <w:pStyle w:val="3"/>
        <w:rPr>
          <w:color w:val="000000" w:themeColor="text1"/>
        </w:rPr>
      </w:pPr>
      <w:bookmarkStart w:id="45" w:name="scroll-bookmark-14"/>
      <w:bookmarkStart w:id="46" w:name="_Toc158213050"/>
      <w:bookmarkStart w:id="47" w:name="_Toc164238760"/>
      <w:r w:rsidRPr="001B5C43">
        <w:rPr>
          <w:color w:val="000000" w:themeColor="text1"/>
        </w:rPr>
        <w:t>Настройка вкладки неонатального скрининга</w:t>
      </w:r>
      <w:bookmarkEnd w:id="45"/>
      <w:bookmarkEnd w:id="46"/>
      <w:bookmarkEnd w:id="47"/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C132A3" w:rsidRPr="001B5C43">
        <w:rPr>
          <w:color w:val="000000" w:themeColor="text1"/>
        </w:rPr>
        <w:t xml:space="preserve">Место выполнения настроек: в каждой МО, где оказывается услуга осмотра врача-неонатолога и планируется формирование СЭМД </w:t>
      </w:r>
      <w:proofErr w:type="spellStart"/>
      <w:r w:rsidR="00C132A3" w:rsidRPr="001B5C43">
        <w:rPr>
          <w:color w:val="000000" w:themeColor="text1"/>
        </w:rPr>
        <w:t>beta</w:t>
      </w:r>
      <w:proofErr w:type="spellEnd"/>
      <w:r w:rsidR="00C132A3" w:rsidRPr="001B5C43">
        <w:rPr>
          <w:color w:val="000000" w:themeColor="text1"/>
        </w:rPr>
        <w:t>-версии «Направление на проведение неонатального скрининга».</w:t>
      </w:r>
    </w:p>
    <w:p w:rsidR="00C80736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Добавьте вкладку для направления новорожд</w:t>
      </w:r>
      <w:r w:rsidR="00C132A3" w:rsidRPr="001B5C43">
        <w:rPr>
          <w:color w:val="000000" w:themeColor="text1"/>
        </w:rPr>
        <w:t>енного на неонатальный скрининг</w:t>
      </w:r>
      <w:r w:rsidR="00C80736" w:rsidRPr="001B5C43">
        <w:rPr>
          <w:color w:val="000000" w:themeColor="text1"/>
        </w:rPr>
        <w:t>. Для этого выполните следующие действия:</w:t>
      </w:r>
    </w:p>
    <w:p w:rsidR="005340CF" w:rsidRPr="001B5C43" w:rsidRDefault="00C80736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«Система</w:t>
      </w:r>
      <w:r w:rsidR="00C132A3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Конструктор шаблонов услуг</w:t>
      </w:r>
      <w:r w:rsidR="00C132A3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Состав шаблонов</w:t>
      </w:r>
      <w:r w:rsidR="00F95ADA" w:rsidRPr="001B5C43">
        <w:rPr>
          <w:color w:val="000000" w:themeColor="text1"/>
        </w:rPr>
        <w:t xml:space="preserve"> </w:t>
      </w:r>
      <w:r w:rsidR="00D376E7" w:rsidRPr="001B5C43">
        <w:rPr>
          <w:color w:val="000000" w:themeColor="text1"/>
        </w:rPr>
        <w:t>(вкладки)</w:t>
      </w:r>
      <w:r w:rsidR="005340CF" w:rsidRPr="001B5C43">
        <w:rPr>
          <w:color w:val="000000" w:themeColor="text1"/>
        </w:rPr>
        <w:t>»;</w:t>
      </w:r>
    </w:p>
    <w:p w:rsidR="005340CF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Вкладки приёмов</w:t>
      </w:r>
      <w:r w:rsidRPr="001B5C43">
        <w:rPr>
          <w:color w:val="000000" w:themeColor="text1"/>
        </w:rPr>
        <w:t>» выберите пункт контекстного меню «Добавить»;</w:t>
      </w:r>
    </w:p>
    <w:p w:rsidR="00643DF8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643DF8" w:rsidRPr="001B5C43" w:rsidRDefault="00F95ADA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Код вкладки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NEONAT_SCR_BP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F95ADA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 вкладки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Неонатальный скрининг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643DF8" w:rsidRPr="001B5C43" w:rsidRDefault="00F95ADA" w:rsidP="009B30DC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Скрипт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:</w:t>
      </w:r>
    </w:p>
    <w:p w:rsidR="00100C87" w:rsidRPr="001B5C43" w:rsidRDefault="00100C87" w:rsidP="009A269A">
      <w:pPr>
        <w:pStyle w:val="affa"/>
      </w:pPr>
      <w:proofErr w:type="spellStart"/>
      <w:r w:rsidRPr="001B5C43">
        <w:t>Form.unVisible</w:t>
      </w:r>
      <w:proofErr w:type="spellEnd"/>
      <w:r w:rsidRPr="001B5C43">
        <w:t xml:space="preserve"> = </w:t>
      </w:r>
      <w:proofErr w:type="spellStart"/>
      <w:r w:rsidRPr="001B5C43">
        <w:t>function</w:t>
      </w:r>
      <w:proofErr w:type="spellEnd"/>
      <w:r w:rsidRPr="001B5C43">
        <w:t>(</w:t>
      </w:r>
      <w:proofErr w:type="spellStart"/>
      <w:r w:rsidRPr="001B5C43">
        <w:t>dom</w:t>
      </w:r>
      <w:proofErr w:type="spellEnd"/>
      <w:proofErr w:type="gramStart"/>
      <w:r w:rsidRPr="001B5C43">
        <w:t>){</w:t>
      </w:r>
      <w:proofErr w:type="gramEnd"/>
    </w:p>
    <w:p w:rsidR="00100C87" w:rsidRPr="001B5C43" w:rsidRDefault="00100C87" w:rsidP="009A269A">
      <w:pPr>
        <w:pStyle w:val="affa"/>
      </w:pPr>
      <w:r w:rsidRPr="001B5C43">
        <w:t xml:space="preserve">    </w:t>
      </w:r>
      <w:proofErr w:type="spellStart"/>
      <w:r w:rsidRPr="001B5C43">
        <w:t>var</w:t>
      </w:r>
      <w:proofErr w:type="spellEnd"/>
      <w:r w:rsidRPr="001B5C43">
        <w:t xml:space="preserve"> DT_TRANSFUSION;</w:t>
      </w:r>
    </w:p>
    <w:p w:rsidR="00100C87" w:rsidRPr="001B5C43" w:rsidRDefault="00100C87" w:rsidP="009A269A">
      <w:pPr>
        <w:pStyle w:val="affa"/>
      </w:pPr>
      <w:r w:rsidRPr="001B5C43">
        <w:t xml:space="preserve">  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DT_TRANSFUSION=</w:t>
      </w:r>
      <w:proofErr w:type="spellStart"/>
      <w:r w:rsidRPr="00E55BA6">
        <w:rPr>
          <w:lang w:val="en-US"/>
        </w:rPr>
        <w:t>dom.parentElement.parentElement.parentElement</w:t>
      </w:r>
      <w:proofErr w:type="spellEnd"/>
      <w:r w:rsidRPr="00E55BA6">
        <w:rPr>
          <w:lang w:val="en-US"/>
        </w:rPr>
        <w:t>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r w:rsidRPr="00E55BA6">
        <w:rPr>
          <w:lang w:val="en-US"/>
        </w:rPr>
        <w:t>DT_TRANSFUSION.style.visibility</w:t>
      </w:r>
      <w:proofErr w:type="spellEnd"/>
      <w:r w:rsidRPr="00E55BA6">
        <w:rPr>
          <w:lang w:val="en-US"/>
        </w:rPr>
        <w:t>='hidden';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>};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</w:t>
      </w:r>
    </w:p>
    <w:p w:rsidR="00100C87" w:rsidRPr="00E55BA6" w:rsidRDefault="00100C87" w:rsidP="009A269A">
      <w:pPr>
        <w:pStyle w:val="affa"/>
        <w:rPr>
          <w:lang w:val="en-US"/>
        </w:rPr>
      </w:pPr>
      <w:proofErr w:type="spellStart"/>
      <w:r w:rsidRPr="00E55BA6">
        <w:rPr>
          <w:lang w:val="en-US"/>
        </w:rPr>
        <w:t>Form.unVisibleRep</w:t>
      </w:r>
      <w:proofErr w:type="spellEnd"/>
      <w:r w:rsidRPr="00E55BA6">
        <w:rPr>
          <w:lang w:val="en-US"/>
        </w:rPr>
        <w:t xml:space="preserve"> = </w:t>
      </w:r>
      <w:proofErr w:type="gramStart"/>
      <w:r w:rsidRPr="00E55BA6">
        <w:rPr>
          <w:lang w:val="en-US"/>
        </w:rPr>
        <w:t>function(</w:t>
      </w:r>
      <w:proofErr w:type="spellStart"/>
      <w:proofErr w:type="gramEnd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){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r w:rsidRPr="00E55BA6">
        <w:rPr>
          <w:lang w:val="en-US"/>
        </w:rPr>
        <w:t>var</w:t>
      </w:r>
      <w:proofErr w:type="spellEnd"/>
      <w:r w:rsidRPr="00E55BA6">
        <w:rPr>
          <w:lang w:val="en-US"/>
        </w:rPr>
        <w:t xml:space="preserve"> REPEAT_REASON;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REPEAT_REASON=</w:t>
      </w:r>
      <w:proofErr w:type="spellStart"/>
      <w:r w:rsidRPr="00E55BA6">
        <w:rPr>
          <w:lang w:val="en-US"/>
        </w:rPr>
        <w:t>dom.parentElement.parentElement.parentElement</w:t>
      </w:r>
      <w:proofErr w:type="spellEnd"/>
      <w:r w:rsidRPr="00E55BA6">
        <w:rPr>
          <w:lang w:val="en-US"/>
        </w:rPr>
        <w:t>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r w:rsidRPr="00E55BA6">
        <w:rPr>
          <w:lang w:val="en-US"/>
        </w:rPr>
        <w:t>REPEAT_REASON.style.visibility</w:t>
      </w:r>
      <w:proofErr w:type="spellEnd"/>
      <w:r w:rsidRPr="00E55BA6">
        <w:rPr>
          <w:lang w:val="en-US"/>
        </w:rPr>
        <w:t>='hidden';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>};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</w:t>
      </w:r>
    </w:p>
    <w:p w:rsidR="00100C87" w:rsidRPr="00E55BA6" w:rsidRDefault="00100C87" w:rsidP="009A269A">
      <w:pPr>
        <w:pStyle w:val="affa"/>
        <w:rPr>
          <w:lang w:val="en-US"/>
        </w:rPr>
      </w:pPr>
      <w:proofErr w:type="spellStart"/>
      <w:r w:rsidRPr="00E55BA6">
        <w:rPr>
          <w:lang w:val="en-US"/>
        </w:rPr>
        <w:t>Form.checkFusion</w:t>
      </w:r>
      <w:proofErr w:type="spellEnd"/>
      <w:r w:rsidRPr="00E55BA6">
        <w:rPr>
          <w:lang w:val="en-US"/>
        </w:rPr>
        <w:t>= function(</w:t>
      </w:r>
      <w:proofErr w:type="spellStart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)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var</w:t>
      </w:r>
      <w:proofErr w:type="spellEnd"/>
      <w:proofErr w:type="gramEnd"/>
      <w:r w:rsidRPr="00E55BA6">
        <w:rPr>
          <w:lang w:val="en-US"/>
        </w:rPr>
        <w:t xml:space="preserve"> tab, TRANSFUSION, RADIOFUSION , TE, TS, DE, DS;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gramStart"/>
      <w:r w:rsidRPr="00E55BA6">
        <w:rPr>
          <w:lang w:val="en-US"/>
        </w:rPr>
        <w:t>tab</w:t>
      </w:r>
      <w:proofErr w:type="gramEnd"/>
      <w:r w:rsidRPr="00E55BA6">
        <w:rPr>
          <w:lang w:val="en-US"/>
        </w:rPr>
        <w:t xml:space="preserve">= </w:t>
      </w:r>
      <w:proofErr w:type="spell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getPageByDom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).</w:t>
      </w:r>
      <w:proofErr w:type="spellStart"/>
      <w:r w:rsidRPr="00E55BA6">
        <w:rPr>
          <w:lang w:val="en-US"/>
        </w:rPr>
        <w:t>form.containerForm</w:t>
      </w:r>
      <w:proofErr w:type="spellEnd"/>
      <w:r w:rsidRPr="00E55BA6">
        <w:rPr>
          <w:lang w:val="en-US"/>
        </w:rPr>
        <w:t>, '[</w:t>
      </w:r>
      <w:proofErr w:type="spellStart"/>
      <w:r w:rsidRPr="00E55BA6">
        <w:rPr>
          <w:lang w:val="en-US"/>
        </w:rPr>
        <w:t>vistab</w:t>
      </w:r>
      <w:proofErr w:type="spellEnd"/>
      <w:r w:rsidRPr="00E55BA6">
        <w:rPr>
          <w:lang w:val="en-US"/>
        </w:rPr>
        <w:t>="NEONAT_SCR_BP"]');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lastRenderedPageBreak/>
        <w:t xml:space="preserve">    TE = </w:t>
      </w:r>
      <w:proofErr w:type="spellStart"/>
      <w:proofErr w:type="gram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tab,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="T_END_TRANSFUSION"]');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TS = </w:t>
      </w:r>
      <w:proofErr w:type="spellStart"/>
      <w:proofErr w:type="gram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tab,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="T_START_TRANSFUSION"]');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DE = </w:t>
      </w:r>
      <w:proofErr w:type="spellStart"/>
      <w:proofErr w:type="gram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tab,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="D_END_TRANSFUSION"]');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DS = </w:t>
      </w:r>
      <w:proofErr w:type="spellStart"/>
      <w:proofErr w:type="gram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tab,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="D_START_TRANSFUSION"]');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TRANSFUSION=</w:t>
      </w:r>
      <w:proofErr w:type="spellStart"/>
      <w:proofErr w:type="gramStart"/>
      <w:r w:rsidRPr="00E55BA6">
        <w:rPr>
          <w:lang w:val="en-US"/>
        </w:rPr>
        <w:t>getProperty</w:t>
      </w:r>
      <w:proofErr w:type="spellEnd"/>
      <w:r w:rsidRPr="00E55BA6">
        <w:rPr>
          <w:lang w:val="en-US"/>
        </w:rPr>
        <w:t>(</w:t>
      </w:r>
      <w:proofErr w:type="spellStart"/>
      <w:proofErr w:type="gramEnd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, 'name');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RADIOFUSION=</w:t>
      </w:r>
      <w:proofErr w:type="spellStart"/>
      <w:proofErr w:type="gram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tab,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="TRANSFUSION"]');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getPageByDom</w:t>
      </w:r>
      <w:proofErr w:type="spellEnd"/>
      <w:r w:rsidRPr="00E55BA6">
        <w:rPr>
          <w:lang w:val="en-US"/>
        </w:rPr>
        <w:t>(</w:t>
      </w:r>
      <w:proofErr w:type="spellStart"/>
      <w:proofErr w:type="gramEnd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).</w:t>
      </w:r>
      <w:proofErr w:type="spellStart"/>
      <w:r w:rsidRPr="00E55BA6">
        <w:rPr>
          <w:lang w:val="en-US"/>
        </w:rPr>
        <w:t>addListener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onaftershow</w:t>
      </w:r>
      <w:proofErr w:type="spellEnd"/>
      <w:r w:rsidRPr="00E55BA6">
        <w:rPr>
          <w:lang w:val="en-US"/>
        </w:rPr>
        <w:t>', function()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</w:t>
      </w:r>
      <w:proofErr w:type="gramStart"/>
      <w:r w:rsidRPr="00E55BA6">
        <w:rPr>
          <w:lang w:val="en-US"/>
        </w:rPr>
        <w:t>base(</w:t>
      </w:r>
      <w:proofErr w:type="gramEnd"/>
      <w:r w:rsidRPr="00E55BA6">
        <w:rPr>
          <w:lang w:val="en-US"/>
        </w:rPr>
        <w:t>).</w:t>
      </w:r>
      <w:proofErr w:type="spellStart"/>
      <w:r w:rsidRPr="00E55BA6">
        <w:rPr>
          <w:lang w:val="en-US"/>
        </w:rPr>
        <w:t>checkVision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>}, null, null);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r w:rsidRPr="00E55BA6">
        <w:rPr>
          <w:lang w:val="en-US"/>
        </w:rPr>
        <w:t>RADIOFUSION.onchange</w:t>
      </w:r>
      <w:proofErr w:type="spellEnd"/>
      <w:r w:rsidRPr="00E55BA6">
        <w:rPr>
          <w:lang w:val="en-US"/>
        </w:rPr>
        <w:t xml:space="preserve">= </w:t>
      </w:r>
      <w:proofErr w:type="gramStart"/>
      <w:r w:rsidRPr="00E55BA6">
        <w:rPr>
          <w:lang w:val="en-US"/>
        </w:rPr>
        <w:t>function(</w:t>
      </w:r>
      <w:proofErr w:type="gramEnd"/>
      <w:r w:rsidRPr="00E55BA6">
        <w:rPr>
          <w:lang w:val="en-US"/>
        </w:rPr>
        <w:t>)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if (+</w:t>
      </w:r>
      <w:proofErr w:type="spellStart"/>
      <w:r w:rsidRPr="00E55BA6">
        <w:rPr>
          <w:lang w:val="en-US"/>
        </w:rPr>
        <w:t>getValue</w:t>
      </w:r>
      <w:proofErr w:type="spellEnd"/>
      <w:r w:rsidRPr="00E55BA6">
        <w:rPr>
          <w:lang w:val="en-US"/>
        </w:rPr>
        <w:t>(TRANSFUSION) === 1)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TE.parentElement.parentElement.parentElement.style.visibility='visible';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TS.parentElement.parentElement.parentElement.style.visibility='visible';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DE.parentElement.parentElement.parentElement.style.visibility='visible';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DS.parentElement.parentElement.parentElement.style.visibility='visible';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} else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TE.parentElement.parentElement.parentElement.style.visibility='hidden';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TS.parentElement.parentElement.parentElement.style.visibility='hidden';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DE.parentElement.parentElement.parentElement.style.visibility='hidden';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DS.parentElement.parentElement.parentElement.style.visibility='hidden';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}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};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>};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</w:t>
      </w:r>
    </w:p>
    <w:p w:rsidR="00100C87" w:rsidRPr="00E55BA6" w:rsidRDefault="00100C87" w:rsidP="009A269A">
      <w:pPr>
        <w:pStyle w:val="affa"/>
        <w:rPr>
          <w:lang w:val="en-US"/>
        </w:rPr>
      </w:pPr>
      <w:proofErr w:type="spellStart"/>
      <w:r w:rsidRPr="00E55BA6">
        <w:rPr>
          <w:lang w:val="en-US"/>
        </w:rPr>
        <w:t>Form.checkVision</w:t>
      </w:r>
      <w:proofErr w:type="spellEnd"/>
      <w:r w:rsidRPr="00E55BA6">
        <w:rPr>
          <w:lang w:val="en-US"/>
        </w:rPr>
        <w:t>= function(</w:t>
      </w:r>
      <w:proofErr w:type="spellStart"/>
      <w:r w:rsidRPr="00E55BA6">
        <w:rPr>
          <w:lang w:val="en-US"/>
        </w:rPr>
        <w:t>checkdom</w:t>
      </w:r>
      <w:proofErr w:type="spellEnd"/>
      <w:r w:rsidRPr="00E55BA6">
        <w:rPr>
          <w:lang w:val="en-US"/>
        </w:rPr>
        <w:t>) {</w:t>
      </w:r>
    </w:p>
    <w:p w:rsidR="00100C87" w:rsidRPr="00E55BA6" w:rsidRDefault="00100C87" w:rsidP="009A269A">
      <w:pPr>
        <w:pStyle w:val="affa"/>
        <w:rPr>
          <w:lang w:val="en-US"/>
        </w:rPr>
      </w:pPr>
      <w:proofErr w:type="spellStart"/>
      <w:r w:rsidRPr="00E55BA6">
        <w:rPr>
          <w:lang w:val="en-US"/>
        </w:rPr>
        <w:t>var</w:t>
      </w:r>
      <w:proofErr w:type="spellEnd"/>
      <w:r w:rsidRPr="00E55BA6">
        <w:rPr>
          <w:lang w:val="en-US"/>
        </w:rPr>
        <w:t xml:space="preserve"> </w:t>
      </w:r>
      <w:proofErr w:type="spellStart"/>
      <w:r w:rsidRPr="00E55BA6">
        <w:rPr>
          <w:lang w:val="en-US"/>
        </w:rPr>
        <w:t>tpage</w:t>
      </w:r>
      <w:proofErr w:type="spellEnd"/>
      <w:r w:rsidRPr="00E55BA6">
        <w:rPr>
          <w:lang w:val="en-US"/>
        </w:rPr>
        <w:t xml:space="preserve">, FUSION, tend, </w:t>
      </w:r>
      <w:proofErr w:type="spellStart"/>
      <w:r w:rsidRPr="00E55BA6">
        <w:rPr>
          <w:lang w:val="en-US"/>
        </w:rPr>
        <w:t>tstart</w:t>
      </w:r>
      <w:proofErr w:type="spellEnd"/>
      <w:r w:rsidRPr="00E55BA6">
        <w:rPr>
          <w:lang w:val="en-US"/>
        </w:rPr>
        <w:t xml:space="preserve">, </w:t>
      </w:r>
      <w:proofErr w:type="spellStart"/>
      <w:r w:rsidRPr="00E55BA6">
        <w:rPr>
          <w:lang w:val="en-US"/>
        </w:rPr>
        <w:t>dend</w:t>
      </w:r>
      <w:proofErr w:type="spellEnd"/>
      <w:r w:rsidRPr="00E55BA6">
        <w:rPr>
          <w:lang w:val="en-US"/>
        </w:rPr>
        <w:t xml:space="preserve">, </w:t>
      </w:r>
      <w:proofErr w:type="spellStart"/>
      <w:r w:rsidRPr="00E55BA6">
        <w:rPr>
          <w:lang w:val="en-US"/>
        </w:rPr>
        <w:t>dstart</w:t>
      </w:r>
      <w:proofErr w:type="spellEnd"/>
      <w:r w:rsidRPr="00E55BA6">
        <w:rPr>
          <w:lang w:val="en-US"/>
        </w:rPr>
        <w:t>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tpage</w:t>
      </w:r>
      <w:proofErr w:type="spellEnd"/>
      <w:proofErr w:type="gramEnd"/>
      <w:r w:rsidRPr="00E55BA6">
        <w:rPr>
          <w:lang w:val="en-US"/>
        </w:rPr>
        <w:t xml:space="preserve">= </w:t>
      </w:r>
      <w:proofErr w:type="spell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getPageByDom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checkdom</w:t>
      </w:r>
      <w:proofErr w:type="spellEnd"/>
      <w:r w:rsidRPr="00E55BA6">
        <w:rPr>
          <w:lang w:val="en-US"/>
        </w:rPr>
        <w:t>).</w:t>
      </w:r>
      <w:proofErr w:type="spellStart"/>
      <w:r w:rsidRPr="00E55BA6">
        <w:rPr>
          <w:lang w:val="en-US"/>
        </w:rPr>
        <w:t>form.containerForm</w:t>
      </w:r>
      <w:proofErr w:type="spellEnd"/>
      <w:r w:rsidRPr="00E55BA6">
        <w:rPr>
          <w:lang w:val="en-US"/>
        </w:rPr>
        <w:t>, '[</w:t>
      </w:r>
      <w:proofErr w:type="spellStart"/>
      <w:r w:rsidRPr="00E55BA6">
        <w:rPr>
          <w:lang w:val="en-US"/>
        </w:rPr>
        <w:t>vistab</w:t>
      </w:r>
      <w:proofErr w:type="spellEnd"/>
      <w:r w:rsidRPr="00E55BA6">
        <w:rPr>
          <w:lang w:val="en-US"/>
        </w:rPr>
        <w:t>="NEONAT_SCR_BP"]');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FUSION=</w:t>
      </w:r>
      <w:proofErr w:type="spellStart"/>
      <w:proofErr w:type="gramStart"/>
      <w:r w:rsidRPr="00E55BA6">
        <w:rPr>
          <w:lang w:val="en-US"/>
        </w:rPr>
        <w:t>getProperty</w:t>
      </w:r>
      <w:proofErr w:type="spellEnd"/>
      <w:r w:rsidRPr="00E55BA6">
        <w:rPr>
          <w:lang w:val="en-US"/>
        </w:rPr>
        <w:t>(</w:t>
      </w:r>
      <w:proofErr w:type="spellStart"/>
      <w:proofErr w:type="gramEnd"/>
      <w:r w:rsidRPr="00E55BA6">
        <w:rPr>
          <w:lang w:val="en-US"/>
        </w:rPr>
        <w:t>checkdom</w:t>
      </w:r>
      <w:proofErr w:type="spellEnd"/>
      <w:r w:rsidRPr="00E55BA6">
        <w:rPr>
          <w:lang w:val="en-US"/>
        </w:rPr>
        <w:t>, 'name');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tend</w:t>
      </w:r>
      <w:proofErr w:type="spellEnd"/>
      <w:proofErr w:type="gramEnd"/>
      <w:r w:rsidRPr="00E55BA6">
        <w:rPr>
          <w:lang w:val="en-US"/>
        </w:rPr>
        <w:t xml:space="preserve">= </w:t>
      </w:r>
      <w:proofErr w:type="spell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tpage</w:t>
      </w:r>
      <w:proofErr w:type="spellEnd"/>
      <w:r w:rsidRPr="00E55BA6">
        <w:rPr>
          <w:lang w:val="en-US"/>
        </w:rPr>
        <w:t>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="T_END_TRANSFUSION"]');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tstart</w:t>
      </w:r>
      <w:proofErr w:type="spellEnd"/>
      <w:proofErr w:type="gramEnd"/>
      <w:r w:rsidRPr="00E55BA6">
        <w:rPr>
          <w:lang w:val="en-US"/>
        </w:rPr>
        <w:t xml:space="preserve">= </w:t>
      </w:r>
      <w:proofErr w:type="spell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tpage</w:t>
      </w:r>
      <w:proofErr w:type="spellEnd"/>
      <w:r w:rsidRPr="00E55BA6">
        <w:rPr>
          <w:lang w:val="en-US"/>
        </w:rPr>
        <w:t>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="T_START_TRANSFUSION"]');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dend</w:t>
      </w:r>
      <w:proofErr w:type="spellEnd"/>
      <w:proofErr w:type="gramEnd"/>
      <w:r w:rsidRPr="00E55BA6">
        <w:rPr>
          <w:lang w:val="en-US"/>
        </w:rPr>
        <w:t xml:space="preserve">= </w:t>
      </w:r>
      <w:proofErr w:type="spell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tpage</w:t>
      </w:r>
      <w:proofErr w:type="spellEnd"/>
      <w:r w:rsidRPr="00E55BA6">
        <w:rPr>
          <w:lang w:val="en-US"/>
        </w:rPr>
        <w:t>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="D_END_TRANSFUSION"]');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dstart</w:t>
      </w:r>
      <w:proofErr w:type="spellEnd"/>
      <w:proofErr w:type="gramEnd"/>
      <w:r w:rsidRPr="00E55BA6">
        <w:rPr>
          <w:lang w:val="en-US"/>
        </w:rPr>
        <w:t xml:space="preserve">= </w:t>
      </w:r>
      <w:proofErr w:type="spell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tpage</w:t>
      </w:r>
      <w:proofErr w:type="spellEnd"/>
      <w:r w:rsidRPr="00E55BA6">
        <w:rPr>
          <w:lang w:val="en-US"/>
        </w:rPr>
        <w:t>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="D_START_TRANSFUSION"]');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if (+</w:t>
      </w:r>
      <w:proofErr w:type="spellStart"/>
      <w:r w:rsidRPr="00E55BA6">
        <w:rPr>
          <w:lang w:val="en-US"/>
        </w:rPr>
        <w:t>getValue</w:t>
      </w:r>
      <w:proofErr w:type="spellEnd"/>
      <w:r w:rsidRPr="00E55BA6">
        <w:rPr>
          <w:lang w:val="en-US"/>
        </w:rPr>
        <w:t>(FUSION) === 1)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lastRenderedPageBreak/>
        <w:t xml:space="preserve">        tend.parentElement.parentElement.parentElement.style.visibility='visible';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tstart.parentElement.parentElement.parentElement.style.visibility='visible';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dend.parentElement.parentElement.parentElement.style.visibility='visible';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dstart.parentElement.parentElement.parentElement.style.visibility='visible';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}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>};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</w:t>
      </w:r>
    </w:p>
    <w:p w:rsidR="00100C87" w:rsidRPr="00E55BA6" w:rsidRDefault="00100C87" w:rsidP="009A269A">
      <w:pPr>
        <w:pStyle w:val="affa"/>
        <w:rPr>
          <w:lang w:val="en-US"/>
        </w:rPr>
      </w:pPr>
      <w:proofErr w:type="spellStart"/>
      <w:r w:rsidRPr="00E55BA6">
        <w:rPr>
          <w:lang w:val="en-US"/>
        </w:rPr>
        <w:t>Form.checkFist</w:t>
      </w:r>
      <w:proofErr w:type="spellEnd"/>
      <w:r w:rsidRPr="00E55BA6">
        <w:rPr>
          <w:lang w:val="en-US"/>
        </w:rPr>
        <w:t>= function(</w:t>
      </w:r>
      <w:proofErr w:type="spellStart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)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r w:rsidRPr="00E55BA6">
        <w:rPr>
          <w:lang w:val="en-US"/>
        </w:rPr>
        <w:t>var</w:t>
      </w:r>
      <w:proofErr w:type="spellEnd"/>
      <w:r w:rsidRPr="00E55BA6">
        <w:rPr>
          <w:lang w:val="en-US"/>
        </w:rPr>
        <w:t xml:space="preserve"> tab, FOR_INSERT, RADIOFORINSERT, RFR;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gramStart"/>
      <w:r w:rsidRPr="00E55BA6">
        <w:rPr>
          <w:lang w:val="en-US"/>
        </w:rPr>
        <w:t>tab</w:t>
      </w:r>
      <w:proofErr w:type="gramEnd"/>
      <w:r w:rsidRPr="00E55BA6">
        <w:rPr>
          <w:lang w:val="en-US"/>
        </w:rPr>
        <w:t xml:space="preserve">= </w:t>
      </w:r>
      <w:proofErr w:type="spell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getPageByDom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).</w:t>
      </w:r>
      <w:proofErr w:type="spellStart"/>
      <w:r w:rsidRPr="00E55BA6">
        <w:rPr>
          <w:lang w:val="en-US"/>
        </w:rPr>
        <w:t>form.containerForm</w:t>
      </w:r>
      <w:proofErr w:type="spellEnd"/>
      <w:r w:rsidRPr="00E55BA6">
        <w:rPr>
          <w:lang w:val="en-US"/>
        </w:rPr>
        <w:t>, '[</w:t>
      </w:r>
      <w:proofErr w:type="spellStart"/>
      <w:r w:rsidRPr="00E55BA6">
        <w:rPr>
          <w:lang w:val="en-US"/>
        </w:rPr>
        <w:t>vistab</w:t>
      </w:r>
      <w:proofErr w:type="spellEnd"/>
      <w:r w:rsidRPr="00E55BA6">
        <w:rPr>
          <w:lang w:val="en-US"/>
        </w:rPr>
        <w:t>="NEONAT_SCR_BP"]');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RFR = </w:t>
      </w:r>
      <w:proofErr w:type="spellStart"/>
      <w:proofErr w:type="gram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tab,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="REASON_FOR_REPEAT"]');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FOR_INSERT=</w:t>
      </w:r>
      <w:proofErr w:type="spellStart"/>
      <w:proofErr w:type="gramStart"/>
      <w:r w:rsidRPr="00E55BA6">
        <w:rPr>
          <w:lang w:val="en-US"/>
        </w:rPr>
        <w:t>getProperty</w:t>
      </w:r>
      <w:proofErr w:type="spellEnd"/>
      <w:r w:rsidRPr="00E55BA6">
        <w:rPr>
          <w:lang w:val="en-US"/>
        </w:rPr>
        <w:t>(</w:t>
      </w:r>
      <w:proofErr w:type="spellStart"/>
      <w:proofErr w:type="gramEnd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, 'name');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RADIOFORINSERT=</w:t>
      </w:r>
      <w:proofErr w:type="spellStart"/>
      <w:proofErr w:type="gram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gramEnd"/>
      <w:r w:rsidRPr="00E55BA6">
        <w:rPr>
          <w:lang w:val="en-US"/>
        </w:rPr>
        <w:t>tab,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="FOR_INSERT"]');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getPageByDom</w:t>
      </w:r>
      <w:proofErr w:type="spellEnd"/>
      <w:r w:rsidRPr="00E55BA6">
        <w:rPr>
          <w:lang w:val="en-US"/>
        </w:rPr>
        <w:t>(</w:t>
      </w:r>
      <w:proofErr w:type="spellStart"/>
      <w:proofErr w:type="gramEnd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).</w:t>
      </w:r>
      <w:proofErr w:type="spellStart"/>
      <w:r w:rsidRPr="00E55BA6">
        <w:rPr>
          <w:lang w:val="en-US"/>
        </w:rPr>
        <w:t>addListener</w:t>
      </w:r>
      <w:proofErr w:type="spellEnd"/>
      <w:r w:rsidRPr="00E55BA6">
        <w:rPr>
          <w:lang w:val="en-US"/>
        </w:rPr>
        <w:t>('</w:t>
      </w:r>
      <w:proofErr w:type="spellStart"/>
      <w:r w:rsidRPr="00E55BA6">
        <w:rPr>
          <w:lang w:val="en-US"/>
        </w:rPr>
        <w:t>onaftershow</w:t>
      </w:r>
      <w:proofErr w:type="spellEnd"/>
      <w:r w:rsidRPr="00E55BA6">
        <w:rPr>
          <w:lang w:val="en-US"/>
        </w:rPr>
        <w:t>', function()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</w:t>
      </w:r>
      <w:proofErr w:type="gramStart"/>
      <w:r w:rsidRPr="00E55BA6">
        <w:rPr>
          <w:lang w:val="en-US"/>
        </w:rPr>
        <w:t>base(</w:t>
      </w:r>
      <w:proofErr w:type="gramEnd"/>
      <w:r w:rsidRPr="00E55BA6">
        <w:rPr>
          <w:lang w:val="en-US"/>
        </w:rPr>
        <w:t>).</w:t>
      </w:r>
      <w:proofErr w:type="spellStart"/>
      <w:r w:rsidRPr="00E55BA6">
        <w:rPr>
          <w:lang w:val="en-US"/>
        </w:rPr>
        <w:t>checkVisionFist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dom</w:t>
      </w:r>
      <w:proofErr w:type="spellEnd"/>
      <w:r w:rsidRPr="00E55BA6">
        <w:rPr>
          <w:lang w:val="en-US"/>
        </w:rPr>
        <w:t>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>}, null, null);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r w:rsidRPr="00E55BA6">
        <w:rPr>
          <w:lang w:val="en-US"/>
        </w:rPr>
        <w:t>RADIOFORINSERT.onchange</w:t>
      </w:r>
      <w:proofErr w:type="spellEnd"/>
      <w:r w:rsidRPr="00E55BA6">
        <w:rPr>
          <w:lang w:val="en-US"/>
        </w:rPr>
        <w:t xml:space="preserve">= </w:t>
      </w:r>
      <w:proofErr w:type="gramStart"/>
      <w:r w:rsidRPr="00E55BA6">
        <w:rPr>
          <w:lang w:val="en-US"/>
        </w:rPr>
        <w:t>function(</w:t>
      </w:r>
      <w:proofErr w:type="gramEnd"/>
      <w:r w:rsidRPr="00E55BA6">
        <w:rPr>
          <w:lang w:val="en-US"/>
        </w:rPr>
        <w:t>)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if (</w:t>
      </w:r>
      <w:proofErr w:type="spellStart"/>
      <w:r w:rsidRPr="00E55BA6">
        <w:rPr>
          <w:lang w:val="en-US"/>
        </w:rPr>
        <w:t>getValue</w:t>
      </w:r>
      <w:proofErr w:type="spellEnd"/>
      <w:r w:rsidRPr="00E55BA6">
        <w:rPr>
          <w:lang w:val="en-US"/>
        </w:rPr>
        <w:t>(FOR_INSERT) === '</w:t>
      </w:r>
      <w:r w:rsidRPr="001B5C43">
        <w:t>Повторный</w:t>
      </w:r>
      <w:r w:rsidRPr="00E55BA6">
        <w:rPr>
          <w:lang w:val="en-US"/>
        </w:rPr>
        <w:t>')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RFR.parentElement.parentElement.parentElement.style.visibility='visible';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} else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RFR.parentElement.parentElement.parentElement.style.visibility='hidden';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}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};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>};</w:t>
      </w:r>
    </w:p>
    <w:p w:rsidR="00100C87" w:rsidRPr="00E55BA6" w:rsidRDefault="00100C87" w:rsidP="009A269A">
      <w:pPr>
        <w:pStyle w:val="affa"/>
        <w:rPr>
          <w:lang w:val="en-US"/>
        </w:rPr>
      </w:pPr>
      <w:proofErr w:type="spellStart"/>
      <w:r w:rsidRPr="00E55BA6">
        <w:rPr>
          <w:lang w:val="en-US"/>
        </w:rPr>
        <w:t>Form.checkVisionFist</w:t>
      </w:r>
      <w:proofErr w:type="spellEnd"/>
      <w:r w:rsidRPr="00E55BA6">
        <w:rPr>
          <w:lang w:val="en-US"/>
        </w:rPr>
        <w:t>= function(</w:t>
      </w:r>
      <w:proofErr w:type="spellStart"/>
      <w:r w:rsidRPr="00E55BA6">
        <w:rPr>
          <w:lang w:val="en-US"/>
        </w:rPr>
        <w:t>checkdom</w:t>
      </w:r>
      <w:proofErr w:type="spellEnd"/>
      <w:r w:rsidRPr="00E55BA6">
        <w:rPr>
          <w:lang w:val="en-US"/>
        </w:rPr>
        <w:t>) {</w:t>
      </w:r>
    </w:p>
    <w:p w:rsidR="00100C87" w:rsidRPr="00E55BA6" w:rsidRDefault="00100C87" w:rsidP="009A269A">
      <w:pPr>
        <w:pStyle w:val="affa"/>
        <w:rPr>
          <w:lang w:val="en-US"/>
        </w:rPr>
      </w:pPr>
      <w:proofErr w:type="spellStart"/>
      <w:r w:rsidRPr="00E55BA6">
        <w:rPr>
          <w:lang w:val="en-US"/>
        </w:rPr>
        <w:t>var</w:t>
      </w:r>
      <w:proofErr w:type="spellEnd"/>
      <w:r w:rsidRPr="00E55BA6">
        <w:rPr>
          <w:lang w:val="en-US"/>
        </w:rPr>
        <w:t xml:space="preserve"> </w:t>
      </w:r>
      <w:proofErr w:type="spellStart"/>
      <w:r w:rsidRPr="00E55BA6">
        <w:rPr>
          <w:lang w:val="en-US"/>
        </w:rPr>
        <w:t>tpage</w:t>
      </w:r>
      <w:proofErr w:type="spellEnd"/>
      <w:r w:rsidRPr="00E55BA6">
        <w:rPr>
          <w:lang w:val="en-US"/>
        </w:rPr>
        <w:t xml:space="preserve">, REPEAT, </w:t>
      </w:r>
      <w:proofErr w:type="spellStart"/>
      <w:r w:rsidRPr="00E55BA6">
        <w:rPr>
          <w:lang w:val="en-US"/>
        </w:rPr>
        <w:t>rreason</w:t>
      </w:r>
      <w:proofErr w:type="spellEnd"/>
      <w:r w:rsidRPr="00E55BA6">
        <w:rPr>
          <w:lang w:val="en-US"/>
        </w:rPr>
        <w:t>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tpage</w:t>
      </w:r>
      <w:proofErr w:type="spellEnd"/>
      <w:proofErr w:type="gramEnd"/>
      <w:r w:rsidRPr="00E55BA6">
        <w:rPr>
          <w:lang w:val="en-US"/>
        </w:rPr>
        <w:t xml:space="preserve">= </w:t>
      </w:r>
      <w:proofErr w:type="spell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getPageByDom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checkdom</w:t>
      </w:r>
      <w:proofErr w:type="spellEnd"/>
      <w:r w:rsidRPr="00E55BA6">
        <w:rPr>
          <w:lang w:val="en-US"/>
        </w:rPr>
        <w:t>).</w:t>
      </w:r>
      <w:proofErr w:type="spellStart"/>
      <w:r w:rsidRPr="00E55BA6">
        <w:rPr>
          <w:lang w:val="en-US"/>
        </w:rPr>
        <w:t>form.containerForm</w:t>
      </w:r>
      <w:proofErr w:type="spellEnd"/>
      <w:r w:rsidRPr="00E55BA6">
        <w:rPr>
          <w:lang w:val="en-US"/>
        </w:rPr>
        <w:t>, '[</w:t>
      </w:r>
      <w:proofErr w:type="spellStart"/>
      <w:r w:rsidRPr="00E55BA6">
        <w:rPr>
          <w:lang w:val="en-US"/>
        </w:rPr>
        <w:t>vistab</w:t>
      </w:r>
      <w:proofErr w:type="spellEnd"/>
      <w:r w:rsidRPr="00E55BA6">
        <w:rPr>
          <w:lang w:val="en-US"/>
        </w:rPr>
        <w:t>="NEONAT_SCR_BP"]');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REPEAT=</w:t>
      </w:r>
      <w:proofErr w:type="spellStart"/>
      <w:proofErr w:type="gramStart"/>
      <w:r w:rsidRPr="00E55BA6">
        <w:rPr>
          <w:lang w:val="en-US"/>
        </w:rPr>
        <w:t>getProperty</w:t>
      </w:r>
      <w:proofErr w:type="spellEnd"/>
      <w:r w:rsidRPr="00E55BA6">
        <w:rPr>
          <w:lang w:val="en-US"/>
        </w:rPr>
        <w:t>(</w:t>
      </w:r>
      <w:proofErr w:type="spellStart"/>
      <w:proofErr w:type="gramEnd"/>
      <w:r w:rsidRPr="00E55BA6">
        <w:rPr>
          <w:lang w:val="en-US"/>
        </w:rPr>
        <w:t>checkdom</w:t>
      </w:r>
      <w:proofErr w:type="spellEnd"/>
      <w:r w:rsidRPr="00E55BA6">
        <w:rPr>
          <w:lang w:val="en-US"/>
        </w:rPr>
        <w:t>, 'name');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</w:t>
      </w:r>
      <w:proofErr w:type="spellStart"/>
      <w:proofErr w:type="gramStart"/>
      <w:r w:rsidRPr="00E55BA6">
        <w:rPr>
          <w:lang w:val="en-US"/>
        </w:rPr>
        <w:t>rreason</w:t>
      </w:r>
      <w:proofErr w:type="spellEnd"/>
      <w:proofErr w:type="gramEnd"/>
      <w:r w:rsidRPr="00E55BA6">
        <w:rPr>
          <w:lang w:val="en-US"/>
        </w:rPr>
        <w:t xml:space="preserve">= </w:t>
      </w:r>
      <w:proofErr w:type="spellStart"/>
      <w:r w:rsidRPr="00E55BA6">
        <w:rPr>
          <w:lang w:val="en-US"/>
        </w:rPr>
        <w:t>getDomBy</w:t>
      </w:r>
      <w:proofErr w:type="spellEnd"/>
      <w:r w:rsidRPr="00E55BA6">
        <w:rPr>
          <w:lang w:val="en-US"/>
        </w:rPr>
        <w:t>(</w:t>
      </w:r>
      <w:proofErr w:type="spellStart"/>
      <w:r w:rsidRPr="00E55BA6">
        <w:rPr>
          <w:lang w:val="en-US"/>
        </w:rPr>
        <w:t>tpage</w:t>
      </w:r>
      <w:proofErr w:type="spellEnd"/>
      <w:r w:rsidRPr="00E55BA6">
        <w:rPr>
          <w:lang w:val="en-US"/>
        </w:rPr>
        <w:t>, '[</w:t>
      </w:r>
      <w:proofErr w:type="spellStart"/>
      <w:r w:rsidRPr="00E55BA6">
        <w:rPr>
          <w:lang w:val="en-US"/>
        </w:rPr>
        <w:t>template_field</w:t>
      </w:r>
      <w:proofErr w:type="spellEnd"/>
      <w:r w:rsidRPr="00E55BA6">
        <w:rPr>
          <w:lang w:val="en-US"/>
        </w:rPr>
        <w:t>="REASON_FOR_REPEAT"]');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if (</w:t>
      </w:r>
      <w:proofErr w:type="spellStart"/>
      <w:r w:rsidRPr="00E55BA6">
        <w:rPr>
          <w:lang w:val="en-US"/>
        </w:rPr>
        <w:t>getValue</w:t>
      </w:r>
      <w:proofErr w:type="spellEnd"/>
      <w:r w:rsidRPr="00E55BA6">
        <w:rPr>
          <w:lang w:val="en-US"/>
        </w:rPr>
        <w:t>(REPEAT) === '</w:t>
      </w:r>
      <w:r w:rsidRPr="001B5C43">
        <w:t>Повторный</w:t>
      </w:r>
      <w:r w:rsidRPr="00E55BA6">
        <w:rPr>
          <w:lang w:val="en-US"/>
        </w:rPr>
        <w:t>') {</w:t>
      </w:r>
    </w:p>
    <w:p w:rsidR="00100C87" w:rsidRPr="00E55BA6" w:rsidRDefault="00100C87" w:rsidP="009A269A">
      <w:pPr>
        <w:pStyle w:val="affa"/>
        <w:rPr>
          <w:lang w:val="en-US"/>
        </w:rPr>
      </w:pPr>
      <w:r w:rsidRPr="00E55BA6">
        <w:rPr>
          <w:lang w:val="en-US"/>
        </w:rPr>
        <w:t xml:space="preserve">        rreason.parentElement.parentElement.parentElement.style.visibility='visible';</w:t>
      </w:r>
    </w:p>
    <w:p w:rsidR="00100C87" w:rsidRPr="001B5C43" w:rsidRDefault="00100C87" w:rsidP="009A269A">
      <w:pPr>
        <w:pStyle w:val="affa"/>
      </w:pPr>
      <w:r w:rsidRPr="00E55BA6">
        <w:rPr>
          <w:lang w:val="en-US"/>
        </w:rPr>
        <w:t xml:space="preserve">      </w:t>
      </w:r>
      <w:r w:rsidRPr="001B5C43">
        <w:t>}</w:t>
      </w:r>
    </w:p>
    <w:p w:rsidR="00100C87" w:rsidRPr="001B5C43" w:rsidRDefault="00100C87" w:rsidP="009A269A">
      <w:pPr>
        <w:pStyle w:val="affa"/>
      </w:pPr>
      <w:r w:rsidRPr="001B5C43">
        <w:lastRenderedPageBreak/>
        <w:t xml:space="preserve">      </w:t>
      </w:r>
    </w:p>
    <w:p w:rsidR="00C132A3" w:rsidRPr="001B5C43" w:rsidRDefault="00100C87" w:rsidP="009A269A">
      <w:pPr>
        <w:pStyle w:val="affa"/>
      </w:pPr>
      <w:r w:rsidRPr="001B5C43">
        <w:t>};</w:t>
      </w:r>
    </w:p>
    <w:p w:rsidR="00100C87" w:rsidRPr="001B5C43" w:rsidRDefault="00100C87" w:rsidP="009A269A">
      <w:pPr>
        <w:pStyle w:val="affa"/>
      </w:pPr>
    </w:p>
    <w:p w:rsidR="009C3A28" w:rsidRPr="001B5C43" w:rsidRDefault="00D376E7" w:rsidP="009B30DC">
      <w:pPr>
        <w:pStyle w:val="phnormal"/>
        <w:rPr>
          <w:color w:val="000000" w:themeColor="text1"/>
        </w:rPr>
      </w:pPr>
      <w:r w:rsidRPr="001B5C43">
        <w:rPr>
          <w:color w:val="000000" w:themeColor="text1"/>
        </w:rPr>
        <w:t xml:space="preserve">Далее добавьте поля на созданную вкладку. Для этого </w:t>
      </w:r>
      <w:r w:rsidR="009C3A28" w:rsidRPr="001B5C43">
        <w:rPr>
          <w:color w:val="000000" w:themeColor="text1"/>
        </w:rPr>
        <w:t>перейдите</w:t>
      </w:r>
      <w:r w:rsidRPr="001B5C43">
        <w:rPr>
          <w:color w:val="000000" w:themeColor="text1"/>
        </w:rPr>
        <w:t xml:space="preserve"> в блок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Вкладки шаблонов: поля</w:t>
      </w:r>
      <w:r w:rsidR="005340CF" w:rsidRPr="001B5C43">
        <w:rPr>
          <w:color w:val="000000" w:themeColor="text1"/>
        </w:rPr>
        <w:t xml:space="preserve">» </w:t>
      </w:r>
      <w:r w:rsidR="009C3A28" w:rsidRPr="001B5C43">
        <w:rPr>
          <w:color w:val="000000" w:themeColor="text1"/>
        </w:rPr>
        <w:t xml:space="preserve">и </w:t>
      </w:r>
      <w:r w:rsidR="005340CF" w:rsidRPr="001B5C43">
        <w:rPr>
          <w:color w:val="000000" w:themeColor="text1"/>
        </w:rPr>
        <w:t>выберите пункт контекстного меню «</w:t>
      </w:r>
      <w:r w:rsidR="009C3A28" w:rsidRPr="001B5C43">
        <w:rPr>
          <w:color w:val="000000" w:themeColor="text1"/>
        </w:rPr>
        <w:t>Добавить». В</w:t>
      </w:r>
      <w:r w:rsidR="005340CF" w:rsidRPr="001B5C43">
        <w:rPr>
          <w:color w:val="000000" w:themeColor="text1"/>
        </w:rPr>
        <w:t xml:space="preserve"> </w:t>
      </w:r>
      <w:r w:rsidR="009C3A28" w:rsidRPr="001B5C43">
        <w:rPr>
          <w:color w:val="000000" w:themeColor="text1"/>
        </w:rPr>
        <w:t>открывшемся окне заполните поля, представленные в таблицах ниже (</w:t>
      </w:r>
      <w:r w:rsidR="00BE08EC" w:rsidRPr="001B5C43">
        <w:rPr>
          <w:color w:val="000000" w:themeColor="text1"/>
        </w:rPr>
        <w:fldChar w:fldCharType="begin"/>
      </w:r>
      <w:r w:rsidR="00BE08EC" w:rsidRPr="001B5C43">
        <w:rPr>
          <w:color w:val="000000" w:themeColor="text1"/>
        </w:rPr>
        <w:instrText xml:space="preserve"> REF _Ref160207420 \h </w:instrText>
      </w:r>
      <w:r w:rsidR="00BE08EC" w:rsidRPr="001B5C43">
        <w:rPr>
          <w:color w:val="000000" w:themeColor="text1"/>
        </w:rPr>
      </w:r>
      <w:r w:rsidR="00BE08EC" w:rsidRPr="001B5C43">
        <w:rPr>
          <w:color w:val="000000" w:themeColor="text1"/>
        </w:rPr>
        <w:fldChar w:fldCharType="separate"/>
      </w:r>
      <w:r w:rsidR="004606EA" w:rsidRPr="001B5C43">
        <w:rPr>
          <w:color w:val="000000" w:themeColor="text1"/>
        </w:rPr>
        <w:t xml:space="preserve">Таблица </w:t>
      </w:r>
      <w:r w:rsidR="004606EA" w:rsidRPr="004606EA">
        <w:rPr>
          <w:noProof/>
          <w:color w:val="000000" w:themeColor="text1"/>
        </w:rPr>
        <w:t>2</w:t>
      </w:r>
      <w:r w:rsidR="00BE08EC" w:rsidRPr="001B5C43">
        <w:rPr>
          <w:color w:val="000000" w:themeColor="text1"/>
        </w:rPr>
        <w:fldChar w:fldCharType="end"/>
      </w:r>
      <w:r w:rsidR="00BE08EC" w:rsidRPr="001B5C43">
        <w:rPr>
          <w:color w:val="000000" w:themeColor="text1"/>
        </w:rPr>
        <w:t>-</w:t>
      </w:r>
      <w:r w:rsidR="00BE08EC" w:rsidRPr="001B5C43">
        <w:rPr>
          <w:color w:val="000000" w:themeColor="text1"/>
        </w:rPr>
        <w:fldChar w:fldCharType="begin"/>
      </w:r>
      <w:r w:rsidR="00BE08EC" w:rsidRPr="001B5C43">
        <w:rPr>
          <w:color w:val="000000" w:themeColor="text1"/>
        </w:rPr>
        <w:instrText xml:space="preserve"> REF _Ref160207424 \h </w:instrText>
      </w:r>
      <w:r w:rsidR="00BE08EC" w:rsidRPr="001B5C43">
        <w:rPr>
          <w:color w:val="000000" w:themeColor="text1"/>
        </w:rPr>
      </w:r>
      <w:r w:rsidR="00BE08EC" w:rsidRPr="001B5C43">
        <w:rPr>
          <w:color w:val="000000" w:themeColor="text1"/>
        </w:rPr>
        <w:fldChar w:fldCharType="separate"/>
      </w:r>
      <w:r w:rsidR="004606EA" w:rsidRPr="001B5C43">
        <w:rPr>
          <w:color w:val="000000" w:themeColor="text1"/>
        </w:rPr>
        <w:t xml:space="preserve">Таблица </w:t>
      </w:r>
      <w:r w:rsidR="004606EA">
        <w:rPr>
          <w:noProof/>
          <w:color w:val="000000" w:themeColor="text1"/>
        </w:rPr>
        <w:t>4</w:t>
      </w:r>
      <w:r w:rsidR="00BE08EC" w:rsidRPr="001B5C43">
        <w:rPr>
          <w:color w:val="000000" w:themeColor="text1"/>
        </w:rPr>
        <w:fldChar w:fldCharType="end"/>
      </w:r>
      <w:r w:rsidR="009C3A28" w:rsidRPr="001B5C43">
        <w:rPr>
          <w:color w:val="000000" w:themeColor="text1"/>
        </w:rPr>
        <w:t>).</w:t>
      </w:r>
    </w:p>
    <w:p w:rsidR="009C3A28" w:rsidRPr="001B5C43" w:rsidRDefault="009C3A28" w:rsidP="009B30DC">
      <w:pPr>
        <w:pStyle w:val="phnormal"/>
        <w:rPr>
          <w:color w:val="000000" w:themeColor="text1"/>
        </w:rPr>
        <w:sectPr w:rsidR="009C3A28" w:rsidRPr="001B5C43" w:rsidSect="00F03B84">
          <w:footerReference w:type="default" r:id="rId10"/>
          <w:footerReference w:type="first" r:id="rId11"/>
          <w:type w:val="continuous"/>
          <w:pgSz w:w="11899" w:h="16838"/>
          <w:pgMar w:top="1134" w:right="567" w:bottom="1134" w:left="1134" w:header="567" w:footer="417" w:gutter="0"/>
          <w:cols w:space="708"/>
          <w:titlePg/>
          <w:docGrid w:linePitch="360"/>
        </w:sectPr>
      </w:pPr>
    </w:p>
    <w:p w:rsidR="00643DF8" w:rsidRPr="001B5C43" w:rsidRDefault="00D376E7" w:rsidP="009B30DC">
      <w:pPr>
        <w:pStyle w:val="phtabletitle"/>
        <w:rPr>
          <w:color w:val="000000" w:themeColor="text1"/>
        </w:rPr>
      </w:pPr>
      <w:bookmarkStart w:id="48" w:name="_Ref160207420"/>
      <w:r w:rsidRPr="001B5C43">
        <w:rPr>
          <w:color w:val="000000" w:themeColor="text1"/>
        </w:rPr>
        <w:lastRenderedPageBreak/>
        <w:t xml:space="preserve">Таблица </w:t>
      </w:r>
      <w:r w:rsidRPr="001B5C43">
        <w:rPr>
          <w:color w:val="000000" w:themeColor="text1"/>
        </w:rPr>
        <w:fldChar w:fldCharType="begin"/>
      </w:r>
      <w:r w:rsidRPr="001B5C43">
        <w:rPr>
          <w:color w:val="000000" w:themeColor="text1"/>
          <w:lang w:val="en-US"/>
        </w:rPr>
        <w:instrText>SEQ</w:instrText>
      </w:r>
      <w:r w:rsidRPr="001B5C43">
        <w:rPr>
          <w:color w:val="000000" w:themeColor="text1"/>
        </w:rPr>
        <w:instrText xml:space="preserve"> Таблица \* </w:instrText>
      </w:r>
      <w:r w:rsidRPr="001B5C43">
        <w:rPr>
          <w:color w:val="000000" w:themeColor="text1"/>
          <w:lang w:val="en-US"/>
        </w:rPr>
        <w:instrText>ARABIC</w:instrText>
      </w:r>
      <w:r w:rsidRPr="001B5C43">
        <w:rPr>
          <w:color w:val="000000" w:themeColor="text1"/>
        </w:rPr>
        <w:fldChar w:fldCharType="separate"/>
      </w:r>
      <w:r w:rsidR="004606EA" w:rsidRPr="004606EA">
        <w:rPr>
          <w:noProof/>
          <w:color w:val="000000" w:themeColor="text1"/>
        </w:rPr>
        <w:t>2</w:t>
      </w:r>
      <w:r w:rsidRPr="001B5C43">
        <w:rPr>
          <w:color w:val="000000" w:themeColor="text1"/>
        </w:rPr>
        <w:fldChar w:fldCharType="end"/>
      </w:r>
      <w:bookmarkEnd w:id="48"/>
      <w:r w:rsidRPr="001B5C43">
        <w:rPr>
          <w:color w:val="000000" w:themeColor="text1"/>
        </w:rPr>
        <w:t xml:space="preserve"> </w:t>
      </w:r>
      <w:r w:rsidR="00E56228" w:rsidRPr="001B5C43">
        <w:rPr>
          <w:color w:val="000000" w:themeColor="text1"/>
        </w:rPr>
        <w:t xml:space="preserve">– </w:t>
      </w:r>
      <w:r w:rsidRPr="001B5C43">
        <w:rPr>
          <w:color w:val="000000" w:themeColor="text1"/>
        </w:rPr>
        <w:t>Поля, добавляемые в шаблоны услуги направления на неонатальный скрининг. Часть 1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503"/>
        <w:gridCol w:w="8"/>
        <w:gridCol w:w="1512"/>
        <w:gridCol w:w="1513"/>
        <w:gridCol w:w="1513"/>
        <w:gridCol w:w="1513"/>
        <w:gridCol w:w="1513"/>
        <w:gridCol w:w="1513"/>
        <w:gridCol w:w="1513"/>
        <w:gridCol w:w="1513"/>
        <w:gridCol w:w="1513"/>
      </w:tblGrid>
      <w:tr w:rsidR="009C3A28" w:rsidRPr="001B5C43" w:rsidTr="00BE08EC">
        <w:trPr>
          <w:tblHeader/>
        </w:trPr>
        <w:tc>
          <w:tcPr>
            <w:tcW w:w="497" w:type="pct"/>
          </w:tcPr>
          <w:p w:rsidR="009C3A28" w:rsidRPr="001B5C43" w:rsidRDefault="009C3A28" w:rsidP="000078A0">
            <w:pPr>
              <w:pStyle w:val="phtablecolcaption"/>
            </w:pPr>
            <w:r w:rsidRPr="001B5C43">
              <w:t>Наименование поля</w:t>
            </w:r>
          </w:p>
        </w:tc>
        <w:tc>
          <w:tcPr>
            <w:tcW w:w="4503" w:type="pct"/>
            <w:gridSpan w:val="10"/>
          </w:tcPr>
          <w:p w:rsidR="009C3A28" w:rsidRPr="001B5C43" w:rsidRDefault="009C3A28" w:rsidP="000078A0">
            <w:pPr>
              <w:pStyle w:val="phtablecolcaption"/>
            </w:pPr>
            <w:r w:rsidRPr="001B5C43">
              <w:t>Значение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Код поля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DATE_DIRECTION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TIME_DIRECTION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LPU_NAPR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FOR_INSERT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  <w:rPr>
                <w:lang w:val="en-US"/>
              </w:rPr>
            </w:pPr>
            <w:r w:rsidRPr="001B5C43">
              <w:t>любой</w:t>
            </w:r>
            <w:r w:rsidRPr="001B5C43">
              <w:rPr>
                <w:lang w:val="en-US"/>
              </w:rPr>
              <w:t xml:space="preserve"> (</w:t>
            </w:r>
            <w:r w:rsidRPr="001B5C43">
              <w:t>например</w:t>
            </w:r>
            <w:r w:rsidRPr="001B5C43">
              <w:rPr>
                <w:lang w:val="en-US"/>
              </w:rPr>
              <w:t xml:space="preserve">, </w:t>
            </w:r>
            <w:r w:rsidR="00533B60" w:rsidRPr="001B5C43">
              <w:rPr>
                <w:lang w:val="en-US"/>
              </w:rPr>
              <w:t>«</w:t>
            </w:r>
            <w:r w:rsidRPr="001B5C43">
              <w:rPr>
                <w:lang w:val="en-US"/>
              </w:rPr>
              <w:t>REASON_FOR_REPEAT</w:t>
            </w:r>
            <w:r w:rsidR="00533B60" w:rsidRPr="001B5C43">
              <w:rPr>
                <w:lang w:val="en-US"/>
              </w:rPr>
              <w:t>»</w:t>
            </w:r>
            <w:r w:rsidRPr="001B5C43">
              <w:rPr>
                <w:lang w:val="en-US"/>
              </w:rPr>
              <w:t>)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любой (например, </w:t>
            </w:r>
            <w:r w:rsidR="00533B60" w:rsidRPr="001B5C43">
              <w:t>«</w:t>
            </w:r>
            <w:r w:rsidRPr="001B5C43">
              <w:t>D_START_TRANSFUSION</w:t>
            </w:r>
            <w:r w:rsidR="00533B60" w:rsidRPr="001B5C43">
              <w:t>»</w:t>
            </w:r>
            <w:r w:rsidRPr="001B5C43">
              <w:t>)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любой (например, </w:t>
            </w:r>
            <w:r w:rsidR="00533B60" w:rsidRPr="001B5C43">
              <w:t>«</w:t>
            </w:r>
            <w:r w:rsidRPr="001B5C43">
              <w:t>D_END_TRANSFUSION</w:t>
            </w:r>
            <w:r w:rsidR="00533B60" w:rsidRPr="001B5C43">
              <w:t>»</w:t>
            </w:r>
            <w:r w:rsidRPr="001B5C43">
              <w:t>)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TRANSFUSION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NUMB_REG_CB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Наименование поля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Дата создания направления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Анализ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МО направления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Анализ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Причина повтора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Дата начала переливания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Дата окончания переливания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Проводилось ли ребенку переливание крови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Номер регистрации родов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Тип данных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DATE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VARCHAR2(10)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NUMBER(17,2)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VARCHAR2(10)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VARCHAR2(50)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DATE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DATE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VARCHAR2(10)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VARCHAR2(25)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Способ редактирования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Выбор из словаря (в БД хранит </w:t>
            </w:r>
            <w:proofErr w:type="spellStart"/>
            <w:r w:rsidRPr="001B5C43">
              <w:t>keyvalue</w:t>
            </w:r>
            <w:proofErr w:type="spellEnd"/>
            <w:r w:rsidRPr="001B5C43">
              <w:t>)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Переключатель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Переключатель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Доп. словарь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FIRST_SECOND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YES/NO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Раздел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LPUDICT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Композиция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DEFAULT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Тип поля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Обязательное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lastRenderedPageBreak/>
              <w:t>Видимое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Активное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Маска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Дата+время</w:t>
            </w:r>
            <w:proofErr w:type="spellEnd"/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Дата+время</w:t>
            </w:r>
            <w:proofErr w:type="spellEnd"/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Дата+время</w:t>
            </w:r>
            <w:proofErr w:type="spellEnd"/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E56228" w:rsidRPr="001B5C43" w:rsidTr="00BE08EC">
        <w:tc>
          <w:tcPr>
            <w:tcW w:w="500" w:type="pct"/>
            <w:gridSpan w:val="2"/>
          </w:tcPr>
          <w:p w:rsidR="00643DF8" w:rsidRPr="001B5C43" w:rsidRDefault="00D376E7" w:rsidP="000078A0">
            <w:pPr>
              <w:pStyle w:val="phtablecellleft"/>
            </w:pPr>
            <w:r w:rsidRPr="001B5C43">
              <w:t>Функция (</w:t>
            </w:r>
            <w:proofErr w:type="spellStart"/>
            <w:r w:rsidRPr="001B5C43">
              <w:t>oncreate</w:t>
            </w:r>
            <w:proofErr w:type="spellEnd"/>
            <w:r w:rsidRPr="001B5C43">
              <w:t>)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base</w:t>
            </w:r>
            <w:proofErr w:type="spellEnd"/>
            <w:r w:rsidRPr="001B5C43">
              <w:t>().</w:t>
            </w:r>
            <w:proofErr w:type="spellStart"/>
            <w:r w:rsidRPr="001B5C43">
              <w:t>checkDate</w:t>
            </w:r>
            <w:proofErr w:type="spellEnd"/>
            <w:r w:rsidRPr="001B5C43">
              <w:t>(</w:t>
            </w:r>
            <w:proofErr w:type="spellStart"/>
            <w:r w:rsidRPr="001B5C43">
              <w:t>this</w:t>
            </w:r>
            <w:proofErr w:type="spellEnd"/>
            <w:r w:rsidRPr="001B5C43">
              <w:t>);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base</w:t>
            </w:r>
            <w:proofErr w:type="spellEnd"/>
            <w:r w:rsidRPr="001B5C43">
              <w:t>().</w:t>
            </w:r>
            <w:proofErr w:type="spellStart"/>
            <w:r w:rsidRPr="001B5C43">
              <w:t>checkFist</w:t>
            </w:r>
            <w:proofErr w:type="spellEnd"/>
            <w:r w:rsidRPr="001B5C43">
              <w:t>(</w:t>
            </w:r>
            <w:proofErr w:type="spellStart"/>
            <w:r w:rsidRPr="001B5C43">
              <w:t>this</w:t>
            </w:r>
            <w:proofErr w:type="spellEnd"/>
            <w:r w:rsidRPr="001B5C43">
              <w:t>);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base</w:t>
            </w:r>
            <w:proofErr w:type="spellEnd"/>
            <w:r w:rsidRPr="001B5C43">
              <w:t>().</w:t>
            </w:r>
            <w:proofErr w:type="spellStart"/>
            <w:r w:rsidRPr="001B5C43">
              <w:t>checkFist</w:t>
            </w:r>
            <w:proofErr w:type="spellEnd"/>
            <w:r w:rsidRPr="001B5C43">
              <w:t>(</w:t>
            </w:r>
            <w:proofErr w:type="spellStart"/>
            <w:r w:rsidRPr="001B5C43">
              <w:t>this</w:t>
            </w:r>
            <w:proofErr w:type="spellEnd"/>
            <w:r w:rsidRPr="001B5C43">
              <w:t>);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base</w:t>
            </w:r>
            <w:proofErr w:type="spellEnd"/>
            <w:r w:rsidRPr="001B5C43">
              <w:t>().</w:t>
            </w:r>
            <w:proofErr w:type="spellStart"/>
            <w:r w:rsidRPr="001B5C43">
              <w:t>unVisibleRep</w:t>
            </w:r>
            <w:proofErr w:type="spellEnd"/>
            <w:r w:rsidRPr="001B5C43">
              <w:t>(</w:t>
            </w:r>
            <w:proofErr w:type="spellStart"/>
            <w:r w:rsidRPr="001B5C43">
              <w:t>this</w:t>
            </w:r>
            <w:proofErr w:type="spellEnd"/>
            <w:r w:rsidRPr="001B5C43">
              <w:t>);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base</w:t>
            </w:r>
            <w:proofErr w:type="spellEnd"/>
            <w:r w:rsidRPr="001B5C43">
              <w:t>().</w:t>
            </w:r>
            <w:proofErr w:type="spellStart"/>
            <w:r w:rsidRPr="001B5C43">
              <w:t>unVisible</w:t>
            </w:r>
            <w:proofErr w:type="spellEnd"/>
            <w:r w:rsidRPr="001B5C43">
              <w:t>(</w:t>
            </w:r>
            <w:proofErr w:type="spellStart"/>
            <w:r w:rsidRPr="001B5C43">
              <w:t>this</w:t>
            </w:r>
            <w:proofErr w:type="spellEnd"/>
            <w:r w:rsidRPr="001B5C43">
              <w:t>);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base</w:t>
            </w:r>
            <w:proofErr w:type="spellEnd"/>
            <w:r w:rsidRPr="001B5C43">
              <w:t>().</w:t>
            </w:r>
            <w:proofErr w:type="spellStart"/>
            <w:r w:rsidRPr="001B5C43">
              <w:t>unVisible</w:t>
            </w:r>
            <w:proofErr w:type="spellEnd"/>
            <w:r w:rsidRPr="001B5C43">
              <w:t>(</w:t>
            </w:r>
            <w:proofErr w:type="spellStart"/>
            <w:r w:rsidRPr="001B5C43">
              <w:t>this</w:t>
            </w:r>
            <w:proofErr w:type="spellEnd"/>
            <w:r w:rsidRPr="001B5C43">
              <w:t>);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base</w:t>
            </w:r>
            <w:proofErr w:type="spellEnd"/>
            <w:r w:rsidRPr="001B5C43">
              <w:t>().</w:t>
            </w:r>
            <w:proofErr w:type="spellStart"/>
            <w:r w:rsidRPr="001B5C43">
              <w:t>checkFusion</w:t>
            </w:r>
            <w:proofErr w:type="spellEnd"/>
            <w:r w:rsidRPr="001B5C43">
              <w:t>(</w:t>
            </w:r>
            <w:proofErr w:type="spellStart"/>
            <w:r w:rsidRPr="001B5C43">
              <w:t>this</w:t>
            </w:r>
            <w:proofErr w:type="spellEnd"/>
            <w:r w:rsidRPr="001B5C43">
              <w:t>);</w:t>
            </w:r>
          </w:p>
        </w:tc>
        <w:tc>
          <w:tcPr>
            <w:tcW w:w="500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</w:tbl>
    <w:p w:rsidR="00643DF8" w:rsidRPr="001B5C43" w:rsidRDefault="00643DF8" w:rsidP="009B30DC">
      <w:pPr>
        <w:pStyle w:val="phnormal"/>
        <w:rPr>
          <w:color w:val="000000" w:themeColor="text1"/>
        </w:rPr>
      </w:pPr>
    </w:p>
    <w:p w:rsidR="00643DF8" w:rsidRPr="001B5C43" w:rsidRDefault="00D376E7" w:rsidP="009B30DC">
      <w:pPr>
        <w:pStyle w:val="phtabletitle"/>
        <w:rPr>
          <w:color w:val="000000" w:themeColor="text1"/>
        </w:rPr>
      </w:pPr>
      <w:r w:rsidRPr="001B5C43">
        <w:rPr>
          <w:color w:val="000000" w:themeColor="text1"/>
        </w:rPr>
        <w:t xml:space="preserve">Таблица </w:t>
      </w:r>
      <w:r w:rsidRPr="001B5C43">
        <w:rPr>
          <w:color w:val="000000" w:themeColor="text1"/>
        </w:rPr>
        <w:fldChar w:fldCharType="begin"/>
      </w:r>
      <w:r w:rsidRPr="001B5C43">
        <w:rPr>
          <w:color w:val="000000" w:themeColor="text1"/>
        </w:rPr>
        <w:instrText>SEQ Таблица \* ARABIC</w:instrText>
      </w:r>
      <w:r w:rsidRPr="001B5C43">
        <w:rPr>
          <w:color w:val="000000" w:themeColor="text1"/>
        </w:rPr>
        <w:fldChar w:fldCharType="separate"/>
      </w:r>
      <w:r w:rsidR="004606EA">
        <w:rPr>
          <w:noProof/>
          <w:color w:val="000000" w:themeColor="text1"/>
        </w:rPr>
        <w:t>3</w:t>
      </w:r>
      <w:r w:rsidRPr="001B5C43">
        <w:rPr>
          <w:color w:val="000000" w:themeColor="text1"/>
        </w:rPr>
        <w:fldChar w:fldCharType="end"/>
      </w:r>
      <w:r w:rsidRPr="001B5C43">
        <w:rPr>
          <w:color w:val="000000" w:themeColor="text1"/>
        </w:rPr>
        <w:t xml:space="preserve"> </w:t>
      </w:r>
      <w:r w:rsidR="009C3A28" w:rsidRPr="001B5C43">
        <w:rPr>
          <w:color w:val="000000" w:themeColor="text1"/>
        </w:rPr>
        <w:t xml:space="preserve">– </w:t>
      </w:r>
      <w:r w:rsidRPr="001B5C43">
        <w:rPr>
          <w:color w:val="000000" w:themeColor="text1"/>
        </w:rPr>
        <w:t>Поля, добавляемые в шаблоны услуги направления на неонатальный скрининг. Часть 2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221"/>
        <w:gridCol w:w="1158"/>
        <w:gridCol w:w="1158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</w:tblGrid>
      <w:tr w:rsidR="009C3A28" w:rsidRPr="001B5C43" w:rsidTr="00BE08EC">
        <w:trPr>
          <w:tblHeader/>
        </w:trPr>
        <w:tc>
          <w:tcPr>
            <w:tcW w:w="404" w:type="pct"/>
          </w:tcPr>
          <w:p w:rsidR="009C3A28" w:rsidRPr="001B5C43" w:rsidRDefault="009C3A28" w:rsidP="000078A0">
            <w:pPr>
              <w:pStyle w:val="phtablecolcaption"/>
            </w:pPr>
            <w:r w:rsidRPr="001B5C43">
              <w:t>Наименование поля</w:t>
            </w:r>
          </w:p>
        </w:tc>
        <w:tc>
          <w:tcPr>
            <w:tcW w:w="4596" w:type="pct"/>
            <w:gridSpan w:val="12"/>
          </w:tcPr>
          <w:p w:rsidR="009C3A28" w:rsidRPr="001B5C43" w:rsidRDefault="009C3A28" w:rsidP="000078A0">
            <w:pPr>
              <w:pStyle w:val="phtablecolcaption"/>
            </w:pPr>
            <w:r w:rsidRPr="001B5C43">
              <w:t>Значение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Код поля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DATE_BIRTH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TIME_BIRTH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COUNT_FETUS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GESTATIONAL_AGE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GESTATIONAL_PERIOD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NUMBER_FETUS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любой (например, </w:t>
            </w:r>
            <w:r w:rsidR="00533B60" w:rsidRPr="001B5C43">
              <w:t>«</w:t>
            </w:r>
            <w:r w:rsidRPr="001B5C43">
              <w:t>DATE_BLOOD_DRAW</w:t>
            </w:r>
            <w:r w:rsidR="00533B60" w:rsidRPr="001B5C43">
              <w:t>»</w:t>
            </w:r>
            <w:r w:rsidRPr="001B5C43">
              <w:t>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TIME_BLOOD_DRAW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любой (например, </w:t>
            </w:r>
            <w:r w:rsidR="00533B60" w:rsidRPr="001B5C43">
              <w:t>«</w:t>
            </w:r>
            <w:r w:rsidRPr="001B5C43">
              <w:t>FRESH_BLOOD_CONT</w:t>
            </w:r>
            <w:r w:rsidR="00533B60" w:rsidRPr="001B5C43">
              <w:t>»</w:t>
            </w:r>
            <w:r w:rsidRPr="001B5C43">
              <w:t>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MOTHER_MAIL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AGREEMENT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NEON_SCREEN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Наименование поля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Дата рождения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Время рождения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Число родившихся детей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Срок </w:t>
            </w:r>
            <w:proofErr w:type="spellStart"/>
            <w:r w:rsidRPr="001B5C43">
              <w:t>гестации</w:t>
            </w:r>
            <w:proofErr w:type="spellEnd"/>
            <w:r w:rsidRPr="001B5C43">
              <w:t xml:space="preserve"> (в </w:t>
            </w:r>
            <w:proofErr w:type="spellStart"/>
            <w:r w:rsidRPr="001B5C43">
              <w:t>нед</w:t>
            </w:r>
            <w:proofErr w:type="spellEnd"/>
            <w:r w:rsidRPr="001B5C43">
              <w:t>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Срок родов (в днях)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Которым по счёту ребёнок был рождён в </w:t>
            </w:r>
            <w:r w:rsidRPr="001B5C43">
              <w:lastRenderedPageBreak/>
              <w:t>данных родах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lastRenderedPageBreak/>
              <w:t>Дата взятия крови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Время</w:t>
            </w:r>
            <w:r w:rsidRPr="001B5C43">
              <w:br/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ФИО взявшего кровь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Электронная почта матери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Согласие на проведение скрининга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Формировать направление на неонатальный </w:t>
            </w:r>
            <w:r w:rsidRPr="001B5C43">
              <w:lastRenderedPageBreak/>
              <w:t>скрининг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lastRenderedPageBreak/>
              <w:t>Тип данных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DATE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VARCHAR2(10)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VARCHAR2(1)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VARCHAR2(2)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VARCHAR2(3)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VARCHAR2(1)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DATE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VARCHAR2(10)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VARCHAR2(100)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VARCHAR2(10)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VARCHAR2(2)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Способ редактирования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Контейнер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Переключатель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Вкл</w:t>
            </w:r>
            <w:proofErr w:type="spellEnd"/>
            <w:r w:rsidRPr="001B5C43">
              <w:t>/</w:t>
            </w:r>
            <w:proofErr w:type="spellStart"/>
            <w:r w:rsidRPr="001B5C43">
              <w:t>выкл</w:t>
            </w:r>
            <w:proofErr w:type="spellEnd"/>
            <w:r w:rsidRPr="001B5C43">
              <w:t xml:space="preserve"> галочки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Контейнер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NEONAT_SCR_BLOOD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Тип поля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Обязательное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Видимое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Активное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lastRenderedPageBreak/>
              <w:t>Развернутый контейнер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Максимальное количество строк контейнера (0 - бесконечное)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10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Маска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Дата+ время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Дата+время</w:t>
            </w:r>
            <w:proofErr w:type="spellEnd"/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1B5C43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Функция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base</w:t>
            </w:r>
            <w:proofErr w:type="spellEnd"/>
            <w:r w:rsidRPr="001B5C43">
              <w:t>().</w:t>
            </w:r>
            <w:proofErr w:type="spellStart"/>
            <w:r w:rsidRPr="001B5C43">
              <w:t>checkDate</w:t>
            </w:r>
            <w:proofErr w:type="spellEnd"/>
            <w:r w:rsidRPr="001B5C43">
              <w:t>(</w:t>
            </w:r>
            <w:proofErr w:type="spellStart"/>
            <w:r w:rsidRPr="001B5C43">
              <w:t>this</w:t>
            </w:r>
            <w:proofErr w:type="spellEnd"/>
            <w:r w:rsidRPr="001B5C43">
              <w:t>);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E56228" w:rsidRPr="001B5C43" w:rsidTr="00BE08EC">
        <w:tc>
          <w:tcPr>
            <w:tcW w:w="40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Содержание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  <w:rPr>
                <w:lang w:val="en-US"/>
              </w:rPr>
            </w:pPr>
            <w:r w:rsidRPr="001B5C43">
              <w:rPr>
                <w:lang w:val="en-US"/>
              </w:rPr>
              <w:t>select D_PKG_REP_LIS_MIS.GET_CONTENT_FIELDS(&lt;DIRECTION_SERVICE&gt;, 'MOTHE</w:t>
            </w:r>
            <w:r w:rsidRPr="001B5C43">
              <w:rPr>
                <w:lang w:val="en-US"/>
              </w:rPr>
              <w:lastRenderedPageBreak/>
              <w:t>R_MAIL') from dual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lastRenderedPageBreak/>
              <w:t>–</w:t>
            </w:r>
          </w:p>
        </w:tc>
        <w:tc>
          <w:tcPr>
            <w:tcW w:w="38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</w:tbl>
    <w:p w:rsidR="00643DF8" w:rsidRPr="001B5C43" w:rsidRDefault="00643DF8" w:rsidP="009B30DC">
      <w:pPr>
        <w:pStyle w:val="phnormal"/>
        <w:rPr>
          <w:color w:val="000000" w:themeColor="text1"/>
        </w:rPr>
      </w:pPr>
    </w:p>
    <w:p w:rsidR="00643DF8" w:rsidRPr="001B5C43" w:rsidRDefault="00D376E7" w:rsidP="009B30DC">
      <w:pPr>
        <w:pStyle w:val="phtabletitle"/>
        <w:rPr>
          <w:color w:val="000000" w:themeColor="text1"/>
        </w:rPr>
      </w:pPr>
      <w:bookmarkStart w:id="49" w:name="_Ref160207424"/>
      <w:r w:rsidRPr="001B5C43">
        <w:rPr>
          <w:color w:val="000000" w:themeColor="text1"/>
        </w:rPr>
        <w:t xml:space="preserve">Таблица </w:t>
      </w:r>
      <w:r w:rsidRPr="001B5C43">
        <w:rPr>
          <w:color w:val="000000" w:themeColor="text1"/>
        </w:rPr>
        <w:fldChar w:fldCharType="begin"/>
      </w:r>
      <w:r w:rsidRPr="001B5C43">
        <w:rPr>
          <w:color w:val="000000" w:themeColor="text1"/>
        </w:rPr>
        <w:instrText>SEQ Таблица \* ARABIC</w:instrText>
      </w:r>
      <w:r w:rsidRPr="001B5C43">
        <w:rPr>
          <w:color w:val="000000" w:themeColor="text1"/>
        </w:rPr>
        <w:fldChar w:fldCharType="separate"/>
      </w:r>
      <w:r w:rsidR="004606EA">
        <w:rPr>
          <w:noProof/>
          <w:color w:val="000000" w:themeColor="text1"/>
        </w:rPr>
        <w:t>4</w:t>
      </w:r>
      <w:r w:rsidRPr="001B5C43">
        <w:rPr>
          <w:color w:val="000000" w:themeColor="text1"/>
        </w:rPr>
        <w:fldChar w:fldCharType="end"/>
      </w:r>
      <w:bookmarkEnd w:id="49"/>
      <w:r w:rsidRPr="001B5C43">
        <w:rPr>
          <w:color w:val="000000" w:themeColor="text1"/>
        </w:rPr>
        <w:t xml:space="preserve"> </w:t>
      </w:r>
      <w:r w:rsidR="009C3A28" w:rsidRPr="001B5C43">
        <w:rPr>
          <w:color w:val="000000" w:themeColor="text1"/>
        </w:rPr>
        <w:t xml:space="preserve">– </w:t>
      </w:r>
      <w:r w:rsidRPr="001B5C43">
        <w:rPr>
          <w:color w:val="000000" w:themeColor="text1"/>
        </w:rPr>
        <w:t>Служебные поля, добавляемые в шаблоны услуги неонатального скрининга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40"/>
        <w:gridCol w:w="6108"/>
        <w:gridCol w:w="5579"/>
      </w:tblGrid>
      <w:tr w:rsidR="009C3A28" w:rsidRPr="001B5C43" w:rsidTr="00E56228">
        <w:trPr>
          <w:tblHeader/>
        </w:trPr>
        <w:tc>
          <w:tcPr>
            <w:tcW w:w="1137" w:type="pct"/>
          </w:tcPr>
          <w:p w:rsidR="009C3A28" w:rsidRPr="001B5C43" w:rsidRDefault="009C3A28" w:rsidP="000078A0">
            <w:pPr>
              <w:pStyle w:val="phtablecolcaption"/>
            </w:pPr>
            <w:r w:rsidRPr="001B5C43">
              <w:t>Наименование поля</w:t>
            </w:r>
          </w:p>
        </w:tc>
        <w:tc>
          <w:tcPr>
            <w:tcW w:w="3863" w:type="pct"/>
            <w:gridSpan w:val="2"/>
          </w:tcPr>
          <w:p w:rsidR="009C3A28" w:rsidRPr="001B5C43" w:rsidRDefault="009C3A28" w:rsidP="000078A0">
            <w:pPr>
              <w:pStyle w:val="phtablecolcaption"/>
            </w:pPr>
            <w:r w:rsidRPr="001B5C43">
              <w:t>Значение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Код поля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LIS_NNS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GET_DIRECTION_SERVICE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Наименование поля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Дата создания направления</w:t>
            </w:r>
          </w:p>
        </w:tc>
        <w:tc>
          <w:tcPr>
            <w:tcW w:w="1844" w:type="pct"/>
          </w:tcPr>
          <w:p w:rsidR="00643DF8" w:rsidRPr="001B5C43" w:rsidRDefault="00643DF8" w:rsidP="000078A0">
            <w:pPr>
              <w:pStyle w:val="phtablecellleft"/>
            </w:pP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Тип данных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VARCHAR2(1)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VARCHAR2(50)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Способ редактирования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Ручной ввод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Доп. словарь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Раздел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Композиция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Тип поля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Дополнительное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Обязательное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установлен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Видимое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Активное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установлен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</w:t>
            </w:r>
            <w:r w:rsidR="00F03B84" w:rsidRPr="001B5C43">
              <w:t xml:space="preserve"> </w:t>
            </w:r>
            <w:r w:rsidRPr="001B5C43">
              <w:t>установлен</w:t>
            </w: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Маска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Дата+время</w:t>
            </w:r>
            <w:proofErr w:type="spellEnd"/>
          </w:p>
        </w:tc>
        <w:tc>
          <w:tcPr>
            <w:tcW w:w="1844" w:type="pct"/>
          </w:tcPr>
          <w:p w:rsidR="00643DF8" w:rsidRPr="001B5C43" w:rsidRDefault="00643DF8" w:rsidP="000078A0">
            <w:pPr>
              <w:pStyle w:val="phtablecellleft"/>
            </w:pPr>
          </w:p>
        </w:tc>
      </w:tr>
      <w:tr w:rsidR="00643DF8" w:rsidRPr="001B5C43" w:rsidTr="00E56228">
        <w:tc>
          <w:tcPr>
            <w:tcW w:w="113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lastRenderedPageBreak/>
              <w:t>Функция (</w:t>
            </w:r>
            <w:proofErr w:type="spellStart"/>
            <w:r w:rsidRPr="001B5C43">
              <w:t>oncreate</w:t>
            </w:r>
            <w:proofErr w:type="spellEnd"/>
            <w:r w:rsidRPr="001B5C43">
              <w:t>)</w:t>
            </w:r>
          </w:p>
        </w:tc>
        <w:tc>
          <w:tcPr>
            <w:tcW w:w="2019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base</w:t>
            </w:r>
            <w:proofErr w:type="spellEnd"/>
            <w:r w:rsidRPr="001B5C43">
              <w:t>().</w:t>
            </w:r>
            <w:proofErr w:type="spellStart"/>
            <w:r w:rsidRPr="001B5C43">
              <w:t>checkLisNNS</w:t>
            </w:r>
            <w:proofErr w:type="spellEnd"/>
            <w:r w:rsidRPr="001B5C43">
              <w:t>(</w:t>
            </w:r>
            <w:proofErr w:type="spellStart"/>
            <w:r w:rsidRPr="001B5C43">
              <w:t>this</w:t>
            </w:r>
            <w:proofErr w:type="spellEnd"/>
            <w:r w:rsidRPr="001B5C43">
              <w:t>);</w:t>
            </w:r>
          </w:p>
        </w:tc>
        <w:tc>
          <w:tcPr>
            <w:tcW w:w="1844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base</w:t>
            </w:r>
            <w:proofErr w:type="spellEnd"/>
            <w:r w:rsidRPr="001B5C43">
              <w:t>().</w:t>
            </w:r>
            <w:proofErr w:type="spellStart"/>
            <w:r w:rsidRPr="001B5C43">
              <w:t>checkDS</w:t>
            </w:r>
            <w:proofErr w:type="spellEnd"/>
            <w:r w:rsidRPr="001B5C43">
              <w:t>(</w:t>
            </w:r>
            <w:proofErr w:type="spellStart"/>
            <w:r w:rsidRPr="001B5C43">
              <w:t>this</w:t>
            </w:r>
            <w:proofErr w:type="spellEnd"/>
            <w:r w:rsidRPr="001B5C43">
              <w:t>);</w:t>
            </w:r>
          </w:p>
        </w:tc>
      </w:tr>
      <w:tr w:rsidR="00100C87" w:rsidRPr="000D585E" w:rsidTr="00E56228">
        <w:tc>
          <w:tcPr>
            <w:tcW w:w="1137" w:type="pct"/>
          </w:tcPr>
          <w:p w:rsidR="00100C87" w:rsidRPr="001B5C43" w:rsidRDefault="00100C87" w:rsidP="000078A0">
            <w:pPr>
              <w:pStyle w:val="phtablecellleft"/>
            </w:pPr>
            <w:r w:rsidRPr="001B5C43">
              <w:t>Содержание</w:t>
            </w:r>
          </w:p>
        </w:tc>
        <w:tc>
          <w:tcPr>
            <w:tcW w:w="2019" w:type="pct"/>
          </w:tcPr>
          <w:p w:rsidR="00100C87" w:rsidRPr="001B5C43" w:rsidRDefault="00100C87" w:rsidP="009A269A">
            <w:pPr>
              <w:pStyle w:val="affa"/>
              <w:rPr>
                <w:lang w:val="en-US"/>
              </w:rPr>
            </w:pPr>
            <w:r w:rsidRPr="001B5C43">
              <w:rPr>
                <w:lang w:val="en-US"/>
              </w:rPr>
              <w:t>select D_PKG_OPTION_SPECS.GET(</w:t>
            </w:r>
            <w:r w:rsidRPr="001B5C43">
              <w:rPr>
                <w:lang w:val="en-US"/>
              </w:rPr>
              <w:br/>
              <w:t>'</w:t>
            </w:r>
            <w:proofErr w:type="spellStart"/>
            <w:r w:rsidRPr="001B5C43">
              <w:rPr>
                <w:lang w:val="en-US"/>
              </w:rPr>
              <w:t>LisNNS</w:t>
            </w:r>
            <w:proofErr w:type="spellEnd"/>
            <w:r w:rsidRPr="001B5C43">
              <w:rPr>
                <w:lang w:val="en-US"/>
              </w:rPr>
              <w:t>',</w:t>
            </w:r>
            <w:r w:rsidRPr="001B5C43">
              <w:rPr>
                <w:lang w:val="en-US"/>
              </w:rPr>
              <w:br/>
              <w:t xml:space="preserve">(select </w:t>
            </w:r>
            <w:proofErr w:type="spellStart"/>
            <w:r w:rsidRPr="001B5C43">
              <w:rPr>
                <w:lang w:val="en-US"/>
              </w:rPr>
              <w:t>ds.lpu</w:t>
            </w:r>
            <w:proofErr w:type="spellEnd"/>
            <w:r w:rsidRPr="001B5C43">
              <w:rPr>
                <w:lang w:val="en-US"/>
              </w:rPr>
              <w:br/>
              <w:t>from D_V_DIRECTION_SERVICES_BASE ds</w:t>
            </w:r>
            <w:r w:rsidRPr="001B5C43">
              <w:rPr>
                <w:lang w:val="en-US"/>
              </w:rPr>
              <w:br/>
              <w:t>where ds.ID = &lt;DIRECTION_SERVICE&gt; )</w:t>
            </w:r>
            <w:r w:rsidRPr="001B5C43">
              <w:rPr>
                <w:lang w:val="en-US"/>
              </w:rPr>
              <w:br/>
              <w:t>)</w:t>
            </w:r>
            <w:r w:rsidRPr="001B5C43">
              <w:rPr>
                <w:lang w:val="en-US"/>
              </w:rPr>
              <w:br/>
              <w:t>from dual</w:t>
            </w:r>
          </w:p>
          <w:p w:rsidR="00100C87" w:rsidRPr="001B5C43" w:rsidRDefault="00100C87" w:rsidP="009A269A">
            <w:pPr>
              <w:pStyle w:val="affa"/>
              <w:rPr>
                <w:lang w:val="en-US"/>
              </w:rPr>
            </w:pPr>
          </w:p>
        </w:tc>
        <w:tc>
          <w:tcPr>
            <w:tcW w:w="1844" w:type="pct"/>
          </w:tcPr>
          <w:p w:rsidR="00100C87" w:rsidRPr="001B5C43" w:rsidRDefault="00100C87" w:rsidP="009A269A">
            <w:pPr>
              <w:pStyle w:val="affa"/>
              <w:rPr>
                <w:lang w:val="en-US"/>
              </w:rPr>
            </w:pPr>
            <w:r w:rsidRPr="001B5C43">
              <w:rPr>
                <w:lang w:val="en-US"/>
              </w:rPr>
              <w:t>select &lt;DIRECTION_SERVICE&gt; from dual</w:t>
            </w:r>
          </w:p>
        </w:tc>
      </w:tr>
    </w:tbl>
    <w:p w:rsidR="009C3A28" w:rsidRPr="001B5C43" w:rsidRDefault="009C3A28" w:rsidP="009B30DC">
      <w:pPr>
        <w:pStyle w:val="phnormal"/>
        <w:rPr>
          <w:color w:val="000000" w:themeColor="text1"/>
          <w:lang w:val="en-US"/>
        </w:rPr>
        <w:sectPr w:rsidR="009C3A28" w:rsidRPr="001B5C43" w:rsidSect="00F03B84">
          <w:pgSz w:w="16838" w:h="11899" w:orient="landscape"/>
          <w:pgMar w:top="1134" w:right="567" w:bottom="1134" w:left="1134" w:header="567" w:footer="417" w:gutter="0"/>
          <w:cols w:space="708"/>
          <w:docGrid w:linePitch="360"/>
        </w:sectPr>
      </w:pPr>
    </w:p>
    <w:p w:rsidR="00643DF8" w:rsidRPr="001B5C43" w:rsidRDefault="000B1EDF" w:rsidP="009B30DC">
      <w:pPr>
        <w:pStyle w:val="phnormal"/>
        <w:rPr>
          <w:color w:val="000000" w:themeColor="text1"/>
          <w:lang w:val="en-US"/>
        </w:rPr>
      </w:pPr>
      <w:r w:rsidRPr="001B5C43">
        <w:rPr>
          <w:b/>
          <w:color w:val="000000" w:themeColor="text1"/>
        </w:rPr>
        <w:lastRenderedPageBreak/>
        <w:t>Примечание</w:t>
      </w:r>
      <w:r w:rsidRPr="001B5C43">
        <w:rPr>
          <w:color w:val="000000" w:themeColor="text1"/>
          <w:lang w:val="en-US"/>
        </w:rPr>
        <w:t xml:space="preserve"> – </w:t>
      </w:r>
      <w:r w:rsidR="009C3A28" w:rsidRPr="001B5C43">
        <w:rPr>
          <w:color w:val="000000" w:themeColor="text1"/>
        </w:rPr>
        <w:t>Поля</w:t>
      </w:r>
      <w:r w:rsidR="009C3A28" w:rsidRPr="001B5C43">
        <w:rPr>
          <w:color w:val="000000" w:themeColor="text1"/>
          <w:lang w:val="en-US"/>
        </w:rPr>
        <w:t xml:space="preserve"> «DATE_BIRTH», «TIME_BIRTH», «COUNT_FETUS», «GESTATIONAL_PERIOD», «NUMBER_FETUS» </w:t>
      </w:r>
      <w:r w:rsidR="009C3A28" w:rsidRPr="001B5C43">
        <w:rPr>
          <w:color w:val="000000" w:themeColor="text1"/>
        </w:rPr>
        <w:t>в</w:t>
      </w:r>
      <w:r w:rsidR="009C3A28" w:rsidRPr="001B5C43">
        <w:rPr>
          <w:color w:val="000000" w:themeColor="text1"/>
          <w:lang w:val="en-US"/>
        </w:rPr>
        <w:t xml:space="preserve"> </w:t>
      </w:r>
      <w:r w:rsidR="009C3A28" w:rsidRPr="001B5C43">
        <w:rPr>
          <w:color w:val="000000" w:themeColor="text1"/>
        </w:rPr>
        <w:t>шаблоне</w:t>
      </w:r>
      <w:r w:rsidR="009C3A28" w:rsidRPr="001B5C43">
        <w:rPr>
          <w:color w:val="000000" w:themeColor="text1"/>
          <w:lang w:val="en-US"/>
        </w:rPr>
        <w:t xml:space="preserve"> </w:t>
      </w:r>
      <w:r w:rsidR="009C3A28" w:rsidRPr="001B5C43">
        <w:rPr>
          <w:color w:val="000000" w:themeColor="text1"/>
        </w:rPr>
        <w:t>услуги</w:t>
      </w:r>
      <w:r w:rsidR="009C3A28" w:rsidRPr="001B5C43">
        <w:rPr>
          <w:color w:val="000000" w:themeColor="text1"/>
          <w:lang w:val="en-US"/>
        </w:rPr>
        <w:t xml:space="preserve"> </w:t>
      </w:r>
      <w:proofErr w:type="spellStart"/>
      <w:r w:rsidR="009C3A28" w:rsidRPr="001B5C43">
        <w:rPr>
          <w:color w:val="000000" w:themeColor="text1"/>
        </w:rPr>
        <w:t>неонатольного</w:t>
      </w:r>
      <w:proofErr w:type="spellEnd"/>
      <w:r w:rsidR="009C3A28" w:rsidRPr="001B5C43">
        <w:rPr>
          <w:color w:val="000000" w:themeColor="text1"/>
          <w:lang w:val="en-US"/>
        </w:rPr>
        <w:t xml:space="preserve"> </w:t>
      </w:r>
      <w:r w:rsidR="009C3A28" w:rsidRPr="001B5C43">
        <w:rPr>
          <w:color w:val="000000" w:themeColor="text1"/>
        </w:rPr>
        <w:t>скрининга</w:t>
      </w:r>
      <w:r w:rsidR="009C3A28" w:rsidRPr="001B5C43">
        <w:rPr>
          <w:color w:val="000000" w:themeColor="text1"/>
          <w:lang w:val="en-US"/>
        </w:rPr>
        <w:t xml:space="preserve"> </w:t>
      </w:r>
      <w:r w:rsidR="009C3A28" w:rsidRPr="001B5C43">
        <w:rPr>
          <w:color w:val="000000" w:themeColor="text1"/>
        </w:rPr>
        <w:t>добавляются</w:t>
      </w:r>
      <w:r w:rsidR="009C3A28" w:rsidRPr="001B5C43">
        <w:rPr>
          <w:color w:val="000000" w:themeColor="text1"/>
          <w:lang w:val="en-US"/>
        </w:rPr>
        <w:t xml:space="preserve"> </w:t>
      </w:r>
      <w:r w:rsidR="009C3A28" w:rsidRPr="001B5C43">
        <w:rPr>
          <w:color w:val="000000" w:themeColor="text1"/>
        </w:rPr>
        <w:t>только</w:t>
      </w:r>
      <w:r w:rsidR="009C3A28" w:rsidRPr="001B5C43">
        <w:rPr>
          <w:color w:val="000000" w:themeColor="text1"/>
          <w:lang w:val="en-US"/>
        </w:rPr>
        <w:t xml:space="preserve"> </w:t>
      </w:r>
      <w:r w:rsidR="009C3A28" w:rsidRPr="001B5C43">
        <w:rPr>
          <w:color w:val="000000" w:themeColor="text1"/>
        </w:rPr>
        <w:t>для</w:t>
      </w:r>
      <w:r w:rsidR="009C3A28" w:rsidRPr="001B5C43">
        <w:rPr>
          <w:color w:val="000000" w:themeColor="text1"/>
          <w:lang w:val="en-US"/>
        </w:rPr>
        <w:t xml:space="preserve"> </w:t>
      </w:r>
      <w:r w:rsidR="009C3A28" w:rsidRPr="001B5C43">
        <w:rPr>
          <w:color w:val="000000" w:themeColor="text1"/>
        </w:rPr>
        <w:t>амбулаторного</w:t>
      </w:r>
      <w:r w:rsidR="009C3A28" w:rsidRPr="001B5C43">
        <w:rPr>
          <w:color w:val="000000" w:themeColor="text1"/>
          <w:lang w:val="en-US"/>
        </w:rPr>
        <w:t xml:space="preserve"> </w:t>
      </w:r>
      <w:r w:rsidR="009C3A28" w:rsidRPr="001B5C43">
        <w:rPr>
          <w:color w:val="000000" w:themeColor="text1"/>
        </w:rPr>
        <w:t>случая</w:t>
      </w:r>
      <w:r w:rsidR="009C3A28" w:rsidRPr="001B5C43">
        <w:rPr>
          <w:color w:val="000000" w:themeColor="text1"/>
          <w:lang w:val="en-US"/>
        </w:rPr>
        <w:t>.</w:t>
      </w:r>
    </w:p>
    <w:p w:rsidR="00643DF8" w:rsidRPr="001B5C43" w:rsidRDefault="00D376E7" w:rsidP="009B30DC">
      <w:pPr>
        <w:pStyle w:val="3"/>
        <w:rPr>
          <w:color w:val="000000" w:themeColor="text1"/>
        </w:rPr>
      </w:pPr>
      <w:bookmarkStart w:id="50" w:name="scroll-bookmark-15"/>
      <w:bookmarkStart w:id="51" w:name="_Toc158213051"/>
      <w:bookmarkStart w:id="52" w:name="_Toc164238761"/>
      <w:r w:rsidRPr="001B5C43">
        <w:rPr>
          <w:color w:val="000000" w:themeColor="text1"/>
        </w:rPr>
        <w:t>Настройка вкладки диагнозов пациента</w:t>
      </w:r>
      <w:bookmarkEnd w:id="50"/>
      <w:bookmarkEnd w:id="51"/>
      <w:bookmarkEnd w:id="52"/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9C3A28" w:rsidRPr="001B5C43">
        <w:rPr>
          <w:color w:val="000000" w:themeColor="text1"/>
        </w:rPr>
        <w:t xml:space="preserve">Место выполнения настроек: в каждой МО, где оказывается услуга осмотра врача-неонатолога и планируется формирование СЭМД </w:t>
      </w:r>
      <w:proofErr w:type="spellStart"/>
      <w:r w:rsidR="009C3A28" w:rsidRPr="001B5C43">
        <w:rPr>
          <w:color w:val="000000" w:themeColor="text1"/>
        </w:rPr>
        <w:t>beta</w:t>
      </w:r>
      <w:proofErr w:type="spellEnd"/>
      <w:r w:rsidR="009C3A28" w:rsidRPr="001B5C43">
        <w:rPr>
          <w:color w:val="000000" w:themeColor="text1"/>
        </w:rPr>
        <w:t>-версии «Направление на проведение неонатального скрининга».</w:t>
      </w:r>
    </w:p>
    <w:p w:rsidR="00C80736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 xml:space="preserve">Настройте ранее настроенную вкладку для ввода данных диагноза. На данной вкладке </w:t>
      </w:r>
      <w:r w:rsidR="004D4F17" w:rsidRPr="001B5C43">
        <w:rPr>
          <w:color w:val="000000" w:themeColor="text1"/>
        </w:rPr>
        <w:t>проверьте</w:t>
      </w:r>
      <w:r w:rsidRPr="001B5C43">
        <w:rPr>
          <w:color w:val="000000" w:themeColor="text1"/>
        </w:rPr>
        <w:t xml:space="preserve"> наличие и при необходимости </w:t>
      </w:r>
      <w:r w:rsidR="004D4F17" w:rsidRPr="001B5C43">
        <w:rPr>
          <w:color w:val="000000" w:themeColor="text1"/>
        </w:rPr>
        <w:t>добавьте</w:t>
      </w:r>
      <w:r w:rsidRPr="001B5C43">
        <w:rPr>
          <w:color w:val="000000" w:themeColor="text1"/>
        </w:rPr>
        <w:t xml:space="preserve"> или скорректир</w:t>
      </w:r>
      <w:r w:rsidR="004D4F17" w:rsidRPr="001B5C43">
        <w:rPr>
          <w:color w:val="000000" w:themeColor="text1"/>
        </w:rPr>
        <w:t>уйте</w:t>
      </w:r>
      <w:r w:rsidRPr="001B5C43">
        <w:rPr>
          <w:color w:val="000000" w:themeColor="text1"/>
        </w:rPr>
        <w:t xml:space="preserve"> параметры поля для ввода основного диагноза </w:t>
      </w:r>
      <w:proofErr w:type="gramStart"/>
      <w:r w:rsidRPr="001B5C43">
        <w:rPr>
          <w:color w:val="000000" w:themeColor="text1"/>
        </w:rPr>
        <w:t xml:space="preserve">новорожденного </w:t>
      </w:r>
      <w:r w:rsidR="00C80736" w:rsidRPr="001B5C43">
        <w:rPr>
          <w:color w:val="000000" w:themeColor="text1"/>
        </w:rPr>
        <w:t>.</w:t>
      </w:r>
      <w:proofErr w:type="gramEnd"/>
      <w:r w:rsidR="00C80736" w:rsidRPr="001B5C43">
        <w:rPr>
          <w:color w:val="000000" w:themeColor="text1"/>
        </w:rPr>
        <w:t xml:space="preserve"> Для этого выполните следующие действия:</w:t>
      </w:r>
    </w:p>
    <w:p w:rsidR="005340CF" w:rsidRPr="001B5C43" w:rsidRDefault="00C80736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«Система</w:t>
      </w:r>
      <w:r w:rsidR="004D4F17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Конструктор шаблонов услуг</w:t>
      </w:r>
      <w:r w:rsidR="004D4F17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Состав шаблонов</w:t>
      </w:r>
      <w:r w:rsidR="004D4F17" w:rsidRPr="001B5C43">
        <w:rPr>
          <w:color w:val="000000" w:themeColor="text1"/>
        </w:rPr>
        <w:t xml:space="preserve"> </w:t>
      </w:r>
      <w:r w:rsidR="00D376E7" w:rsidRPr="001B5C43">
        <w:rPr>
          <w:color w:val="000000" w:themeColor="text1"/>
        </w:rPr>
        <w:t>(вкладки)</w:t>
      </w:r>
      <w:r w:rsidR="005340CF" w:rsidRPr="001B5C43">
        <w:rPr>
          <w:color w:val="000000" w:themeColor="text1"/>
        </w:rPr>
        <w:t>»;</w:t>
      </w:r>
    </w:p>
    <w:p w:rsidR="004D4F17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Вкладки приемов</w:t>
      </w:r>
      <w:r w:rsidR="00533B60" w:rsidRPr="001B5C43">
        <w:rPr>
          <w:color w:val="000000" w:themeColor="text1"/>
        </w:rPr>
        <w:t xml:space="preserve">» </w:t>
      </w:r>
      <w:r w:rsidR="004D4F17" w:rsidRPr="001B5C43">
        <w:rPr>
          <w:color w:val="000000" w:themeColor="text1"/>
        </w:rPr>
        <w:t>выберите вкладку;</w:t>
      </w:r>
    </w:p>
    <w:p w:rsidR="005340CF" w:rsidRPr="001B5C43" w:rsidRDefault="004D4F17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</w:t>
      </w:r>
      <w:r w:rsidR="00D376E7" w:rsidRPr="001B5C43">
        <w:rPr>
          <w:color w:val="000000" w:themeColor="text1"/>
        </w:rPr>
        <w:t xml:space="preserve"> блок</w:t>
      </w:r>
      <w:r w:rsidRPr="001B5C43">
        <w:rPr>
          <w:color w:val="000000" w:themeColor="text1"/>
        </w:rPr>
        <w:t>е</w:t>
      </w:r>
      <w:r w:rsidR="00D376E7" w:rsidRPr="001B5C43">
        <w:rPr>
          <w:color w:val="000000" w:themeColor="text1"/>
        </w:rPr>
        <w:t xml:space="preserve">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Вкладки шаблонов</w:t>
      </w:r>
      <w:r w:rsidR="00D376E7" w:rsidRPr="001B5C43">
        <w:rPr>
          <w:color w:val="000000" w:themeColor="text1"/>
        </w:rPr>
        <w:t>: поля</w:t>
      </w:r>
      <w:r w:rsidR="005340CF" w:rsidRPr="001B5C43">
        <w:rPr>
          <w:color w:val="000000" w:themeColor="text1"/>
        </w:rPr>
        <w:t>» выберите пункт контекстного меню «Добавить»;</w:t>
      </w:r>
    </w:p>
    <w:p w:rsidR="00643DF8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643DF8" w:rsidRPr="001B5C43" w:rsidRDefault="004D4F17" w:rsidP="00C52393">
      <w:pPr>
        <w:pStyle w:val="phlistitemized2"/>
      </w:pPr>
      <w:r w:rsidRPr="001B5C43">
        <w:t>«</w:t>
      </w:r>
      <w:r w:rsidR="00D376E7" w:rsidRPr="001B5C43">
        <w:t>Код поля</w:t>
      </w:r>
      <w:r w:rsidRPr="001B5C43">
        <w:t>»</w:t>
      </w:r>
      <w:r w:rsidR="00D376E7" w:rsidRPr="001B5C43">
        <w:t xml:space="preserve"> – любой (например, </w:t>
      </w:r>
      <w:r w:rsidR="00533B60" w:rsidRPr="001B5C43">
        <w:t>«</w:t>
      </w:r>
      <w:r w:rsidR="00D376E7" w:rsidRPr="001B5C43">
        <w:t>DIAGNIOZ</w:t>
      </w:r>
      <w:r w:rsidR="00533B60" w:rsidRPr="001B5C43">
        <w:t>»</w:t>
      </w:r>
      <w:r w:rsidR="00D376E7" w:rsidRPr="001B5C43">
        <w:t>);</w:t>
      </w:r>
    </w:p>
    <w:p w:rsidR="00643DF8" w:rsidRPr="001B5C43" w:rsidRDefault="004D4F17" w:rsidP="00C52393">
      <w:pPr>
        <w:pStyle w:val="phlistitemized2"/>
      </w:pPr>
      <w:r w:rsidRPr="001B5C43">
        <w:t>«</w:t>
      </w:r>
      <w:r w:rsidR="00D376E7" w:rsidRPr="001B5C43">
        <w:t>Наименование поля</w:t>
      </w:r>
      <w:r w:rsidRPr="001B5C43">
        <w:t>»</w:t>
      </w:r>
      <w:r w:rsidR="00D376E7" w:rsidRPr="001B5C43">
        <w:t xml:space="preserve"> – </w:t>
      </w:r>
      <w:r w:rsidR="00533B60" w:rsidRPr="001B5C43">
        <w:t>«</w:t>
      </w:r>
      <w:r w:rsidR="00D376E7" w:rsidRPr="001B5C43">
        <w:t>Основной диагноз</w:t>
      </w:r>
      <w:r w:rsidR="00533B60" w:rsidRPr="001B5C43">
        <w:t>»</w:t>
      </w:r>
      <w:r w:rsidR="00D376E7" w:rsidRPr="001B5C43">
        <w:t>;</w:t>
      </w:r>
    </w:p>
    <w:p w:rsidR="00643DF8" w:rsidRPr="001B5C43" w:rsidRDefault="004D4F17" w:rsidP="00C52393">
      <w:pPr>
        <w:pStyle w:val="phlistitemized2"/>
      </w:pPr>
      <w:r w:rsidRPr="001B5C43">
        <w:t>«</w:t>
      </w:r>
      <w:r w:rsidR="00D376E7" w:rsidRPr="001B5C43">
        <w:t>Способ редактирования</w:t>
      </w:r>
      <w:r w:rsidRPr="001B5C43">
        <w:t>»</w:t>
      </w:r>
      <w:r w:rsidR="00D376E7" w:rsidRPr="001B5C43">
        <w:t xml:space="preserve"> – </w:t>
      </w:r>
      <w:r w:rsidR="00533B60" w:rsidRPr="001B5C43">
        <w:t>«</w:t>
      </w:r>
      <w:r w:rsidR="00D376E7" w:rsidRPr="001B5C43">
        <w:t>Контейнер (</w:t>
      </w:r>
      <w:proofErr w:type="spellStart"/>
      <w:r w:rsidR="00D376E7" w:rsidRPr="001B5C43">
        <w:t>неразмножаемый</w:t>
      </w:r>
      <w:proofErr w:type="spellEnd"/>
      <w:r w:rsidR="00D376E7" w:rsidRPr="001B5C43">
        <w:t>)</w:t>
      </w:r>
      <w:r w:rsidR="00533B60" w:rsidRPr="001B5C43">
        <w:t>»</w:t>
      </w:r>
      <w:r w:rsidR="00D376E7" w:rsidRPr="001B5C43">
        <w:t>;</w:t>
      </w:r>
    </w:p>
    <w:p w:rsidR="00643DF8" w:rsidRPr="001B5C43" w:rsidRDefault="004D4F17" w:rsidP="00C52393">
      <w:pPr>
        <w:pStyle w:val="phlistitemized2"/>
      </w:pPr>
      <w:r w:rsidRPr="001B5C43">
        <w:t>«</w:t>
      </w:r>
      <w:r w:rsidR="00D376E7" w:rsidRPr="001B5C43">
        <w:t>Контейнер</w:t>
      </w:r>
      <w:r w:rsidRPr="001B5C43">
        <w:t>»</w:t>
      </w:r>
      <w:r w:rsidR="00D376E7" w:rsidRPr="001B5C43">
        <w:t xml:space="preserve"> – </w:t>
      </w:r>
      <w:r w:rsidR="00533B60" w:rsidRPr="001B5C43">
        <w:t>«</w:t>
      </w:r>
      <w:r w:rsidR="00D376E7" w:rsidRPr="001B5C43">
        <w:t>COMM_DIAG</w:t>
      </w:r>
      <w:r w:rsidR="00533B60" w:rsidRPr="001B5C43">
        <w:t>»</w:t>
      </w:r>
      <w:r w:rsidR="00D376E7" w:rsidRPr="001B5C43">
        <w:t>;</w:t>
      </w:r>
    </w:p>
    <w:p w:rsidR="00643DF8" w:rsidRPr="001B5C43" w:rsidRDefault="004D4F17" w:rsidP="00C52393">
      <w:pPr>
        <w:pStyle w:val="phlistitemized2"/>
      </w:pPr>
      <w:r w:rsidRPr="001B5C43">
        <w:t>«</w:t>
      </w:r>
      <w:r w:rsidR="00D376E7" w:rsidRPr="001B5C43">
        <w:t>Видимое</w:t>
      </w:r>
      <w:r w:rsidRPr="001B5C43">
        <w:t>»</w:t>
      </w:r>
      <w:r w:rsidR="00D376E7" w:rsidRPr="001B5C43">
        <w:t xml:space="preserve"> – Флажок установлен;</w:t>
      </w:r>
    </w:p>
    <w:p w:rsidR="00643DF8" w:rsidRPr="001B5C43" w:rsidRDefault="004D4F17" w:rsidP="00C52393">
      <w:pPr>
        <w:pStyle w:val="phlistitemized2"/>
      </w:pPr>
      <w:r w:rsidRPr="001B5C43">
        <w:t>«</w:t>
      </w:r>
      <w:r w:rsidR="00D376E7" w:rsidRPr="001B5C43">
        <w:t>Максимальное количество строк контейнера (0 - бесконечное)</w:t>
      </w:r>
      <w:r w:rsidRPr="001B5C43">
        <w:t>»</w:t>
      </w:r>
      <w:r w:rsidR="00D376E7" w:rsidRPr="001B5C43">
        <w:t xml:space="preserve"> – </w:t>
      </w:r>
      <w:r w:rsidR="00C52393">
        <w:t>«</w:t>
      </w:r>
      <w:r w:rsidR="00D376E7" w:rsidRPr="001B5C43">
        <w:t>1</w:t>
      </w:r>
      <w:r w:rsidR="00C52393">
        <w:t>»</w:t>
      </w:r>
      <w:r w:rsidR="00D376E7" w:rsidRPr="001B5C43">
        <w:t>.</w:t>
      </w:r>
    </w:p>
    <w:p w:rsidR="00643DF8" w:rsidRPr="001B5C43" w:rsidRDefault="00D376E7" w:rsidP="009B30DC">
      <w:pPr>
        <w:pStyle w:val="3"/>
        <w:rPr>
          <w:color w:val="000000" w:themeColor="text1"/>
        </w:rPr>
      </w:pPr>
      <w:bookmarkStart w:id="53" w:name="scroll-bookmark-16"/>
      <w:bookmarkStart w:id="54" w:name="_Toc158213052"/>
      <w:bookmarkStart w:id="55" w:name="_Toc164238762"/>
      <w:r w:rsidRPr="001B5C43">
        <w:rPr>
          <w:color w:val="000000" w:themeColor="text1"/>
        </w:rPr>
        <w:t>Настройка полей для выгрузки во внешние системы</w:t>
      </w:r>
      <w:bookmarkEnd w:id="53"/>
      <w:bookmarkEnd w:id="54"/>
      <w:bookmarkEnd w:id="55"/>
    </w:p>
    <w:p w:rsidR="00643DF8" w:rsidRPr="001B5C43" w:rsidRDefault="000B1EDF" w:rsidP="009B30DC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9C3A28" w:rsidRPr="001B5C43">
        <w:rPr>
          <w:color w:val="000000" w:themeColor="text1"/>
        </w:rPr>
        <w:t xml:space="preserve">Место выполнения настроек: в каждой МО, где оказывается услуга осмотра врача-неонатолога и планируется формирование СЭМД </w:t>
      </w:r>
      <w:proofErr w:type="spellStart"/>
      <w:r w:rsidR="009C3A28" w:rsidRPr="001B5C43">
        <w:rPr>
          <w:color w:val="000000" w:themeColor="text1"/>
        </w:rPr>
        <w:t>beta</w:t>
      </w:r>
      <w:proofErr w:type="spellEnd"/>
      <w:r w:rsidR="009C3A28" w:rsidRPr="001B5C43">
        <w:rPr>
          <w:color w:val="000000" w:themeColor="text1"/>
        </w:rPr>
        <w:t>-версии «Направление на проведение неонатального скрининга».</w:t>
      </w:r>
    </w:p>
    <w:p w:rsidR="00C80736" w:rsidRPr="001B5C43" w:rsidRDefault="00D376E7" w:rsidP="009B30DC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 xml:space="preserve">Добавьте поля для выгрузки во внешние системы из приведенного ниже </w:t>
      </w:r>
      <w:proofErr w:type="gramStart"/>
      <w:r w:rsidRPr="001B5C43">
        <w:rPr>
          <w:color w:val="000000" w:themeColor="text1"/>
        </w:rPr>
        <w:t xml:space="preserve">списка </w:t>
      </w:r>
      <w:r w:rsidR="00C80736" w:rsidRPr="001B5C43">
        <w:rPr>
          <w:color w:val="000000" w:themeColor="text1"/>
        </w:rPr>
        <w:t>.</w:t>
      </w:r>
      <w:proofErr w:type="gramEnd"/>
      <w:r w:rsidR="00C80736" w:rsidRPr="001B5C43">
        <w:rPr>
          <w:color w:val="000000" w:themeColor="text1"/>
        </w:rPr>
        <w:t xml:space="preserve"> Для этого выполните следующие действия:</w:t>
      </w:r>
    </w:p>
    <w:p w:rsidR="005340CF" w:rsidRPr="001B5C43" w:rsidRDefault="00C80736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«Система</w:t>
      </w:r>
      <w:r w:rsidR="004D4F17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Интеграция</w:t>
      </w:r>
      <w:r w:rsidR="004D4F17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Поля для выгрузки в внешние системы</w:t>
      </w:r>
      <w:r w:rsidR="005340CF" w:rsidRPr="001B5C43">
        <w:rPr>
          <w:color w:val="000000" w:themeColor="text1"/>
        </w:rPr>
        <w:t>»;</w:t>
      </w:r>
    </w:p>
    <w:p w:rsidR="00643DF8" w:rsidRPr="001B5C43" w:rsidRDefault="005340CF" w:rsidP="009B30DC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Поля для выгрузки в внешние системы</w:t>
      </w:r>
      <w:r w:rsidRPr="001B5C43">
        <w:rPr>
          <w:color w:val="000000" w:themeColor="text1"/>
        </w:rPr>
        <w:t>» выберите пункт контекстного меню «</w:t>
      </w:r>
      <w:r w:rsidR="00D376E7" w:rsidRPr="001B5C43">
        <w:rPr>
          <w:color w:val="000000" w:themeColor="text1"/>
        </w:rPr>
        <w:t>Добавить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.</w:t>
      </w:r>
    </w:p>
    <w:p w:rsidR="00643DF8" w:rsidRPr="001B5C43" w:rsidRDefault="00D376E7" w:rsidP="009B30DC">
      <w:pPr>
        <w:pStyle w:val="phnormal"/>
        <w:rPr>
          <w:color w:val="000000" w:themeColor="text1"/>
        </w:rPr>
      </w:pPr>
      <w:r w:rsidRPr="001B5C43">
        <w:rPr>
          <w:color w:val="000000" w:themeColor="text1"/>
        </w:rPr>
        <w:lastRenderedPageBreak/>
        <w:t>Далее сопоставьте полям для выгрузки во внешние системы поля из шаблонов услуг, указанные в приведенном ниже списке. Для этого в блок</w:t>
      </w:r>
      <w:r w:rsidR="008B7A9E" w:rsidRPr="001B5C43">
        <w:rPr>
          <w:color w:val="000000" w:themeColor="text1"/>
        </w:rPr>
        <w:t>е</w:t>
      </w:r>
      <w:r w:rsidRPr="001B5C43">
        <w:rPr>
          <w:color w:val="000000" w:themeColor="text1"/>
        </w:rPr>
        <w:t xml:space="preserve">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Поля для выгрузки в внешние системы</w:t>
      </w:r>
      <w:r w:rsidR="00533B60" w:rsidRPr="001B5C43">
        <w:rPr>
          <w:color w:val="000000" w:themeColor="text1"/>
        </w:rPr>
        <w:t xml:space="preserve">» </w:t>
      </w:r>
      <w:r w:rsidR="008B7A9E" w:rsidRPr="001B5C43">
        <w:rPr>
          <w:color w:val="000000" w:themeColor="text1"/>
        </w:rPr>
        <w:t>выберите</w:t>
      </w:r>
      <w:r w:rsidRPr="001B5C43">
        <w:rPr>
          <w:color w:val="000000" w:themeColor="text1"/>
        </w:rPr>
        <w:t xml:space="preserve"> поле для выгрузки</w:t>
      </w:r>
      <w:r w:rsidR="008B7A9E" w:rsidRPr="001B5C43">
        <w:rPr>
          <w:color w:val="000000" w:themeColor="text1"/>
        </w:rPr>
        <w:t xml:space="preserve"> и блоке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Поля</w:t>
      </w:r>
      <w:r w:rsidR="008B7A9E" w:rsidRPr="001B5C43">
        <w:rPr>
          <w:color w:val="000000" w:themeColor="text1"/>
        </w:rPr>
        <w:t xml:space="preserve"> для выгрузки в внешние системы</w:t>
      </w:r>
      <w:r w:rsidRPr="001B5C43">
        <w:rPr>
          <w:color w:val="000000" w:themeColor="text1"/>
        </w:rPr>
        <w:t>: соответствия</w:t>
      </w:r>
      <w:r w:rsidR="005340CF" w:rsidRPr="001B5C43">
        <w:rPr>
          <w:color w:val="000000" w:themeColor="text1"/>
        </w:rPr>
        <w:t>» выберите пункт контекстного меню «</w:t>
      </w:r>
      <w:r w:rsidRPr="001B5C43">
        <w:rPr>
          <w:color w:val="000000" w:themeColor="text1"/>
        </w:rPr>
        <w:t>Добавить</w:t>
      </w:r>
      <w:r w:rsidR="00533B60" w:rsidRPr="001B5C43">
        <w:rPr>
          <w:color w:val="000000" w:themeColor="text1"/>
        </w:rPr>
        <w:t>»</w:t>
      </w:r>
      <w:r w:rsidR="008B7A9E" w:rsidRPr="001B5C43">
        <w:rPr>
          <w:color w:val="000000" w:themeColor="text1"/>
        </w:rPr>
        <w:t>. Добавьте</w:t>
      </w:r>
      <w:r w:rsidRPr="001B5C43">
        <w:rPr>
          <w:color w:val="000000" w:themeColor="text1"/>
        </w:rPr>
        <w:t xml:space="preserve"> пол</w:t>
      </w:r>
      <w:r w:rsidR="008B7A9E" w:rsidRPr="001B5C43">
        <w:rPr>
          <w:color w:val="000000" w:themeColor="text1"/>
        </w:rPr>
        <w:t>я</w:t>
      </w:r>
      <w:r w:rsidRPr="001B5C43">
        <w:rPr>
          <w:color w:val="000000" w:themeColor="text1"/>
        </w:rPr>
        <w:t xml:space="preserve"> шаблона услуги</w:t>
      </w:r>
      <w:r w:rsidR="008B7A9E" w:rsidRPr="001B5C43">
        <w:rPr>
          <w:color w:val="000000" w:themeColor="text1"/>
        </w:rPr>
        <w:t xml:space="preserve"> в соответствии с таблицей ниже (</w:t>
      </w:r>
      <w:r w:rsidR="008B7A9E" w:rsidRPr="001B5C43">
        <w:rPr>
          <w:color w:val="000000" w:themeColor="text1"/>
        </w:rPr>
        <w:fldChar w:fldCharType="begin"/>
      </w:r>
      <w:r w:rsidR="008B7A9E" w:rsidRPr="001B5C43">
        <w:rPr>
          <w:color w:val="000000" w:themeColor="text1"/>
        </w:rPr>
        <w:instrText xml:space="preserve"> REF _Ref160208227 \h </w:instrText>
      </w:r>
      <w:r w:rsidR="008B7A9E" w:rsidRPr="001B5C43">
        <w:rPr>
          <w:color w:val="000000" w:themeColor="text1"/>
        </w:rPr>
      </w:r>
      <w:r w:rsidR="008B7A9E" w:rsidRPr="001B5C43">
        <w:rPr>
          <w:color w:val="000000" w:themeColor="text1"/>
        </w:rPr>
        <w:fldChar w:fldCharType="separate"/>
      </w:r>
      <w:r w:rsidR="004606EA" w:rsidRPr="001B5C43">
        <w:rPr>
          <w:color w:val="000000" w:themeColor="text1"/>
        </w:rPr>
        <w:t xml:space="preserve">Таблица </w:t>
      </w:r>
      <w:r w:rsidR="004606EA">
        <w:rPr>
          <w:noProof/>
          <w:color w:val="000000" w:themeColor="text1"/>
        </w:rPr>
        <w:t>5</w:t>
      </w:r>
      <w:r w:rsidR="008B7A9E" w:rsidRPr="001B5C43">
        <w:rPr>
          <w:color w:val="000000" w:themeColor="text1"/>
        </w:rPr>
        <w:fldChar w:fldCharType="end"/>
      </w:r>
      <w:r w:rsidR="008B7A9E" w:rsidRPr="001B5C43">
        <w:rPr>
          <w:color w:val="000000" w:themeColor="text1"/>
        </w:rPr>
        <w:t>).</w:t>
      </w:r>
    </w:p>
    <w:p w:rsidR="00643DF8" w:rsidRPr="001B5C43" w:rsidRDefault="00D376E7" w:rsidP="009B30DC">
      <w:pPr>
        <w:pStyle w:val="phtabletitle"/>
        <w:rPr>
          <w:color w:val="000000" w:themeColor="text1"/>
        </w:rPr>
      </w:pPr>
      <w:bookmarkStart w:id="56" w:name="_Ref160208227"/>
      <w:r w:rsidRPr="001B5C43">
        <w:rPr>
          <w:color w:val="000000" w:themeColor="text1"/>
        </w:rPr>
        <w:t xml:space="preserve">Таблица </w:t>
      </w:r>
      <w:r w:rsidRPr="001B5C43">
        <w:rPr>
          <w:color w:val="000000" w:themeColor="text1"/>
        </w:rPr>
        <w:fldChar w:fldCharType="begin"/>
      </w:r>
      <w:r w:rsidRPr="001B5C43">
        <w:rPr>
          <w:color w:val="000000" w:themeColor="text1"/>
        </w:rPr>
        <w:instrText>SEQ Таблица \* ARABIC</w:instrText>
      </w:r>
      <w:r w:rsidRPr="001B5C43">
        <w:rPr>
          <w:color w:val="000000" w:themeColor="text1"/>
        </w:rPr>
        <w:fldChar w:fldCharType="separate"/>
      </w:r>
      <w:r w:rsidR="004606EA">
        <w:rPr>
          <w:noProof/>
          <w:color w:val="000000" w:themeColor="text1"/>
        </w:rPr>
        <w:t>5</w:t>
      </w:r>
      <w:r w:rsidRPr="001B5C43">
        <w:rPr>
          <w:color w:val="000000" w:themeColor="text1"/>
        </w:rPr>
        <w:fldChar w:fldCharType="end"/>
      </w:r>
      <w:bookmarkEnd w:id="56"/>
      <w:r w:rsidRPr="001B5C43">
        <w:rPr>
          <w:color w:val="000000" w:themeColor="text1"/>
        </w:rPr>
        <w:t xml:space="preserve"> </w:t>
      </w:r>
      <w:r w:rsidR="009C3A28" w:rsidRPr="001B5C43">
        <w:rPr>
          <w:color w:val="000000" w:themeColor="text1"/>
        </w:rPr>
        <w:t xml:space="preserve">– </w:t>
      </w:r>
      <w:r w:rsidRPr="001B5C43">
        <w:rPr>
          <w:color w:val="000000" w:themeColor="text1"/>
        </w:rPr>
        <w:t>Заполнение полей окна сопоставления полей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7"/>
        <w:gridCol w:w="1697"/>
        <w:gridCol w:w="1699"/>
      </w:tblGrid>
      <w:tr w:rsidR="00643DF8" w:rsidRPr="001B5C43" w:rsidTr="00C52393">
        <w:trPr>
          <w:tblHeader/>
        </w:trPr>
        <w:tc>
          <w:tcPr>
            <w:tcW w:w="2500" w:type="pct"/>
            <w:gridSpan w:val="3"/>
          </w:tcPr>
          <w:p w:rsidR="00643DF8" w:rsidRPr="001B5C43" w:rsidRDefault="00D376E7" w:rsidP="000078A0">
            <w:pPr>
              <w:pStyle w:val="phtablecolcaption"/>
            </w:pPr>
            <w:r w:rsidRPr="001B5C43">
              <w:t>Поля для выгрузки во внешние системы</w:t>
            </w:r>
          </w:p>
        </w:tc>
        <w:tc>
          <w:tcPr>
            <w:tcW w:w="2500" w:type="pct"/>
            <w:gridSpan w:val="3"/>
          </w:tcPr>
          <w:p w:rsidR="00643DF8" w:rsidRPr="001B5C43" w:rsidRDefault="00D376E7" w:rsidP="000078A0">
            <w:pPr>
              <w:pStyle w:val="phtablecolcaption"/>
            </w:pPr>
            <w:r w:rsidRPr="001B5C43">
              <w:t>Поля для выгрузки во внешние системы : соответствия</w:t>
            </w:r>
          </w:p>
        </w:tc>
      </w:tr>
      <w:tr w:rsidR="00643DF8" w:rsidRPr="001B5C43" w:rsidTr="00C52393">
        <w:tc>
          <w:tcPr>
            <w:tcW w:w="833" w:type="pct"/>
          </w:tcPr>
          <w:p w:rsidR="00643DF8" w:rsidRPr="001B5C43" w:rsidRDefault="00D376E7" w:rsidP="00C52393">
            <w:pPr>
              <w:pStyle w:val="phtablecolcaption"/>
            </w:pPr>
            <w:r w:rsidRPr="001B5C43">
              <w:t>Код поля</w:t>
            </w:r>
          </w:p>
        </w:tc>
        <w:tc>
          <w:tcPr>
            <w:tcW w:w="833" w:type="pct"/>
          </w:tcPr>
          <w:p w:rsidR="00643DF8" w:rsidRPr="001B5C43" w:rsidRDefault="00D376E7" w:rsidP="00C52393">
            <w:pPr>
              <w:pStyle w:val="phtablecolcaption"/>
            </w:pPr>
            <w:r w:rsidRPr="001B5C43">
              <w:t>Внешняя система</w:t>
            </w:r>
          </w:p>
        </w:tc>
        <w:tc>
          <w:tcPr>
            <w:tcW w:w="833" w:type="pct"/>
          </w:tcPr>
          <w:p w:rsidR="00643DF8" w:rsidRPr="001B5C43" w:rsidRDefault="00D376E7" w:rsidP="00C52393">
            <w:pPr>
              <w:pStyle w:val="phtablecolcaption"/>
            </w:pPr>
            <w:r w:rsidRPr="001B5C43">
              <w:t>Примечание</w:t>
            </w:r>
          </w:p>
        </w:tc>
        <w:tc>
          <w:tcPr>
            <w:tcW w:w="833" w:type="pct"/>
          </w:tcPr>
          <w:p w:rsidR="00643DF8" w:rsidRPr="001B5C43" w:rsidRDefault="00D376E7" w:rsidP="00C52393">
            <w:pPr>
              <w:pStyle w:val="phtablecolcaption"/>
            </w:pPr>
            <w:r w:rsidRPr="001B5C43">
              <w:t>Код поля</w:t>
            </w:r>
          </w:p>
        </w:tc>
        <w:tc>
          <w:tcPr>
            <w:tcW w:w="833" w:type="pct"/>
          </w:tcPr>
          <w:p w:rsidR="00643DF8" w:rsidRPr="001B5C43" w:rsidRDefault="00D376E7" w:rsidP="00C52393">
            <w:pPr>
              <w:pStyle w:val="phtablecolcaption"/>
            </w:pPr>
            <w:r w:rsidRPr="001B5C43">
              <w:t>Примечание</w:t>
            </w:r>
          </w:p>
        </w:tc>
        <w:tc>
          <w:tcPr>
            <w:tcW w:w="833" w:type="pct"/>
          </w:tcPr>
          <w:p w:rsidR="00643DF8" w:rsidRPr="001B5C43" w:rsidRDefault="00D376E7" w:rsidP="00C52393">
            <w:pPr>
              <w:pStyle w:val="phtablecolcaption"/>
            </w:pPr>
            <w:r w:rsidRPr="001B5C43">
              <w:t>Код контейнера</w:t>
            </w:r>
          </w:p>
        </w:tc>
      </w:tr>
      <w:tr w:rsidR="00643DF8" w:rsidRPr="001B5C43" w:rsidTr="00C52393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REASON_FOR_REPEAT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vimis</w:t>
            </w:r>
            <w:proofErr w:type="spellEnd"/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Причина повторного исследования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Указывается код поля, предназначенного в шаблоне услуги для ввода причины повторного исследования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Причина повторного исследования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643DF8" w:rsidRPr="001B5C43" w:rsidTr="00C52393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D_START_TRANSFUSION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vimis</w:t>
            </w:r>
            <w:proofErr w:type="spellEnd"/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Дата и время начала переливания крови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Указывается код поля, предназначенного в шаблоне услуги для ввода даты и времени начала переливания крови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Дата и время начала переливания крови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643DF8" w:rsidRPr="001B5C43" w:rsidTr="00C52393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D_END_TRANSFUSION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vimis</w:t>
            </w:r>
            <w:proofErr w:type="spellEnd"/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Дата и время окончания переливания крови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Указывается код поля, предназначенного в шаблоне услуги для ввода даты и времени окончания переливания крови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Дата и время окончания переливания крови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643DF8" w:rsidRPr="001B5C43" w:rsidTr="00C52393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DATE_BLOOD_DRAW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vimis</w:t>
            </w:r>
            <w:proofErr w:type="spellEnd"/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Время забора материала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Указывается код поля, предназначен</w:t>
            </w:r>
            <w:r w:rsidRPr="001B5C43">
              <w:lastRenderedPageBreak/>
              <w:t>ного в шаблоне услуги для ввода времени забора материала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lastRenderedPageBreak/>
              <w:t>Время забора материала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  <w:tr w:rsidR="00643DF8" w:rsidRPr="001B5C43" w:rsidTr="00C52393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FRESH_BLOOD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proofErr w:type="spellStart"/>
            <w:r w:rsidRPr="001B5C43">
              <w:t>vimis</w:t>
            </w:r>
            <w:proofErr w:type="spellEnd"/>
          </w:p>
        </w:tc>
        <w:tc>
          <w:tcPr>
            <w:tcW w:w="833" w:type="pct"/>
          </w:tcPr>
          <w:p w:rsidR="00643DF8" w:rsidRPr="001B5C43" w:rsidRDefault="007A3912" w:rsidP="000078A0">
            <w:pPr>
              <w:pStyle w:val="phtablecellleft"/>
            </w:pPr>
            <w:r w:rsidRPr="001B5C43">
              <w:t>Сотрудники,</w:t>
            </w:r>
            <w:r w:rsidR="00D376E7" w:rsidRPr="001B5C43">
              <w:t xml:space="preserve"> производившие забор материала для исследования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Указывается код поля, предназначенного в шаблоне услуги для ввода сотрудника производившие забор материала для исследования</w:t>
            </w:r>
          </w:p>
        </w:tc>
        <w:tc>
          <w:tcPr>
            <w:tcW w:w="833" w:type="pct"/>
          </w:tcPr>
          <w:p w:rsidR="00643DF8" w:rsidRPr="001B5C43" w:rsidRDefault="007A3912" w:rsidP="000078A0">
            <w:pPr>
              <w:pStyle w:val="phtablecellleft"/>
            </w:pPr>
            <w:r w:rsidRPr="001B5C43">
              <w:t>Сотрудники,</w:t>
            </w:r>
            <w:r w:rsidR="00D376E7" w:rsidRPr="001B5C43">
              <w:t xml:space="preserve"> производившие забор материала для исследования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–</w:t>
            </w:r>
          </w:p>
        </w:tc>
      </w:tr>
    </w:tbl>
    <w:p w:rsidR="00643DF8" w:rsidRPr="001B5C43" w:rsidRDefault="00D376E7" w:rsidP="009B30DC">
      <w:pPr>
        <w:pStyle w:val="3"/>
        <w:rPr>
          <w:color w:val="000000" w:themeColor="text1"/>
        </w:rPr>
      </w:pPr>
      <w:bookmarkStart w:id="57" w:name="_Toc158213053"/>
      <w:bookmarkStart w:id="58" w:name="_Toc164238763"/>
      <w:bookmarkStart w:id="59" w:name="scroll-bookmark-17"/>
      <w:r w:rsidRPr="001B5C43">
        <w:rPr>
          <w:color w:val="000000" w:themeColor="text1"/>
        </w:rPr>
        <w:t>Настройка пользовательского отчета</w:t>
      </w:r>
      <w:bookmarkEnd w:id="57"/>
      <w:bookmarkEnd w:id="58"/>
      <w:r w:rsidRPr="001B5C43">
        <w:rPr>
          <w:color w:val="000000" w:themeColor="text1"/>
        </w:rPr>
        <w:t xml:space="preserve"> </w:t>
      </w:r>
      <w:bookmarkEnd w:id="59"/>
    </w:p>
    <w:p w:rsidR="00643DF8" w:rsidRPr="001B5C43" w:rsidRDefault="000B1EDF">
      <w:pPr>
        <w:pStyle w:val="phnormal"/>
        <w:rPr>
          <w:color w:val="000000" w:themeColor="text1"/>
        </w:rPr>
      </w:pPr>
      <w:r w:rsidRPr="001B5C43">
        <w:rPr>
          <w:b/>
          <w:color w:val="000000" w:themeColor="text1"/>
        </w:rPr>
        <w:t>Примечание</w:t>
      </w:r>
      <w:r w:rsidRPr="001B5C43">
        <w:rPr>
          <w:color w:val="000000" w:themeColor="text1"/>
        </w:rPr>
        <w:t xml:space="preserve"> – </w:t>
      </w:r>
      <w:r w:rsidR="009C3A28" w:rsidRPr="001B5C43">
        <w:rPr>
          <w:color w:val="000000" w:themeColor="text1"/>
        </w:rPr>
        <w:t>Место выполнения настроек: в одной (любой) МО.</w:t>
      </w:r>
    </w:p>
    <w:p w:rsidR="00643DF8" w:rsidRPr="001B5C43" w:rsidRDefault="00D376E7" w:rsidP="002516B8">
      <w:pPr>
        <w:pStyle w:val="phnormal"/>
        <w:rPr>
          <w:color w:val="000000" w:themeColor="text1"/>
        </w:rPr>
      </w:pPr>
      <w:r w:rsidRPr="001B5C43">
        <w:rPr>
          <w:color w:val="000000" w:themeColor="text1"/>
        </w:rPr>
        <w:t xml:space="preserve">Необходимо настроить пользовательский отчет с кодом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REP_NEONAT_SCR_BP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 xml:space="preserve"> для формирования отчетной формы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>Направление на неонатальный скрининг</w:t>
      </w:r>
      <w:r w:rsidR="00533B60" w:rsidRPr="001B5C43">
        <w:rPr>
          <w:color w:val="000000" w:themeColor="text1"/>
        </w:rPr>
        <w:t xml:space="preserve">» </w:t>
      </w:r>
      <w:r w:rsidRPr="001B5C43">
        <w:rPr>
          <w:color w:val="000000" w:themeColor="text1"/>
        </w:rPr>
        <w:t xml:space="preserve">(согласно регламенту Заместителя Министра здравоохранения РФ от 30.12.2022 </w:t>
      </w:r>
      <w:r w:rsidR="00533B60" w:rsidRPr="001B5C43">
        <w:rPr>
          <w:color w:val="000000" w:themeColor="text1"/>
        </w:rPr>
        <w:t>«</w:t>
      </w:r>
      <w:r w:rsidRPr="001B5C43">
        <w:rPr>
          <w:color w:val="000000" w:themeColor="text1"/>
        </w:rPr>
        <w:t xml:space="preserve">Регламент </w:t>
      </w:r>
      <w:r w:rsidR="00F54072" w:rsidRPr="001B5C43">
        <w:rPr>
          <w:color w:val="000000" w:themeColor="text1"/>
        </w:rPr>
        <w:t>информационного</w:t>
      </w:r>
      <w:r w:rsidRPr="001B5C43">
        <w:rPr>
          <w:color w:val="000000" w:themeColor="text1"/>
        </w:rPr>
        <w:t xml:space="preserve"> взаимодействия между медицинскими организациями при проведении неонатального и расширенного неонатального скрининга</w:t>
      </w:r>
      <w:proofErr w:type="gramStart"/>
      <w:r w:rsidR="00533B60" w:rsidRPr="001B5C43">
        <w:rPr>
          <w:color w:val="000000" w:themeColor="text1"/>
        </w:rPr>
        <w:t>»</w:t>
      </w:r>
      <w:proofErr w:type="gramEnd"/>
      <w:r w:rsidRPr="001B5C43">
        <w:rPr>
          <w:color w:val="000000" w:themeColor="text1"/>
        </w:rPr>
        <w:t>).</w:t>
      </w:r>
    </w:p>
    <w:p w:rsidR="00C80736" w:rsidRPr="001B5C43" w:rsidRDefault="00D376E7" w:rsidP="00C80736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Добавьте</w:t>
      </w:r>
      <w:r w:rsidRPr="001B5C43">
        <w:rPr>
          <w:color w:val="000000" w:themeColor="text1"/>
          <w:lang w:val="en-US"/>
        </w:rPr>
        <w:t xml:space="preserve"> </w:t>
      </w:r>
      <w:r w:rsidRPr="001B5C43">
        <w:rPr>
          <w:color w:val="000000" w:themeColor="text1"/>
        </w:rPr>
        <w:t>отчет</w:t>
      </w:r>
      <w:r w:rsidR="00533B60" w:rsidRPr="001B5C43">
        <w:rPr>
          <w:color w:val="000000" w:themeColor="text1"/>
          <w:lang w:val="en-US"/>
        </w:rPr>
        <w:t xml:space="preserve"> «</w:t>
      </w:r>
      <w:r w:rsidRPr="001B5C43">
        <w:rPr>
          <w:color w:val="000000" w:themeColor="text1"/>
          <w:lang w:val="en-US"/>
        </w:rPr>
        <w:t>REP_NEONAT_SCR_BP</w:t>
      </w:r>
      <w:r w:rsidR="00533B60" w:rsidRPr="001B5C43">
        <w:rPr>
          <w:color w:val="000000" w:themeColor="text1"/>
          <w:lang w:val="en-US"/>
        </w:rPr>
        <w:t>»</w:t>
      </w:r>
      <w:r w:rsidR="00C80736" w:rsidRPr="001B5C43">
        <w:rPr>
          <w:color w:val="000000" w:themeColor="text1"/>
          <w:lang w:val="en-US"/>
        </w:rPr>
        <w:t xml:space="preserve">. </w:t>
      </w:r>
      <w:r w:rsidR="00C80736" w:rsidRPr="001B5C43">
        <w:rPr>
          <w:color w:val="000000" w:themeColor="text1"/>
        </w:rPr>
        <w:t>Для этого выполните следующие действия:</w:t>
      </w:r>
    </w:p>
    <w:p w:rsidR="005340CF" w:rsidRPr="001B5C43" w:rsidRDefault="00C80736" w:rsidP="00BF18EF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«Система</w:t>
      </w:r>
      <w:r w:rsidR="00BF18EF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Настройка отчетов</w:t>
      </w:r>
      <w:r w:rsidR="00BF18EF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Пользовательские отчеты</w:t>
      </w:r>
      <w:r w:rsidR="005340CF" w:rsidRPr="001B5C43">
        <w:rPr>
          <w:color w:val="000000" w:themeColor="text1"/>
        </w:rPr>
        <w:t>»;</w:t>
      </w:r>
    </w:p>
    <w:p w:rsidR="005340CF" w:rsidRPr="001B5C43" w:rsidRDefault="005340CF" w:rsidP="00BF18EF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Пользовательские отчеты</w:t>
      </w:r>
      <w:r w:rsidR="00F1029A" w:rsidRPr="001B5C43">
        <w:rPr>
          <w:color w:val="000000" w:themeColor="text1"/>
        </w:rPr>
        <w:t>» выберите пункт контекстного меню «</w:t>
      </w:r>
      <w:r w:rsidRPr="001B5C43">
        <w:rPr>
          <w:color w:val="000000" w:themeColor="text1"/>
        </w:rPr>
        <w:t>Добавить»;</w:t>
      </w:r>
    </w:p>
    <w:p w:rsidR="00643DF8" w:rsidRPr="001B5C43" w:rsidRDefault="005340CF" w:rsidP="00BF18EF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BF18EF" w:rsidRPr="001B5C43" w:rsidRDefault="00BF18EF" w:rsidP="00BF18EF">
      <w:pPr>
        <w:pStyle w:val="phlistitemized2"/>
        <w:rPr>
          <w:color w:val="000000" w:themeColor="text1"/>
          <w:lang w:val="en-US"/>
        </w:rPr>
      </w:pPr>
      <w:r w:rsidRPr="001B5C43">
        <w:rPr>
          <w:color w:val="000000" w:themeColor="text1"/>
          <w:lang w:val="en-US"/>
        </w:rPr>
        <w:t>«</w:t>
      </w:r>
      <w:r w:rsidR="00D376E7" w:rsidRPr="001B5C43">
        <w:rPr>
          <w:color w:val="000000" w:themeColor="text1"/>
        </w:rPr>
        <w:t>Код</w:t>
      </w:r>
      <w:r w:rsidRPr="001B5C43">
        <w:rPr>
          <w:color w:val="000000" w:themeColor="text1"/>
          <w:lang w:val="en-US"/>
        </w:rPr>
        <w:t>»</w:t>
      </w:r>
      <w:r w:rsidR="00D376E7" w:rsidRPr="001B5C43">
        <w:rPr>
          <w:color w:val="000000" w:themeColor="text1"/>
          <w:lang w:val="en-US"/>
        </w:rPr>
        <w:t xml:space="preserve"> – </w:t>
      </w:r>
      <w:r w:rsidR="00533B60" w:rsidRPr="001B5C43">
        <w:rPr>
          <w:color w:val="000000" w:themeColor="text1"/>
          <w:lang w:val="en-US"/>
        </w:rPr>
        <w:t>«</w:t>
      </w:r>
      <w:r w:rsidR="00D376E7" w:rsidRPr="001B5C43">
        <w:rPr>
          <w:color w:val="000000" w:themeColor="text1"/>
          <w:lang w:val="en-US"/>
        </w:rPr>
        <w:t>REP_NEONAT_SCR_BP</w:t>
      </w:r>
      <w:r w:rsidR="00533B60" w:rsidRPr="001B5C43">
        <w:rPr>
          <w:color w:val="000000" w:themeColor="text1"/>
          <w:lang w:val="en-US"/>
        </w:rPr>
        <w:t>»</w:t>
      </w:r>
      <w:r w:rsidR="00D376E7" w:rsidRPr="001B5C43">
        <w:rPr>
          <w:color w:val="000000" w:themeColor="text1"/>
          <w:lang w:val="en-US"/>
        </w:rPr>
        <w:t>;</w:t>
      </w:r>
    </w:p>
    <w:p w:rsidR="00BF18EF" w:rsidRPr="001B5C43" w:rsidRDefault="00BF18EF" w:rsidP="00BF18EF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Наименование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Направление на НС и РНС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F18EF" w:rsidRPr="001B5C43" w:rsidRDefault="00BF18EF" w:rsidP="00BF18EF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 (по виду продукта)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WEB-форма (</w:t>
      </w:r>
      <w:proofErr w:type="spellStart"/>
      <w:r w:rsidR="00D376E7" w:rsidRPr="001B5C43">
        <w:rPr>
          <w:color w:val="000000" w:themeColor="text1"/>
        </w:rPr>
        <w:t>frm</w:t>
      </w:r>
      <w:proofErr w:type="spellEnd"/>
      <w:r w:rsidR="00D376E7" w:rsidRPr="001B5C43">
        <w:rPr>
          <w:color w:val="000000" w:themeColor="text1"/>
        </w:rPr>
        <w:t>)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F18EF" w:rsidRPr="001B5C43" w:rsidRDefault="00BF18EF" w:rsidP="00BF18EF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Тип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пользовательский</w:t>
      </w:r>
      <w:r w:rsidR="00533B60"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>;</w:t>
      </w:r>
    </w:p>
    <w:p w:rsidR="00BF18EF" w:rsidRPr="001B5C43" w:rsidRDefault="00BF18EF" w:rsidP="00BF18EF">
      <w:pPr>
        <w:pStyle w:val="phlistitemized2"/>
        <w:rPr>
          <w:color w:val="000000" w:themeColor="text1"/>
        </w:rPr>
      </w:pPr>
      <w:r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Виден в других ЛПУ</w:t>
      </w:r>
      <w:r w:rsidRPr="001B5C43">
        <w:rPr>
          <w:color w:val="000000" w:themeColor="text1"/>
        </w:rPr>
        <w:t>»</w:t>
      </w:r>
      <w:r w:rsidR="00D376E7" w:rsidRPr="001B5C43">
        <w:rPr>
          <w:color w:val="000000" w:themeColor="text1"/>
        </w:rPr>
        <w:t xml:space="preserve"> – установить флажок при необходимости;</w:t>
      </w:r>
    </w:p>
    <w:p w:rsidR="00BF18EF" w:rsidRPr="001B5C43" w:rsidRDefault="00BF18EF" w:rsidP="00BF18EF">
      <w:pPr>
        <w:pStyle w:val="phlistitemized2"/>
        <w:rPr>
          <w:color w:val="000000" w:themeColor="text1"/>
          <w:lang w:val="en-US"/>
        </w:rPr>
      </w:pPr>
      <w:r w:rsidRPr="001B5C43">
        <w:rPr>
          <w:color w:val="000000" w:themeColor="text1"/>
          <w:lang w:val="en-US"/>
        </w:rPr>
        <w:t>«</w:t>
      </w:r>
      <w:r w:rsidR="00D376E7" w:rsidRPr="001B5C43">
        <w:rPr>
          <w:color w:val="000000" w:themeColor="text1"/>
        </w:rPr>
        <w:t>Файл</w:t>
      </w:r>
      <w:r w:rsidRPr="001B5C43">
        <w:rPr>
          <w:color w:val="000000" w:themeColor="text1"/>
          <w:lang w:val="en-US"/>
        </w:rPr>
        <w:t>»</w:t>
      </w:r>
      <w:r w:rsidR="00D376E7" w:rsidRPr="001B5C43">
        <w:rPr>
          <w:color w:val="000000" w:themeColor="text1"/>
          <w:lang w:val="en-US"/>
        </w:rPr>
        <w:t xml:space="preserve"> – </w:t>
      </w:r>
      <w:r w:rsidR="00533B60" w:rsidRPr="001B5C43">
        <w:rPr>
          <w:color w:val="000000" w:themeColor="text1"/>
          <w:lang w:val="en-US"/>
        </w:rPr>
        <w:t>«</w:t>
      </w:r>
      <w:r w:rsidR="00D376E7" w:rsidRPr="001B5C43">
        <w:rPr>
          <w:color w:val="000000" w:themeColor="text1"/>
          <w:lang w:val="en-US"/>
        </w:rPr>
        <w:t>Reports/Dir/</w:t>
      </w:r>
      <w:proofErr w:type="spellStart"/>
      <w:r w:rsidR="00D376E7" w:rsidRPr="001B5C43">
        <w:rPr>
          <w:color w:val="000000" w:themeColor="text1"/>
          <w:lang w:val="en-US"/>
        </w:rPr>
        <w:t>rep_neonat_scr_bp</w:t>
      </w:r>
      <w:proofErr w:type="spellEnd"/>
      <w:r w:rsidR="00533B60" w:rsidRPr="001B5C43">
        <w:rPr>
          <w:color w:val="000000" w:themeColor="text1"/>
          <w:lang w:val="en-US"/>
        </w:rPr>
        <w:t>»</w:t>
      </w:r>
      <w:r w:rsidRPr="001B5C43">
        <w:rPr>
          <w:color w:val="000000" w:themeColor="text1"/>
          <w:lang w:val="en-US"/>
        </w:rPr>
        <w:t>.</w:t>
      </w:r>
    </w:p>
    <w:p w:rsidR="0083320F" w:rsidRPr="001B5C43" w:rsidRDefault="0083320F" w:rsidP="00C52393">
      <w:pPr>
        <w:pStyle w:val="phnormal"/>
      </w:pPr>
      <w:r w:rsidRPr="001B5C43">
        <w:lastRenderedPageBreak/>
        <w:t>Добавьте</w:t>
      </w:r>
      <w:r w:rsidR="00533B60" w:rsidRPr="001B5C43">
        <w:t xml:space="preserve"> </w:t>
      </w:r>
      <w:r w:rsidR="00D376E7" w:rsidRPr="001B5C43">
        <w:t xml:space="preserve">параметры отчета. Для этого </w:t>
      </w:r>
      <w:r w:rsidRPr="001B5C43">
        <w:t>в</w:t>
      </w:r>
      <w:r w:rsidR="00D376E7" w:rsidRPr="001B5C43">
        <w:t xml:space="preserve"> блок</w:t>
      </w:r>
      <w:r w:rsidRPr="001B5C43">
        <w:t>е</w:t>
      </w:r>
      <w:r w:rsidR="00D376E7" w:rsidRPr="001B5C43">
        <w:t xml:space="preserve"> </w:t>
      </w:r>
      <w:r w:rsidR="00533B60" w:rsidRPr="001B5C43">
        <w:t>«</w:t>
      </w:r>
      <w:r w:rsidR="00D376E7" w:rsidRPr="001B5C43">
        <w:t>Параметры</w:t>
      </w:r>
      <w:r w:rsidR="005340CF" w:rsidRPr="001B5C43">
        <w:t>» выберите пун</w:t>
      </w:r>
      <w:r w:rsidRPr="001B5C43">
        <w:t>кт контекстного меню «Добавить». В</w:t>
      </w:r>
      <w:r w:rsidR="005340CF" w:rsidRPr="001B5C43">
        <w:t xml:space="preserve"> открывшемся окне заполните поля</w:t>
      </w:r>
      <w:r w:rsidRPr="001B5C43">
        <w:t xml:space="preserve"> в соответствии с таблицей ниже (</w:t>
      </w:r>
      <w:r w:rsidRPr="001B5C43">
        <w:fldChar w:fldCharType="begin"/>
      </w:r>
      <w:r w:rsidRPr="001B5C43">
        <w:instrText xml:space="preserve"> REF _Ref160208537 \h </w:instrText>
      </w:r>
      <w:r w:rsidRPr="001B5C43">
        <w:fldChar w:fldCharType="separate"/>
      </w:r>
      <w:r w:rsidR="004606EA" w:rsidRPr="001B5C43">
        <w:rPr>
          <w:color w:val="000000" w:themeColor="text1"/>
        </w:rPr>
        <w:t>Таблица</w:t>
      </w:r>
      <w:r w:rsidR="004606EA">
        <w:rPr>
          <w:color w:val="000000" w:themeColor="text1"/>
        </w:rPr>
        <w:t> </w:t>
      </w:r>
      <w:r w:rsidR="004606EA">
        <w:rPr>
          <w:noProof/>
          <w:color w:val="000000" w:themeColor="text1"/>
        </w:rPr>
        <w:t>6</w:t>
      </w:r>
      <w:r w:rsidRPr="001B5C43">
        <w:fldChar w:fldCharType="end"/>
      </w:r>
      <w:r w:rsidRPr="001B5C43">
        <w:t>).</w:t>
      </w:r>
    </w:p>
    <w:p w:rsidR="00643DF8" w:rsidRPr="001B5C43" w:rsidRDefault="00D376E7" w:rsidP="0083320F">
      <w:pPr>
        <w:pStyle w:val="phtabletitle"/>
        <w:rPr>
          <w:color w:val="000000" w:themeColor="text1"/>
        </w:rPr>
      </w:pPr>
      <w:bookmarkStart w:id="60" w:name="_Ref160208537"/>
      <w:r w:rsidRPr="001B5C43">
        <w:rPr>
          <w:color w:val="000000" w:themeColor="text1"/>
        </w:rPr>
        <w:t>Таблица</w:t>
      </w:r>
      <w:r w:rsidR="00C52393">
        <w:rPr>
          <w:color w:val="000000" w:themeColor="text1"/>
        </w:rPr>
        <w:t> </w:t>
      </w:r>
      <w:r w:rsidRPr="001B5C43">
        <w:rPr>
          <w:color w:val="000000" w:themeColor="text1"/>
        </w:rPr>
        <w:fldChar w:fldCharType="begin"/>
      </w:r>
      <w:r w:rsidRPr="001B5C43">
        <w:rPr>
          <w:color w:val="000000" w:themeColor="text1"/>
        </w:rPr>
        <w:instrText>SEQ Таблица \* ARABIC</w:instrText>
      </w:r>
      <w:r w:rsidRPr="001B5C43">
        <w:rPr>
          <w:color w:val="000000" w:themeColor="text1"/>
        </w:rPr>
        <w:fldChar w:fldCharType="separate"/>
      </w:r>
      <w:r w:rsidR="004606EA">
        <w:rPr>
          <w:noProof/>
          <w:color w:val="000000" w:themeColor="text1"/>
        </w:rPr>
        <w:t>6</w:t>
      </w:r>
      <w:r w:rsidRPr="001B5C43">
        <w:rPr>
          <w:color w:val="000000" w:themeColor="text1"/>
        </w:rPr>
        <w:fldChar w:fldCharType="end"/>
      </w:r>
      <w:bookmarkEnd w:id="60"/>
      <w:r w:rsidRPr="001B5C43">
        <w:rPr>
          <w:color w:val="000000" w:themeColor="text1"/>
        </w:rPr>
        <w:t xml:space="preserve"> </w:t>
      </w:r>
      <w:r w:rsidR="009C3A28" w:rsidRPr="001B5C43">
        <w:rPr>
          <w:color w:val="000000" w:themeColor="text1"/>
        </w:rPr>
        <w:t xml:space="preserve">– </w:t>
      </w:r>
      <w:r w:rsidRPr="001B5C43">
        <w:rPr>
          <w:color w:val="000000" w:themeColor="text1"/>
        </w:rPr>
        <w:t>Заполнение полей окна добавления параметра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698"/>
        <w:gridCol w:w="1698"/>
        <w:gridCol w:w="2256"/>
        <w:gridCol w:w="1942"/>
        <w:gridCol w:w="1388"/>
        <w:gridCol w:w="1206"/>
      </w:tblGrid>
      <w:tr w:rsidR="0083320F" w:rsidRPr="001B5C43" w:rsidTr="00100C87">
        <w:trPr>
          <w:tblHeader/>
        </w:trPr>
        <w:tc>
          <w:tcPr>
            <w:tcW w:w="833" w:type="pct"/>
          </w:tcPr>
          <w:p w:rsidR="00643DF8" w:rsidRPr="001B5C43" w:rsidRDefault="00D376E7" w:rsidP="000078A0">
            <w:pPr>
              <w:pStyle w:val="phtablecolcaption"/>
            </w:pPr>
            <w:bookmarkStart w:id="61" w:name="scroll-bookmark-38"/>
            <w:r w:rsidRPr="001B5C43">
              <w:t>Код</w:t>
            </w:r>
            <w:bookmarkEnd w:id="61"/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olcaption"/>
            </w:pPr>
            <w:r w:rsidRPr="001B5C43">
              <w:t>Тип параметра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olcaption"/>
            </w:pPr>
            <w:r w:rsidRPr="001B5C43">
              <w:t>Значение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olcaption"/>
            </w:pPr>
            <w:r w:rsidRPr="001B5C43">
              <w:t>Обязательность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olcaption"/>
            </w:pPr>
            <w:r w:rsidRPr="001B5C43">
              <w:t>Связь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olcaption"/>
            </w:pPr>
            <w:r w:rsidRPr="001B5C43">
              <w:t>Порядок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DIRSERV_ID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643DF8" w:rsidP="000078A0">
            <w:pPr>
              <w:pStyle w:val="phtablecellleft"/>
            </w:pP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Переменная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1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DS_IDS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643DF8" w:rsidP="000078A0">
            <w:pPr>
              <w:pStyle w:val="phtablecellleft"/>
            </w:pP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Переменная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2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DIR_SERV_ID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643DF8" w:rsidP="000078A0">
            <w:pPr>
              <w:pStyle w:val="phtablecellleft"/>
            </w:pP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Переменная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3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LPU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Идентификатор ЛПУ, из которого вызывают печать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Переменная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4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CODE_TEMPLATE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Код шаблона посещения врача-неонатолога неонатального скрининга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5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FOR_INSERT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Код поля шаблона визита врача-неонатолога </w:t>
            </w:r>
            <w:r w:rsidR="00533B60" w:rsidRPr="001B5C43">
              <w:t>«</w:t>
            </w:r>
            <w:r w:rsidRPr="001B5C43">
              <w:t>Анализ (первичный/повторный)</w:t>
            </w:r>
            <w:r w:rsidR="00533B60" w:rsidRPr="001B5C43">
              <w:t>»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6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NUMB_REG_CB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Код поля шаблона визита врача-неонатолога </w:t>
            </w:r>
            <w:r w:rsidR="00533B60" w:rsidRPr="001B5C43">
              <w:t>«</w:t>
            </w:r>
            <w:r w:rsidRPr="001B5C43">
              <w:t>Номер регистрации родов</w:t>
            </w:r>
            <w:r w:rsidR="00533B60" w:rsidRPr="001B5C43">
              <w:t>»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7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BIRTHDATE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Код поля шаблона визита врача-неонатолога </w:t>
            </w:r>
            <w:r w:rsidR="00533B60" w:rsidRPr="001B5C43">
              <w:t>«</w:t>
            </w:r>
            <w:r w:rsidRPr="001B5C43">
              <w:t>Дата рождения</w:t>
            </w:r>
            <w:r w:rsidR="00533B60" w:rsidRPr="001B5C43">
              <w:t>»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8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GESTATIONAL_AGE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Код поля шаблона визита врача-неонатолога </w:t>
            </w:r>
            <w:r w:rsidR="00533B60" w:rsidRPr="001B5C43">
              <w:t>«</w:t>
            </w:r>
            <w:r w:rsidRPr="001B5C43">
              <w:t xml:space="preserve">Срок </w:t>
            </w:r>
            <w:proofErr w:type="spellStart"/>
            <w:r w:rsidRPr="001B5C43">
              <w:t>гестации</w:t>
            </w:r>
            <w:proofErr w:type="spellEnd"/>
            <w:r w:rsidRPr="001B5C43">
              <w:t xml:space="preserve"> (в </w:t>
            </w:r>
            <w:proofErr w:type="spellStart"/>
            <w:r w:rsidRPr="001B5C43">
              <w:t>нед</w:t>
            </w:r>
            <w:proofErr w:type="spellEnd"/>
            <w:r w:rsidRPr="001B5C43">
              <w:t>)</w:t>
            </w:r>
            <w:r w:rsidR="00533B60" w:rsidRPr="001B5C43">
              <w:t>»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9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NUMBER_FETUS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Код поля шаблона визита врача-неонатолога </w:t>
            </w:r>
            <w:r w:rsidR="00533B60" w:rsidRPr="001B5C43">
              <w:t>«</w:t>
            </w:r>
            <w:r w:rsidRPr="001B5C43">
              <w:t xml:space="preserve">Которым по счёту </w:t>
            </w:r>
            <w:r w:rsidRPr="001B5C43">
              <w:lastRenderedPageBreak/>
              <w:t>ребёнок был рождён в данных родах</w:t>
            </w:r>
            <w:r w:rsidR="00533B60" w:rsidRPr="001B5C43">
              <w:t>»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lastRenderedPageBreak/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10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DATE_BLOOD_DRAW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Код поля шаблона визита врача-неонатолога </w:t>
            </w:r>
            <w:r w:rsidR="00533B60" w:rsidRPr="001B5C43">
              <w:t>«</w:t>
            </w:r>
            <w:r w:rsidRPr="001B5C43">
              <w:t>Дата взятия крови</w:t>
            </w:r>
            <w:r w:rsidR="00533B60" w:rsidRPr="001B5C43">
              <w:t>»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11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D_START_TRANSFUSION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Код поля шаблона визита врача-неонатолога </w:t>
            </w:r>
            <w:r w:rsidR="00533B60" w:rsidRPr="001B5C43">
              <w:t>«</w:t>
            </w:r>
            <w:r w:rsidRPr="001B5C43">
              <w:t>Дата начала переливания</w:t>
            </w:r>
            <w:r w:rsidR="00533B60" w:rsidRPr="001B5C43">
              <w:t>»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12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DATE_DIRECTION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Код поля шаблона визита врача-неонатолога </w:t>
            </w:r>
            <w:r w:rsidR="00533B60" w:rsidRPr="001B5C43">
              <w:t>«</w:t>
            </w:r>
            <w:r w:rsidRPr="001B5C43">
              <w:t>Дата создания направления</w:t>
            </w:r>
            <w:r w:rsidR="00533B60" w:rsidRPr="001B5C43">
              <w:t>»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13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AGREEMENT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Код поля шаблона визита врача-неонатолога </w:t>
            </w:r>
            <w:r w:rsidR="00533B60" w:rsidRPr="001B5C43">
              <w:t>«</w:t>
            </w:r>
            <w:r w:rsidRPr="001B5C43">
              <w:t>Согласие на проведение скрининга</w:t>
            </w:r>
            <w:r w:rsidR="00533B60" w:rsidRPr="001B5C43">
              <w:t>»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14</w:t>
            </w:r>
          </w:p>
        </w:tc>
      </w:tr>
      <w:tr w:rsidR="0083320F" w:rsidRPr="001B5C43" w:rsidTr="00100C87"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TRANSFUSION</w:t>
            </w:r>
          </w:p>
        </w:tc>
        <w:tc>
          <w:tcPr>
            <w:tcW w:w="83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Строка</w:t>
            </w:r>
          </w:p>
        </w:tc>
        <w:tc>
          <w:tcPr>
            <w:tcW w:w="1107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 xml:space="preserve">Код поля шаблона визита врача-неонатолога </w:t>
            </w:r>
            <w:r w:rsidR="00533B60" w:rsidRPr="001B5C43">
              <w:t>«</w:t>
            </w:r>
            <w:r w:rsidRPr="001B5C43">
              <w:t>Проводилось ли ребенку переливание крови</w:t>
            </w:r>
            <w:r w:rsidR="00533B60" w:rsidRPr="001B5C43">
              <w:t>»</w:t>
            </w:r>
          </w:p>
        </w:tc>
        <w:tc>
          <w:tcPr>
            <w:tcW w:w="953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Флажок не устанавливать</w:t>
            </w:r>
          </w:p>
        </w:tc>
        <w:tc>
          <w:tcPr>
            <w:tcW w:w="681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Константа</w:t>
            </w:r>
          </w:p>
        </w:tc>
        <w:tc>
          <w:tcPr>
            <w:tcW w:w="592" w:type="pct"/>
          </w:tcPr>
          <w:p w:rsidR="00643DF8" w:rsidRPr="001B5C43" w:rsidRDefault="00D376E7" w:rsidP="000078A0">
            <w:pPr>
              <w:pStyle w:val="phtablecellleft"/>
            </w:pPr>
            <w:r w:rsidRPr="001B5C43">
              <w:t>15</w:t>
            </w:r>
          </w:p>
        </w:tc>
      </w:tr>
    </w:tbl>
    <w:p w:rsidR="009C3A28" w:rsidRPr="001B5C43" w:rsidRDefault="009C3A28" w:rsidP="009C3A28">
      <w:pPr>
        <w:pStyle w:val="phnormal"/>
        <w:rPr>
          <w:color w:val="000000" w:themeColor="text1"/>
        </w:rPr>
      </w:pPr>
    </w:p>
    <w:p w:rsidR="00C80736" w:rsidRPr="001B5C43" w:rsidRDefault="00D376E7" w:rsidP="00C80736">
      <w:pPr>
        <w:pStyle w:val="phlistitemizedtitle"/>
        <w:rPr>
          <w:color w:val="000000" w:themeColor="text1"/>
        </w:rPr>
      </w:pPr>
      <w:r w:rsidRPr="001B5C43">
        <w:rPr>
          <w:color w:val="000000" w:themeColor="text1"/>
        </w:rPr>
        <w:t>Затем</w:t>
      </w:r>
      <w:r w:rsidR="00533B60" w:rsidRPr="001B5C43">
        <w:rPr>
          <w:color w:val="000000" w:themeColor="text1"/>
        </w:rPr>
        <w:t xml:space="preserve"> </w:t>
      </w:r>
      <w:r w:rsidRPr="001B5C43">
        <w:rPr>
          <w:color w:val="000000" w:themeColor="text1"/>
        </w:rPr>
        <w:t>добавьте отчет</w:t>
      </w:r>
      <w:r w:rsidR="00533B60" w:rsidRPr="001B5C43">
        <w:rPr>
          <w:color w:val="000000" w:themeColor="text1"/>
        </w:rPr>
        <w:t xml:space="preserve"> «</w:t>
      </w:r>
      <w:r w:rsidRPr="001B5C43">
        <w:rPr>
          <w:color w:val="000000" w:themeColor="text1"/>
        </w:rPr>
        <w:t>REP_NEONAT_SCR_BP</w:t>
      </w:r>
      <w:r w:rsidR="00533B60" w:rsidRPr="001B5C43">
        <w:rPr>
          <w:color w:val="000000" w:themeColor="text1"/>
        </w:rPr>
        <w:t>»</w:t>
      </w:r>
      <w:r w:rsidRPr="001B5C43">
        <w:rPr>
          <w:color w:val="000000" w:themeColor="text1"/>
        </w:rPr>
        <w:t xml:space="preserve"> в шаблон приема неонатолога</w:t>
      </w:r>
      <w:r w:rsidR="00C80736" w:rsidRPr="001B5C43">
        <w:rPr>
          <w:color w:val="000000" w:themeColor="text1"/>
        </w:rPr>
        <w:t>. Для этого выполните следующие действия:</w:t>
      </w:r>
    </w:p>
    <w:p w:rsidR="005340CF" w:rsidRPr="001B5C43" w:rsidRDefault="00C80736" w:rsidP="00E605A9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выберите пункт главного «Система</w:t>
      </w:r>
      <w:r w:rsidR="00E605A9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Конструктор шаблонов услуг</w:t>
      </w:r>
      <w:r w:rsidR="00E605A9" w:rsidRPr="001B5C43">
        <w:rPr>
          <w:color w:val="000000" w:themeColor="text1"/>
        </w:rPr>
        <w:t xml:space="preserve">/ </w:t>
      </w:r>
      <w:r w:rsidR="00D376E7" w:rsidRPr="001B5C43">
        <w:rPr>
          <w:color w:val="000000" w:themeColor="text1"/>
        </w:rPr>
        <w:t>Шаблоны услуг</w:t>
      </w:r>
      <w:r w:rsidR="005340CF" w:rsidRPr="001B5C43">
        <w:rPr>
          <w:color w:val="000000" w:themeColor="text1"/>
        </w:rPr>
        <w:t>»;</w:t>
      </w:r>
    </w:p>
    <w:p w:rsidR="00E605A9" w:rsidRPr="001B5C43" w:rsidRDefault="005340CF" w:rsidP="00E605A9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блоке «</w:t>
      </w:r>
      <w:r w:rsidR="00D376E7" w:rsidRPr="001B5C43">
        <w:rPr>
          <w:color w:val="000000" w:themeColor="text1"/>
        </w:rPr>
        <w:t>Шаблоны приемов</w:t>
      </w:r>
      <w:r w:rsidR="00533B60" w:rsidRPr="001B5C43">
        <w:rPr>
          <w:color w:val="000000" w:themeColor="text1"/>
        </w:rPr>
        <w:t xml:space="preserve">» </w:t>
      </w:r>
      <w:r w:rsidR="00E605A9" w:rsidRPr="001B5C43">
        <w:rPr>
          <w:color w:val="000000" w:themeColor="text1"/>
        </w:rPr>
        <w:t>выберите шаблон с кодом</w:t>
      </w:r>
      <w:r w:rsidR="00D376E7" w:rsidRPr="001B5C43">
        <w:rPr>
          <w:color w:val="000000" w:themeColor="text1"/>
        </w:rPr>
        <w:t xml:space="preserve"> </w:t>
      </w:r>
      <w:r w:rsidR="00E605A9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CONS_NEONAT</w:t>
      </w:r>
      <w:r w:rsidR="00E605A9" w:rsidRPr="001B5C43">
        <w:rPr>
          <w:color w:val="000000" w:themeColor="text1"/>
        </w:rPr>
        <w:t>»;</w:t>
      </w:r>
    </w:p>
    <w:p w:rsidR="005340CF" w:rsidRPr="001B5C43" w:rsidRDefault="00E605A9" w:rsidP="00E605A9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 xml:space="preserve">на вкладке </w:t>
      </w:r>
      <w:r w:rsidR="00533B60" w:rsidRPr="001B5C43">
        <w:rPr>
          <w:color w:val="000000" w:themeColor="text1"/>
        </w:rPr>
        <w:t>«</w:t>
      </w:r>
      <w:r w:rsidR="00D376E7" w:rsidRPr="001B5C43">
        <w:rPr>
          <w:color w:val="000000" w:themeColor="text1"/>
        </w:rPr>
        <w:t>Отчеты</w:t>
      </w:r>
      <w:r w:rsidR="005340CF" w:rsidRPr="001B5C43">
        <w:rPr>
          <w:color w:val="000000" w:themeColor="text1"/>
        </w:rPr>
        <w:t>» выберите пункт контекстного меню «Добавить»;</w:t>
      </w:r>
    </w:p>
    <w:p w:rsidR="00643DF8" w:rsidRPr="001B5C43" w:rsidRDefault="005340CF" w:rsidP="00E605A9">
      <w:pPr>
        <w:pStyle w:val="phlistitemized1"/>
        <w:rPr>
          <w:color w:val="000000" w:themeColor="text1"/>
        </w:rPr>
      </w:pPr>
      <w:r w:rsidRPr="001B5C43">
        <w:rPr>
          <w:color w:val="000000" w:themeColor="text1"/>
        </w:rPr>
        <w:t>в открывшемся окне заполните поля:</w:t>
      </w:r>
    </w:p>
    <w:p w:rsidR="00643DF8" w:rsidRPr="001B5C43" w:rsidRDefault="00E605A9" w:rsidP="00C52393">
      <w:pPr>
        <w:pStyle w:val="phlistitemized2"/>
      </w:pPr>
      <w:r w:rsidRPr="001B5C43">
        <w:t>«</w:t>
      </w:r>
      <w:r w:rsidR="00D376E7" w:rsidRPr="001B5C43">
        <w:t>Тип отчета</w:t>
      </w:r>
      <w:r w:rsidRPr="001B5C43">
        <w:t>»</w:t>
      </w:r>
      <w:r w:rsidR="00D376E7" w:rsidRPr="001B5C43">
        <w:t xml:space="preserve"> – </w:t>
      </w:r>
      <w:r w:rsidR="00533B60" w:rsidRPr="001B5C43">
        <w:t>«</w:t>
      </w:r>
      <w:r w:rsidR="00D376E7" w:rsidRPr="001B5C43">
        <w:t>99</w:t>
      </w:r>
      <w:r w:rsidR="00533B60" w:rsidRPr="001B5C43">
        <w:t>»</w:t>
      </w:r>
      <w:r w:rsidR="00D376E7" w:rsidRPr="001B5C43">
        <w:t>;</w:t>
      </w:r>
    </w:p>
    <w:p w:rsidR="00643DF8" w:rsidRPr="001B5C43" w:rsidRDefault="00E605A9" w:rsidP="00C52393">
      <w:pPr>
        <w:pStyle w:val="phlistitemized2"/>
        <w:rPr>
          <w:lang w:val="en-US"/>
        </w:rPr>
      </w:pPr>
      <w:r w:rsidRPr="001B5C43">
        <w:rPr>
          <w:lang w:val="en-US"/>
        </w:rPr>
        <w:t>«</w:t>
      </w:r>
      <w:r w:rsidR="00D376E7" w:rsidRPr="001B5C43">
        <w:t>Отчет</w:t>
      </w:r>
      <w:r w:rsidRPr="001B5C43">
        <w:rPr>
          <w:lang w:val="en-US"/>
        </w:rPr>
        <w:t>»</w:t>
      </w:r>
      <w:r w:rsidR="00D376E7" w:rsidRPr="001B5C43">
        <w:rPr>
          <w:lang w:val="en-US"/>
        </w:rPr>
        <w:t xml:space="preserve"> – </w:t>
      </w:r>
      <w:r w:rsidR="00533B60" w:rsidRPr="001B5C43">
        <w:rPr>
          <w:lang w:val="en-US"/>
        </w:rPr>
        <w:t>«</w:t>
      </w:r>
      <w:r w:rsidR="00D376E7" w:rsidRPr="001B5C43">
        <w:rPr>
          <w:lang w:val="en-US"/>
        </w:rPr>
        <w:t>REP_NEONAT_SCR_BP</w:t>
      </w:r>
      <w:r w:rsidR="00533B60" w:rsidRPr="001B5C43">
        <w:rPr>
          <w:lang w:val="en-US"/>
        </w:rPr>
        <w:t>»</w:t>
      </w:r>
      <w:r w:rsidR="00D376E7" w:rsidRPr="001B5C43">
        <w:rPr>
          <w:lang w:val="en-US"/>
        </w:rPr>
        <w:t>;</w:t>
      </w:r>
    </w:p>
    <w:p w:rsidR="0078024B" w:rsidRPr="00D045E7" w:rsidRDefault="00E605A9" w:rsidP="0078024B">
      <w:pPr>
        <w:pStyle w:val="phlistitemized2"/>
      </w:pPr>
      <w:r w:rsidRPr="001B5C43">
        <w:t>«</w:t>
      </w:r>
      <w:r w:rsidR="00D376E7" w:rsidRPr="001B5C43">
        <w:t>Наименование вручную</w:t>
      </w:r>
      <w:r w:rsidRPr="001B5C43">
        <w:t>»</w:t>
      </w:r>
      <w:r w:rsidR="00D376E7" w:rsidRPr="001B5C43">
        <w:t xml:space="preserve"> – </w:t>
      </w:r>
      <w:r w:rsidR="00533B60" w:rsidRPr="001B5C43">
        <w:t>«</w:t>
      </w:r>
      <w:r w:rsidR="00D376E7" w:rsidRPr="001B5C43">
        <w:t>Направление на ННС</w:t>
      </w:r>
      <w:r w:rsidR="00533B60" w:rsidRPr="001B5C43">
        <w:t>»</w:t>
      </w:r>
      <w:r w:rsidR="00D376E7" w:rsidRPr="001B5C43">
        <w:t>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78024B" w:rsidRPr="00961135" w:rsidTr="00B72D6E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pageBreakBefore/>
              <w:spacing w:before="120" w:line="240" w:lineRule="auto"/>
              <w:jc w:val="center"/>
              <w:rPr>
                <w:b/>
                <w:bCs/>
              </w:rPr>
            </w:pPr>
            <w:r w:rsidRPr="00961135">
              <w:rPr>
                <w:b/>
                <w:bCs/>
              </w:rPr>
              <w:lastRenderedPageBreak/>
              <w:t>Лист регистрации изменений</w:t>
            </w:r>
          </w:p>
        </w:tc>
      </w:tr>
      <w:tr w:rsidR="0078024B" w:rsidRPr="00961135" w:rsidTr="00B72D6E">
        <w:tc>
          <w:tcPr>
            <w:tcW w:w="663" w:type="dxa"/>
            <w:vMerge w:val="restart"/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  <w:r w:rsidRPr="00961135">
              <w:rPr>
                <w:b/>
                <w:bCs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  <w:r w:rsidRPr="00961135">
              <w:rPr>
                <w:b/>
                <w:bCs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8024B" w:rsidRPr="002538CB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  <w:r w:rsidRPr="002538CB">
              <w:rPr>
                <w:b/>
                <w:bCs/>
              </w:rPr>
              <w:t>Всего</w:t>
            </w:r>
            <w:r w:rsidRPr="002538CB">
              <w:rPr>
                <w:b/>
                <w:bCs/>
              </w:rPr>
              <w:br/>
              <w:t>листов (страниц) в доку-</w:t>
            </w:r>
            <w:r w:rsidRPr="002538CB">
              <w:rPr>
                <w:b/>
                <w:bCs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  <w:r w:rsidRPr="00961135">
              <w:rPr>
                <w:b/>
                <w:bCs/>
              </w:rPr>
              <w:t>Номер доку-</w:t>
            </w:r>
            <w:r w:rsidRPr="00961135">
              <w:rPr>
                <w:b/>
                <w:bCs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78024B" w:rsidRPr="002538CB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  <w:r w:rsidRPr="002538CB">
              <w:rPr>
                <w:b/>
                <w:bCs/>
              </w:rPr>
              <w:t>Входящий номер сопроводи-</w:t>
            </w:r>
            <w:r w:rsidRPr="002538CB">
              <w:rPr>
                <w:b/>
                <w:bCs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ind w:left="-92" w:right="-101"/>
              <w:jc w:val="center"/>
              <w:rPr>
                <w:b/>
                <w:bCs/>
              </w:rPr>
            </w:pPr>
            <w:r w:rsidRPr="00961135">
              <w:rPr>
                <w:b/>
                <w:bCs/>
              </w:rPr>
              <w:t>Под-</w:t>
            </w:r>
            <w:r w:rsidRPr="00961135">
              <w:rPr>
                <w:b/>
                <w:bCs/>
              </w:rPr>
              <w:br/>
            </w:r>
            <w:proofErr w:type="spellStart"/>
            <w:r w:rsidRPr="00961135">
              <w:rPr>
                <w:b/>
                <w:bCs/>
              </w:rPr>
              <w:t>пись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  <w:r w:rsidRPr="00961135">
              <w:rPr>
                <w:b/>
                <w:bCs/>
              </w:rPr>
              <w:t>Дата</w:t>
            </w:r>
          </w:p>
        </w:tc>
      </w:tr>
      <w:tr w:rsidR="0078024B" w:rsidRPr="00961135" w:rsidTr="00B72D6E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  <w:r w:rsidRPr="00961135">
              <w:rPr>
                <w:b/>
                <w:bCs/>
              </w:rPr>
              <w:t>изменен-</w:t>
            </w:r>
            <w:r w:rsidRPr="00961135">
              <w:rPr>
                <w:b/>
                <w:bCs/>
              </w:rPr>
              <w:br/>
            </w:r>
            <w:proofErr w:type="spellStart"/>
            <w:r w:rsidRPr="00961135">
              <w:rPr>
                <w:b/>
                <w:bCs/>
              </w:rPr>
              <w:t>ных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  <w:r w:rsidRPr="00961135">
              <w:rPr>
                <w:b/>
                <w:bCs/>
              </w:rPr>
              <w:t>заменен-</w:t>
            </w:r>
            <w:r w:rsidRPr="00961135">
              <w:rPr>
                <w:b/>
                <w:bCs/>
              </w:rPr>
              <w:br/>
            </w:r>
            <w:proofErr w:type="spellStart"/>
            <w:r w:rsidRPr="00961135">
              <w:rPr>
                <w:b/>
                <w:bCs/>
              </w:rPr>
              <w:t>ных</w:t>
            </w:r>
            <w:proofErr w:type="spellEnd"/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  <w:r w:rsidRPr="00961135">
              <w:rPr>
                <w:b/>
                <w:bCs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ind w:left="-117" w:right="-106"/>
              <w:jc w:val="center"/>
              <w:rPr>
                <w:b/>
                <w:bCs/>
              </w:rPr>
            </w:pPr>
            <w:proofErr w:type="spellStart"/>
            <w:r w:rsidRPr="00961135">
              <w:rPr>
                <w:b/>
                <w:bCs/>
              </w:rPr>
              <w:t>аннулиро</w:t>
            </w:r>
            <w:proofErr w:type="spellEnd"/>
            <w:r w:rsidRPr="00961135">
              <w:rPr>
                <w:b/>
                <w:bCs/>
              </w:rPr>
              <w:t>-</w:t>
            </w:r>
            <w:r w:rsidRPr="00961135">
              <w:rPr>
                <w:b/>
                <w:bCs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24B" w:rsidRPr="00961135" w:rsidRDefault="0078024B" w:rsidP="00B72D6E">
            <w:pPr>
              <w:keepNext/>
              <w:keepLines/>
              <w:spacing w:before="120" w:line="240" w:lineRule="auto"/>
              <w:jc w:val="center"/>
              <w:rPr>
                <w:b/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  <w:tr w:rsidR="0078024B" w:rsidRPr="00961135" w:rsidTr="00B72D6E">
        <w:trPr>
          <w:trHeight w:val="444"/>
        </w:trPr>
        <w:tc>
          <w:tcPr>
            <w:tcW w:w="66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43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826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90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024B" w:rsidRPr="00961135" w:rsidRDefault="0078024B" w:rsidP="00B72D6E">
            <w:pPr>
              <w:spacing w:after="160" w:line="240" w:lineRule="auto"/>
              <w:rPr>
                <w:bCs/>
              </w:rPr>
            </w:pPr>
          </w:p>
        </w:tc>
      </w:tr>
    </w:tbl>
    <w:p w:rsidR="0078024B" w:rsidRPr="0078024B" w:rsidRDefault="0078024B" w:rsidP="0078024B">
      <w:pPr>
        <w:pStyle w:val="phnormal"/>
        <w:rPr>
          <w:lang w:val="en-US"/>
        </w:rPr>
      </w:pPr>
    </w:p>
    <w:sectPr w:rsidR="0078024B" w:rsidRPr="0078024B" w:rsidSect="00E56228">
      <w:type w:val="continuous"/>
      <w:pgSz w:w="11899" w:h="16838"/>
      <w:pgMar w:top="1134" w:right="567" w:bottom="1134" w:left="1134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51" w:rsidRDefault="000D7351">
      <w:pPr>
        <w:spacing w:line="240" w:lineRule="auto"/>
      </w:pPr>
      <w:r>
        <w:separator/>
      </w:r>
    </w:p>
  </w:endnote>
  <w:endnote w:type="continuationSeparator" w:id="0">
    <w:p w:rsidR="000D7351" w:rsidRDefault="000D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altName w:val="﷽﷽﷽﷽﷽﷽﷽﷽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43" w:rsidRPr="00D70051" w:rsidRDefault="001B5C43" w:rsidP="005340CF">
    <w:pPr>
      <w:pStyle w:val="aa"/>
      <w:jc w:val="cen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0D585E">
      <w:rPr>
        <w:noProof/>
      </w:rPr>
      <w:t>2</w:t>
    </w:r>
    <w:r w:rsidRPr="00910A8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43" w:rsidRPr="00E55BA6" w:rsidRDefault="004E36A2" w:rsidP="00E55BA6">
    <w:pPr>
      <w:pStyle w:val="phfigure"/>
    </w:pPr>
    <w:r>
      <w:t>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51" w:rsidRDefault="000D7351">
      <w:pPr>
        <w:spacing w:line="240" w:lineRule="auto"/>
      </w:pPr>
      <w:r>
        <w:separator/>
      </w:r>
    </w:p>
  </w:footnote>
  <w:footnote w:type="continuationSeparator" w:id="0">
    <w:p w:rsidR="000D7351" w:rsidRDefault="000D7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C23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C4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2A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96C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A3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58F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8F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E6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0AF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1495CF7"/>
    <w:multiLevelType w:val="multilevel"/>
    <w:tmpl w:val="9F1A1698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2" w15:restartNumberingAfterBreak="0">
    <w:nsid w:val="13BA77A7"/>
    <w:multiLevelType w:val="multilevel"/>
    <w:tmpl w:val="9410BC64"/>
    <w:lvl w:ilvl="0">
      <w:start w:val="1"/>
      <w:numFmt w:val="decimal"/>
      <w:pStyle w:val="phlistordered1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9952A7E"/>
    <w:multiLevelType w:val="multilevel"/>
    <w:tmpl w:val="EBF00438"/>
    <w:lvl w:ilvl="0">
      <w:start w:val="1"/>
      <w:numFmt w:val="russianLower"/>
      <w:pStyle w:val="phlistordereda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4" w15:restartNumberingAfterBreak="0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42107"/>
    <w:multiLevelType w:val="multilevel"/>
    <w:tmpl w:val="DF8697A0"/>
    <w:numStyleLink w:val="phadditiontitle"/>
  </w:abstractNum>
  <w:abstractNum w:abstractNumId="17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0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AE66BC"/>
    <w:multiLevelType w:val="hybridMultilevel"/>
    <w:tmpl w:val="A6AA3BA2"/>
    <w:lvl w:ilvl="0" w:tplc="2774EFAE">
      <w:start w:val="1"/>
      <w:numFmt w:val="decimal"/>
      <w:pStyle w:val="phlistordered1up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012FC2"/>
    <w:multiLevelType w:val="multilevel"/>
    <w:tmpl w:val="73FE6D96"/>
    <w:lvl w:ilvl="0">
      <w:start w:val="1"/>
      <w:numFmt w:val="decimal"/>
      <w:pStyle w:val="10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25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phlistitemized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 w15:restartNumberingAfterBreak="0">
    <w:nsid w:val="7579687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79689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9689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7968A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7968A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968B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968B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3"/>
  </w:num>
  <w:num w:numId="5">
    <w:abstractNumId w:val="26"/>
  </w:num>
  <w:num w:numId="6">
    <w:abstractNumId w:val="20"/>
  </w:num>
  <w:num w:numId="7">
    <w:abstractNumId w:val="18"/>
  </w:num>
  <w:num w:numId="8">
    <w:abstractNumId w:val="10"/>
  </w:num>
  <w:num w:numId="9">
    <w:abstractNumId w:val="19"/>
  </w:num>
  <w:num w:numId="10">
    <w:abstractNumId w:val="27"/>
  </w:num>
  <w:num w:numId="11">
    <w:abstractNumId w:val="28"/>
  </w:num>
  <w:num w:numId="12">
    <w:abstractNumId w:val="29"/>
  </w:num>
  <w:num w:numId="13">
    <w:abstractNumId w:val="30"/>
  </w:num>
  <w:num w:numId="14">
    <w:abstractNumId w:val="31"/>
  </w:num>
  <w:num w:numId="15">
    <w:abstractNumId w:val="32"/>
  </w:num>
  <w:num w:numId="16">
    <w:abstractNumId w:val="3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51"/>
    <w:rsid w:val="00001B6E"/>
    <w:rsid w:val="00001DEA"/>
    <w:rsid w:val="000078A0"/>
    <w:rsid w:val="0001175D"/>
    <w:rsid w:val="000174F7"/>
    <w:rsid w:val="000176D9"/>
    <w:rsid w:val="0002748E"/>
    <w:rsid w:val="000345BB"/>
    <w:rsid w:val="000371D6"/>
    <w:rsid w:val="000402E9"/>
    <w:rsid w:val="00042947"/>
    <w:rsid w:val="0004794A"/>
    <w:rsid w:val="00053BAB"/>
    <w:rsid w:val="00055224"/>
    <w:rsid w:val="00061239"/>
    <w:rsid w:val="00064671"/>
    <w:rsid w:val="00065ED9"/>
    <w:rsid w:val="000669E0"/>
    <w:rsid w:val="00071DAB"/>
    <w:rsid w:val="000732F8"/>
    <w:rsid w:val="00082616"/>
    <w:rsid w:val="00091F1E"/>
    <w:rsid w:val="000A23B6"/>
    <w:rsid w:val="000A2545"/>
    <w:rsid w:val="000B06F1"/>
    <w:rsid w:val="000B1C98"/>
    <w:rsid w:val="000B1EDF"/>
    <w:rsid w:val="000B387C"/>
    <w:rsid w:val="000B41D7"/>
    <w:rsid w:val="000D2590"/>
    <w:rsid w:val="000D499C"/>
    <w:rsid w:val="000D585E"/>
    <w:rsid w:val="000D59B5"/>
    <w:rsid w:val="000D6D79"/>
    <w:rsid w:val="000D7351"/>
    <w:rsid w:val="000D7DEE"/>
    <w:rsid w:val="000E04E3"/>
    <w:rsid w:val="000E57ED"/>
    <w:rsid w:val="000E62C2"/>
    <w:rsid w:val="000F1854"/>
    <w:rsid w:val="00100C87"/>
    <w:rsid w:val="00101A92"/>
    <w:rsid w:val="00102A51"/>
    <w:rsid w:val="00115E3A"/>
    <w:rsid w:val="0012072B"/>
    <w:rsid w:val="00120D71"/>
    <w:rsid w:val="0013593A"/>
    <w:rsid w:val="00141222"/>
    <w:rsid w:val="0014398A"/>
    <w:rsid w:val="00143B4B"/>
    <w:rsid w:val="00146C45"/>
    <w:rsid w:val="00147471"/>
    <w:rsid w:val="001530E7"/>
    <w:rsid w:val="00153F20"/>
    <w:rsid w:val="0015478B"/>
    <w:rsid w:val="00156660"/>
    <w:rsid w:val="00156F0D"/>
    <w:rsid w:val="00170379"/>
    <w:rsid w:val="00173B90"/>
    <w:rsid w:val="00177C6C"/>
    <w:rsid w:val="0018068C"/>
    <w:rsid w:val="001821A8"/>
    <w:rsid w:val="001872D4"/>
    <w:rsid w:val="00187DC5"/>
    <w:rsid w:val="0019521D"/>
    <w:rsid w:val="001A1360"/>
    <w:rsid w:val="001A3C95"/>
    <w:rsid w:val="001B5C43"/>
    <w:rsid w:val="001C3614"/>
    <w:rsid w:val="001C3D2D"/>
    <w:rsid w:val="001D03A9"/>
    <w:rsid w:val="001D712D"/>
    <w:rsid w:val="001D75EA"/>
    <w:rsid w:val="001E145D"/>
    <w:rsid w:val="001E3B1B"/>
    <w:rsid w:val="001E3F81"/>
    <w:rsid w:val="001F0B70"/>
    <w:rsid w:val="001F3E6A"/>
    <w:rsid w:val="00200442"/>
    <w:rsid w:val="00201B47"/>
    <w:rsid w:val="002043BC"/>
    <w:rsid w:val="002062AD"/>
    <w:rsid w:val="002075D2"/>
    <w:rsid w:val="0021001B"/>
    <w:rsid w:val="0021544B"/>
    <w:rsid w:val="00220E40"/>
    <w:rsid w:val="00225535"/>
    <w:rsid w:val="00225F28"/>
    <w:rsid w:val="00232F89"/>
    <w:rsid w:val="00236273"/>
    <w:rsid w:val="0024471B"/>
    <w:rsid w:val="0025070E"/>
    <w:rsid w:val="0025115E"/>
    <w:rsid w:val="002516B8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C49B2"/>
    <w:rsid w:val="002C5F08"/>
    <w:rsid w:val="002C6B90"/>
    <w:rsid w:val="002D0E23"/>
    <w:rsid w:val="002D30F1"/>
    <w:rsid w:val="002D4435"/>
    <w:rsid w:val="002D7662"/>
    <w:rsid w:val="002E1EC5"/>
    <w:rsid w:val="002F052C"/>
    <w:rsid w:val="002F0D43"/>
    <w:rsid w:val="002F1BED"/>
    <w:rsid w:val="002F4EC4"/>
    <w:rsid w:val="002F50E9"/>
    <w:rsid w:val="002F6A76"/>
    <w:rsid w:val="002F79E0"/>
    <w:rsid w:val="003073A2"/>
    <w:rsid w:val="003111A7"/>
    <w:rsid w:val="0031378D"/>
    <w:rsid w:val="00315745"/>
    <w:rsid w:val="003237CA"/>
    <w:rsid w:val="00325D12"/>
    <w:rsid w:val="00326673"/>
    <w:rsid w:val="00330C80"/>
    <w:rsid w:val="00336ECC"/>
    <w:rsid w:val="0034010A"/>
    <w:rsid w:val="00340300"/>
    <w:rsid w:val="003406C7"/>
    <w:rsid w:val="003428C7"/>
    <w:rsid w:val="00344CE9"/>
    <w:rsid w:val="003518EE"/>
    <w:rsid w:val="00352D9A"/>
    <w:rsid w:val="00356AA8"/>
    <w:rsid w:val="003570EA"/>
    <w:rsid w:val="0036214D"/>
    <w:rsid w:val="003701CF"/>
    <w:rsid w:val="00371231"/>
    <w:rsid w:val="003731F0"/>
    <w:rsid w:val="00374AF9"/>
    <w:rsid w:val="003779E7"/>
    <w:rsid w:val="00383862"/>
    <w:rsid w:val="003846FB"/>
    <w:rsid w:val="00394C42"/>
    <w:rsid w:val="003955CE"/>
    <w:rsid w:val="003A06A8"/>
    <w:rsid w:val="003C4459"/>
    <w:rsid w:val="003C54F6"/>
    <w:rsid w:val="003C5ED8"/>
    <w:rsid w:val="003D2023"/>
    <w:rsid w:val="003D31E6"/>
    <w:rsid w:val="003E54A5"/>
    <w:rsid w:val="003F1B61"/>
    <w:rsid w:val="003F57F4"/>
    <w:rsid w:val="003F6EC0"/>
    <w:rsid w:val="00400C21"/>
    <w:rsid w:val="00413690"/>
    <w:rsid w:val="00420A8F"/>
    <w:rsid w:val="00425E40"/>
    <w:rsid w:val="004266BE"/>
    <w:rsid w:val="00437EB3"/>
    <w:rsid w:val="00443EED"/>
    <w:rsid w:val="00446192"/>
    <w:rsid w:val="00452C6E"/>
    <w:rsid w:val="00455CD7"/>
    <w:rsid w:val="00456C96"/>
    <w:rsid w:val="004606EA"/>
    <w:rsid w:val="0046101E"/>
    <w:rsid w:val="00461C23"/>
    <w:rsid w:val="00462D65"/>
    <w:rsid w:val="004738A4"/>
    <w:rsid w:val="00474975"/>
    <w:rsid w:val="00474ACE"/>
    <w:rsid w:val="00481948"/>
    <w:rsid w:val="00483DC6"/>
    <w:rsid w:val="00487784"/>
    <w:rsid w:val="00491FD8"/>
    <w:rsid w:val="004934CB"/>
    <w:rsid w:val="004957DC"/>
    <w:rsid w:val="004A36E2"/>
    <w:rsid w:val="004A46DA"/>
    <w:rsid w:val="004B0910"/>
    <w:rsid w:val="004B5047"/>
    <w:rsid w:val="004B5FCD"/>
    <w:rsid w:val="004C5956"/>
    <w:rsid w:val="004C6B4F"/>
    <w:rsid w:val="004D025D"/>
    <w:rsid w:val="004D42D3"/>
    <w:rsid w:val="004D4433"/>
    <w:rsid w:val="004D4905"/>
    <w:rsid w:val="004D4F17"/>
    <w:rsid w:val="004D5842"/>
    <w:rsid w:val="004E2645"/>
    <w:rsid w:val="004E36A2"/>
    <w:rsid w:val="004E4DAA"/>
    <w:rsid w:val="0050368C"/>
    <w:rsid w:val="0050426E"/>
    <w:rsid w:val="00506961"/>
    <w:rsid w:val="00507AE4"/>
    <w:rsid w:val="005261B4"/>
    <w:rsid w:val="005308EE"/>
    <w:rsid w:val="00531B81"/>
    <w:rsid w:val="00533B60"/>
    <w:rsid w:val="005340CF"/>
    <w:rsid w:val="00536CC2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86218"/>
    <w:rsid w:val="005A2986"/>
    <w:rsid w:val="005B6E56"/>
    <w:rsid w:val="005E3E17"/>
    <w:rsid w:val="00605B03"/>
    <w:rsid w:val="00615E04"/>
    <w:rsid w:val="00626ADC"/>
    <w:rsid w:val="00626BD9"/>
    <w:rsid w:val="0063464D"/>
    <w:rsid w:val="00635019"/>
    <w:rsid w:val="006369B4"/>
    <w:rsid w:val="006369D8"/>
    <w:rsid w:val="0063794D"/>
    <w:rsid w:val="00641D00"/>
    <w:rsid w:val="00643DF8"/>
    <w:rsid w:val="00657E0A"/>
    <w:rsid w:val="00661F22"/>
    <w:rsid w:val="0066553C"/>
    <w:rsid w:val="00680209"/>
    <w:rsid w:val="00680491"/>
    <w:rsid w:val="00687C0D"/>
    <w:rsid w:val="006903FA"/>
    <w:rsid w:val="00694F9C"/>
    <w:rsid w:val="006952FE"/>
    <w:rsid w:val="00696A79"/>
    <w:rsid w:val="006A2407"/>
    <w:rsid w:val="006A6FD7"/>
    <w:rsid w:val="006B2C3A"/>
    <w:rsid w:val="006C364E"/>
    <w:rsid w:val="006C5DF0"/>
    <w:rsid w:val="006D0401"/>
    <w:rsid w:val="006D4B5D"/>
    <w:rsid w:val="006E4D7D"/>
    <w:rsid w:val="006F03C0"/>
    <w:rsid w:val="006F28F6"/>
    <w:rsid w:val="006F31B1"/>
    <w:rsid w:val="006F37E9"/>
    <w:rsid w:val="006F56FD"/>
    <w:rsid w:val="00700B25"/>
    <w:rsid w:val="00701100"/>
    <w:rsid w:val="00707F4C"/>
    <w:rsid w:val="00710A3D"/>
    <w:rsid w:val="00720C59"/>
    <w:rsid w:val="00723ECA"/>
    <w:rsid w:val="00726D9F"/>
    <w:rsid w:val="00741CAC"/>
    <w:rsid w:val="00752FB9"/>
    <w:rsid w:val="00753D50"/>
    <w:rsid w:val="00754AEE"/>
    <w:rsid w:val="00756D95"/>
    <w:rsid w:val="00761B98"/>
    <w:rsid w:val="007661D4"/>
    <w:rsid w:val="00770CB3"/>
    <w:rsid w:val="0078024B"/>
    <w:rsid w:val="00797484"/>
    <w:rsid w:val="007A372C"/>
    <w:rsid w:val="007A3912"/>
    <w:rsid w:val="007A6C0B"/>
    <w:rsid w:val="007A76AB"/>
    <w:rsid w:val="007B3B46"/>
    <w:rsid w:val="007C547C"/>
    <w:rsid w:val="007C5657"/>
    <w:rsid w:val="007C574F"/>
    <w:rsid w:val="007D06AE"/>
    <w:rsid w:val="007D467E"/>
    <w:rsid w:val="007D5FAB"/>
    <w:rsid w:val="007D7CE5"/>
    <w:rsid w:val="007E4F43"/>
    <w:rsid w:val="007E5A53"/>
    <w:rsid w:val="007F209D"/>
    <w:rsid w:val="007F3748"/>
    <w:rsid w:val="007F3C14"/>
    <w:rsid w:val="00800C10"/>
    <w:rsid w:val="00822D69"/>
    <w:rsid w:val="00831334"/>
    <w:rsid w:val="0083320F"/>
    <w:rsid w:val="008353EE"/>
    <w:rsid w:val="00837A0D"/>
    <w:rsid w:val="008416DC"/>
    <w:rsid w:val="00843643"/>
    <w:rsid w:val="0084440D"/>
    <w:rsid w:val="00852D83"/>
    <w:rsid w:val="00854449"/>
    <w:rsid w:val="00854F60"/>
    <w:rsid w:val="00857637"/>
    <w:rsid w:val="0085764F"/>
    <w:rsid w:val="00860E73"/>
    <w:rsid w:val="008710A3"/>
    <w:rsid w:val="0087617C"/>
    <w:rsid w:val="00885C20"/>
    <w:rsid w:val="00887486"/>
    <w:rsid w:val="008964A9"/>
    <w:rsid w:val="008A038D"/>
    <w:rsid w:val="008A6643"/>
    <w:rsid w:val="008A7D26"/>
    <w:rsid w:val="008B0E1F"/>
    <w:rsid w:val="008B111A"/>
    <w:rsid w:val="008B1C6A"/>
    <w:rsid w:val="008B26D2"/>
    <w:rsid w:val="008B7020"/>
    <w:rsid w:val="008B78EB"/>
    <w:rsid w:val="008B7A9E"/>
    <w:rsid w:val="008C0E6C"/>
    <w:rsid w:val="008C4A74"/>
    <w:rsid w:val="008D309B"/>
    <w:rsid w:val="008E4AF0"/>
    <w:rsid w:val="008F4EAC"/>
    <w:rsid w:val="00905DAA"/>
    <w:rsid w:val="00910A82"/>
    <w:rsid w:val="00910A93"/>
    <w:rsid w:val="009154F7"/>
    <w:rsid w:val="009176F2"/>
    <w:rsid w:val="00920E8C"/>
    <w:rsid w:val="00924600"/>
    <w:rsid w:val="00933E2B"/>
    <w:rsid w:val="009366EC"/>
    <w:rsid w:val="0093769A"/>
    <w:rsid w:val="00940D8A"/>
    <w:rsid w:val="009515D5"/>
    <w:rsid w:val="009550EE"/>
    <w:rsid w:val="00957B57"/>
    <w:rsid w:val="0096176F"/>
    <w:rsid w:val="009709DB"/>
    <w:rsid w:val="0097485B"/>
    <w:rsid w:val="00976E46"/>
    <w:rsid w:val="00982ADA"/>
    <w:rsid w:val="00994241"/>
    <w:rsid w:val="00995731"/>
    <w:rsid w:val="0099728D"/>
    <w:rsid w:val="009973CB"/>
    <w:rsid w:val="009A0BF2"/>
    <w:rsid w:val="009A269A"/>
    <w:rsid w:val="009A5181"/>
    <w:rsid w:val="009A613E"/>
    <w:rsid w:val="009B30DC"/>
    <w:rsid w:val="009B76C6"/>
    <w:rsid w:val="009C3A28"/>
    <w:rsid w:val="009C77F6"/>
    <w:rsid w:val="009C7A9A"/>
    <w:rsid w:val="009D3DE2"/>
    <w:rsid w:val="00A00D73"/>
    <w:rsid w:val="00A0193C"/>
    <w:rsid w:val="00A029BA"/>
    <w:rsid w:val="00A02EB1"/>
    <w:rsid w:val="00A04F10"/>
    <w:rsid w:val="00A05EAF"/>
    <w:rsid w:val="00A17CE3"/>
    <w:rsid w:val="00A36D4F"/>
    <w:rsid w:val="00A36F31"/>
    <w:rsid w:val="00A41CA6"/>
    <w:rsid w:val="00A46A1E"/>
    <w:rsid w:val="00A47191"/>
    <w:rsid w:val="00A47BA7"/>
    <w:rsid w:val="00A47CB9"/>
    <w:rsid w:val="00A47E67"/>
    <w:rsid w:val="00A55823"/>
    <w:rsid w:val="00A55E1B"/>
    <w:rsid w:val="00A64749"/>
    <w:rsid w:val="00A75B8C"/>
    <w:rsid w:val="00A8080A"/>
    <w:rsid w:val="00A83DC7"/>
    <w:rsid w:val="00A91702"/>
    <w:rsid w:val="00A9246B"/>
    <w:rsid w:val="00A937E4"/>
    <w:rsid w:val="00AA1074"/>
    <w:rsid w:val="00AA7455"/>
    <w:rsid w:val="00AB21DB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198F"/>
    <w:rsid w:val="00AE2366"/>
    <w:rsid w:val="00AF20ED"/>
    <w:rsid w:val="00AF4DB6"/>
    <w:rsid w:val="00B066E2"/>
    <w:rsid w:val="00B161BF"/>
    <w:rsid w:val="00B170AF"/>
    <w:rsid w:val="00B21CB4"/>
    <w:rsid w:val="00B30AB1"/>
    <w:rsid w:val="00B410DE"/>
    <w:rsid w:val="00B42671"/>
    <w:rsid w:val="00B432C1"/>
    <w:rsid w:val="00B45615"/>
    <w:rsid w:val="00B46B19"/>
    <w:rsid w:val="00B502D1"/>
    <w:rsid w:val="00B55A51"/>
    <w:rsid w:val="00B5616C"/>
    <w:rsid w:val="00B57227"/>
    <w:rsid w:val="00B607C1"/>
    <w:rsid w:val="00B61725"/>
    <w:rsid w:val="00B628DE"/>
    <w:rsid w:val="00B80BA6"/>
    <w:rsid w:val="00B95832"/>
    <w:rsid w:val="00BA3D69"/>
    <w:rsid w:val="00BB2D77"/>
    <w:rsid w:val="00BC642E"/>
    <w:rsid w:val="00BD1F17"/>
    <w:rsid w:val="00BE08EC"/>
    <w:rsid w:val="00BE0FD9"/>
    <w:rsid w:val="00BE281B"/>
    <w:rsid w:val="00BE5325"/>
    <w:rsid w:val="00BF18EF"/>
    <w:rsid w:val="00BF2F56"/>
    <w:rsid w:val="00C02839"/>
    <w:rsid w:val="00C04B59"/>
    <w:rsid w:val="00C05557"/>
    <w:rsid w:val="00C132A3"/>
    <w:rsid w:val="00C206C3"/>
    <w:rsid w:val="00C2652C"/>
    <w:rsid w:val="00C267DA"/>
    <w:rsid w:val="00C42E29"/>
    <w:rsid w:val="00C4331B"/>
    <w:rsid w:val="00C46D06"/>
    <w:rsid w:val="00C4729A"/>
    <w:rsid w:val="00C52393"/>
    <w:rsid w:val="00C64EFA"/>
    <w:rsid w:val="00C745BE"/>
    <w:rsid w:val="00C80736"/>
    <w:rsid w:val="00C81AB8"/>
    <w:rsid w:val="00C84BC1"/>
    <w:rsid w:val="00C868C5"/>
    <w:rsid w:val="00C935F9"/>
    <w:rsid w:val="00CA2E88"/>
    <w:rsid w:val="00CA4461"/>
    <w:rsid w:val="00CA4ACB"/>
    <w:rsid w:val="00CC4BD5"/>
    <w:rsid w:val="00CC72D1"/>
    <w:rsid w:val="00CD5FA5"/>
    <w:rsid w:val="00CE644B"/>
    <w:rsid w:val="00CE6F31"/>
    <w:rsid w:val="00CF0B4F"/>
    <w:rsid w:val="00CF706B"/>
    <w:rsid w:val="00D045E7"/>
    <w:rsid w:val="00D05EB1"/>
    <w:rsid w:val="00D06AF6"/>
    <w:rsid w:val="00D10529"/>
    <w:rsid w:val="00D20AB4"/>
    <w:rsid w:val="00D2116B"/>
    <w:rsid w:val="00D256B8"/>
    <w:rsid w:val="00D34AF1"/>
    <w:rsid w:val="00D34F85"/>
    <w:rsid w:val="00D37256"/>
    <w:rsid w:val="00D376E7"/>
    <w:rsid w:val="00D4293B"/>
    <w:rsid w:val="00D46ABF"/>
    <w:rsid w:val="00D5732C"/>
    <w:rsid w:val="00D63938"/>
    <w:rsid w:val="00D64343"/>
    <w:rsid w:val="00D70051"/>
    <w:rsid w:val="00D706C6"/>
    <w:rsid w:val="00D8012A"/>
    <w:rsid w:val="00D8146B"/>
    <w:rsid w:val="00D841F2"/>
    <w:rsid w:val="00DA0F23"/>
    <w:rsid w:val="00DA5EC2"/>
    <w:rsid w:val="00DA7539"/>
    <w:rsid w:val="00DA7CE8"/>
    <w:rsid w:val="00DB26E0"/>
    <w:rsid w:val="00DB77B3"/>
    <w:rsid w:val="00DC0166"/>
    <w:rsid w:val="00DC1789"/>
    <w:rsid w:val="00DC39C9"/>
    <w:rsid w:val="00DC5A2C"/>
    <w:rsid w:val="00DD237C"/>
    <w:rsid w:val="00DD3EB2"/>
    <w:rsid w:val="00DE297A"/>
    <w:rsid w:val="00DE5251"/>
    <w:rsid w:val="00DE72F4"/>
    <w:rsid w:val="00DF0F2D"/>
    <w:rsid w:val="00DF2776"/>
    <w:rsid w:val="00DF63C1"/>
    <w:rsid w:val="00DF653E"/>
    <w:rsid w:val="00E031BD"/>
    <w:rsid w:val="00E03C58"/>
    <w:rsid w:val="00E04129"/>
    <w:rsid w:val="00E1044B"/>
    <w:rsid w:val="00E133F3"/>
    <w:rsid w:val="00E16162"/>
    <w:rsid w:val="00E17083"/>
    <w:rsid w:val="00E2119B"/>
    <w:rsid w:val="00E221BC"/>
    <w:rsid w:val="00E244B5"/>
    <w:rsid w:val="00E27C80"/>
    <w:rsid w:val="00E30111"/>
    <w:rsid w:val="00E33F00"/>
    <w:rsid w:val="00E55BA6"/>
    <w:rsid w:val="00E56228"/>
    <w:rsid w:val="00E56C6C"/>
    <w:rsid w:val="00E605A9"/>
    <w:rsid w:val="00E63F9B"/>
    <w:rsid w:val="00E64A87"/>
    <w:rsid w:val="00E666A5"/>
    <w:rsid w:val="00E7305A"/>
    <w:rsid w:val="00E85567"/>
    <w:rsid w:val="00EA4AC4"/>
    <w:rsid w:val="00EB081C"/>
    <w:rsid w:val="00EB1CB7"/>
    <w:rsid w:val="00EB34FD"/>
    <w:rsid w:val="00EB68BA"/>
    <w:rsid w:val="00EB7A17"/>
    <w:rsid w:val="00EF7F2A"/>
    <w:rsid w:val="00F021C2"/>
    <w:rsid w:val="00F026FB"/>
    <w:rsid w:val="00F03B84"/>
    <w:rsid w:val="00F1029A"/>
    <w:rsid w:val="00F32249"/>
    <w:rsid w:val="00F32F9C"/>
    <w:rsid w:val="00F36C69"/>
    <w:rsid w:val="00F43723"/>
    <w:rsid w:val="00F441D1"/>
    <w:rsid w:val="00F4698B"/>
    <w:rsid w:val="00F46B4A"/>
    <w:rsid w:val="00F504FB"/>
    <w:rsid w:val="00F52A14"/>
    <w:rsid w:val="00F54072"/>
    <w:rsid w:val="00F54913"/>
    <w:rsid w:val="00F5769F"/>
    <w:rsid w:val="00F61B61"/>
    <w:rsid w:val="00F62148"/>
    <w:rsid w:val="00F64ADF"/>
    <w:rsid w:val="00F6780D"/>
    <w:rsid w:val="00F71ACE"/>
    <w:rsid w:val="00F72201"/>
    <w:rsid w:val="00F77EA0"/>
    <w:rsid w:val="00F82C93"/>
    <w:rsid w:val="00F8337B"/>
    <w:rsid w:val="00F86556"/>
    <w:rsid w:val="00F939CA"/>
    <w:rsid w:val="00F94FF9"/>
    <w:rsid w:val="00F95ADA"/>
    <w:rsid w:val="00F96982"/>
    <w:rsid w:val="00F970E5"/>
    <w:rsid w:val="00FA1D89"/>
    <w:rsid w:val="00FA2022"/>
    <w:rsid w:val="00FA4644"/>
    <w:rsid w:val="00FA498F"/>
    <w:rsid w:val="00FA5BBB"/>
    <w:rsid w:val="00FC1C82"/>
    <w:rsid w:val="00FC1C9C"/>
    <w:rsid w:val="00FC65E9"/>
    <w:rsid w:val="00FD109F"/>
    <w:rsid w:val="00FD63D1"/>
    <w:rsid w:val="00FE30F4"/>
    <w:rsid w:val="00FF1AC1"/>
    <w:rsid w:val="00FF2D16"/>
    <w:rsid w:val="00FF3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8B64F-5E46-429F-890F-A2ED284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61239"/>
    <w:pPr>
      <w:spacing w:before="20" w:after="120" w:line="360" w:lineRule="auto"/>
      <w:jc w:val="both"/>
    </w:pPr>
    <w:rPr>
      <w:szCs w:val="20"/>
      <w:lang w:val="ru-RU" w:eastAsia="ru-RU"/>
    </w:rPr>
  </w:style>
  <w:style w:type="paragraph" w:styleId="10">
    <w:name w:val="heading 1"/>
    <w:aliases w:val="Scroll Heading 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Section,1"/>
    <w:basedOn w:val="phbase"/>
    <w:next w:val="phnormal"/>
    <w:link w:val="11"/>
    <w:qFormat/>
    <w:rsid w:val="00061239"/>
    <w:pPr>
      <w:keepNext/>
      <w:keepLines/>
      <w:pageBreakBefore/>
      <w:numPr>
        <w:numId w:val="17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,HD2,Indented Heading,H21,H22,Indented Heading1,Indented Heading2,Indented Heading3,Indented Heading4,H23,H211,H221,Indented Heading5,Indented Heading6,Indented Heading7,H24,H212,H222,Indented Heading8,H25,H213,H223,H26,H214"/>
    <w:basedOn w:val="phbase"/>
    <w:next w:val="phnormal"/>
    <w:link w:val="20"/>
    <w:qFormat/>
    <w:rsid w:val="00061239"/>
    <w:pPr>
      <w:keepNext/>
      <w:keepLines/>
      <w:numPr>
        <w:ilvl w:val="1"/>
        <w:numId w:val="17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,H3,heading 3,Map,h3,Level 3 Topic Heading,H31,Minor,H32,H33,H34,H35,H36,H37,H38,H39,H310,H311,H312,H313,H314,3,Level 1 - 1,h31,h32,h33,h34,h35,h36,h37,h38,h39,h310,h311,h321,h331,h341,h351,h361,h371,h381,h312,h322,h332,h342"/>
    <w:basedOn w:val="phbase"/>
    <w:next w:val="phnormal"/>
    <w:link w:val="30"/>
    <w:qFormat/>
    <w:rsid w:val="00061239"/>
    <w:pPr>
      <w:keepNext/>
      <w:keepLines/>
      <w:numPr>
        <w:ilvl w:val="2"/>
        <w:numId w:val="17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,(подпункт),H4,h4,Level 4 Topic Heading,Sub-Minor,Case Sub-Header,heading4,4,I4,l4,I41,41,l41,heading41,(Shift Ctrl 4),Titre 41,t4.T4,4heading,a.,4 dash,d,4 dash1,d1,31,h41,a.1,4 dash2,d2,32,h42,a.2,4 dash3,d3,33,h43,a.3,d4"/>
    <w:basedOn w:val="3"/>
    <w:next w:val="phnormal"/>
    <w:link w:val="40"/>
    <w:qFormat/>
    <w:rsid w:val="00061239"/>
    <w:pPr>
      <w:numPr>
        <w:ilvl w:val="3"/>
      </w:numPr>
      <w:outlineLvl w:val="3"/>
    </w:pPr>
  </w:style>
  <w:style w:type="paragraph" w:styleId="5">
    <w:name w:val="heading 5"/>
    <w:aliases w:val="Scroll Heading 5,h5,Level 5 Topic Heading,H5,PIM 5,5,ITT t5,PA Pico Section,_Подпункт,Heading 51,1.1.1. Заголовок 5,Level 4,(приложение),Bold/Italics,1.1  Название подраздела,подпункт,подпункт1,подпункт2,подпункт11,подпункт3,подпункт12"/>
    <w:basedOn w:val="a"/>
    <w:next w:val="a"/>
    <w:link w:val="50"/>
    <w:uiPriority w:val="9"/>
    <w:unhideWhenUsed/>
    <w:qFormat/>
    <w:rsid w:val="00061239"/>
    <w:pPr>
      <w:keepNext/>
      <w:numPr>
        <w:ilvl w:val="4"/>
        <w:numId w:val="17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,PIM 6,Gliederung6,__Подпункт,H6,Heading 61,Текст подпункта,1.1.1 Название или текст пункта в подразделе,1.1.1 Название пункта в подразделе,1.1.1 ???????? ??? ????? ?????? ? ??????????,1.1.1 ???????? ?????? ? ??????????"/>
    <w:basedOn w:val="a"/>
    <w:next w:val="a"/>
    <w:link w:val="60"/>
    <w:uiPriority w:val="9"/>
    <w:unhideWhenUsed/>
    <w:qFormat/>
    <w:rsid w:val="00061239"/>
    <w:pPr>
      <w:keepNext/>
      <w:keepLines/>
      <w:numPr>
        <w:ilvl w:val="5"/>
        <w:numId w:val="17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E33F00"/>
    <w:pPr>
      <w:keepNext/>
      <w:keepLines/>
      <w:numPr>
        <w:ilvl w:val="6"/>
        <w:numId w:val="8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E33F00"/>
    <w:pPr>
      <w:keepNext/>
      <w:keepLines/>
      <w:numPr>
        <w:ilvl w:val="7"/>
        <w:numId w:val="8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E33F00"/>
    <w:pPr>
      <w:keepNext/>
      <w:keepLines/>
      <w:numPr>
        <w:ilvl w:val="8"/>
        <w:numId w:val="8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061239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061239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61239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0612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1239"/>
    <w:rPr>
      <w:szCs w:val="20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061239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061239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1">
    <w:name w:val="toc 2"/>
    <w:basedOn w:val="a"/>
    <w:next w:val="a"/>
    <w:autoRedefine/>
    <w:uiPriority w:val="39"/>
    <w:rsid w:val="00061239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061239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061239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061239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061239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061239"/>
    <w:pPr>
      <w:ind w:left="1440"/>
    </w:pPr>
  </w:style>
  <w:style w:type="paragraph" w:styleId="81">
    <w:name w:val="toc 8"/>
    <w:basedOn w:val="a"/>
    <w:next w:val="a"/>
    <w:autoRedefine/>
    <w:rsid w:val="00061239"/>
    <w:pPr>
      <w:ind w:left="1680"/>
    </w:pPr>
  </w:style>
  <w:style w:type="paragraph" w:styleId="91">
    <w:name w:val="toc 9"/>
    <w:basedOn w:val="a"/>
    <w:next w:val="a"/>
    <w:autoRedefine/>
    <w:rsid w:val="00061239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061239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,(подпункт) Знак,H4 Знак,h4 Знак,Level 4 Topic Heading Знак,Sub-Minor Знак,Case Sub-Header Знак,heading4 Знак,4 Знак,I4 Знак,l4 Знак,I41 Знак,41 Знак,l41 Знак,heading41 Знак,(Shift Ctrl 4) Знак,Titre 41 Знак,a. Знак"/>
    <w:basedOn w:val="a0"/>
    <w:link w:val="4"/>
    <w:rsid w:val="00957B57"/>
    <w:rPr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,h5 Знак,Level 5 Topic Heading Знак,H5 Знак,PIM 5 Знак,5 Знак,ITT t5 Знак,PA Pico Section Знак,_Подпункт Знак,Heading 51 Знак,1.1.1. Заголовок 5 Знак,Level 4 Знак,(приложение) Знак,Bold/Italics Знак,подпункт Знак"/>
    <w:link w:val="5"/>
    <w:uiPriority w:val="9"/>
    <w:rsid w:val="00061239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,PIM 6 Знак,Gliederung6 Знак,__Подпункт Знак,H6 Знак,Heading 61 Знак,Текст подпункта Знак,1.1.1 Название или текст пункта в подразделе Знак,1.1.1 Название пункта в подразделе Знак"/>
    <w:link w:val="6"/>
    <w:uiPriority w:val="9"/>
    <w:rsid w:val="00061239"/>
    <w:rPr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3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3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/>
      <w:bCs/>
      <w:color w:val="4F81BD" w:themeColor="accent1"/>
      <w:sz w:val="18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uiPriority w:val="99"/>
    <w:semiHidden/>
    <w:unhideWhenUsed/>
    <w:rsid w:val="000612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61239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,H3 Знак,heading 3 Знак,Map Знак,h3 Знак,Level 3 Topic Heading Знак,H31 Знак,Minor Знак,H32 Знак,H33 Знак,H34 Знак,H35 Знак,H36 Знак,H37 Знак,H38 Знак,H39 Знак,H310 Знак,H311 Знак,H312 Знак,H313 Знак,H314 Знак"/>
    <w:basedOn w:val="a0"/>
    <w:link w:val="3"/>
    <w:rsid w:val="00FC1C9C"/>
    <w:rPr>
      <w:b/>
      <w:bCs/>
      <w:szCs w:val="20"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061239"/>
    <w:pPr>
      <w:spacing w:line="360" w:lineRule="auto"/>
      <w:jc w:val="both"/>
    </w:pPr>
    <w:rPr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061239"/>
    <w:pPr>
      <w:keepNext/>
      <w:keepLines/>
      <w:pageBreakBefore/>
      <w:numPr>
        <w:numId w:val="20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061239"/>
    <w:pPr>
      <w:keepNext/>
      <w:keepLines/>
      <w:numPr>
        <w:ilvl w:val="1"/>
        <w:numId w:val="20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061239"/>
    <w:pPr>
      <w:keepNext/>
      <w:keepLines/>
      <w:numPr>
        <w:ilvl w:val="2"/>
        <w:numId w:val="20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061239"/>
    <w:pPr>
      <w:numPr>
        <w:numId w:val="9"/>
      </w:numPr>
    </w:pPr>
  </w:style>
  <w:style w:type="paragraph" w:customStyle="1" w:styleId="phbibliography">
    <w:name w:val="ph_bibliography"/>
    <w:basedOn w:val="phbase"/>
    <w:rsid w:val="00061239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061239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061239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061239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061239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061239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061239"/>
  </w:style>
  <w:style w:type="paragraph" w:customStyle="1" w:styleId="phconfirmstamptitle">
    <w:name w:val="ph_confirmstamp_title"/>
    <w:basedOn w:val="phconfirmstamp"/>
    <w:next w:val="phconfirmstampstamp"/>
    <w:rsid w:val="00061239"/>
    <w:rPr>
      <w:b/>
      <w:caps/>
      <w:szCs w:val="24"/>
    </w:rPr>
  </w:style>
  <w:style w:type="paragraph" w:customStyle="1" w:styleId="phcontent">
    <w:name w:val="ph_content"/>
    <w:basedOn w:val="phbase"/>
    <w:next w:val="12"/>
    <w:rsid w:val="00061239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061239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061239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061239"/>
    <w:pPr>
      <w:spacing w:before="120"/>
    </w:pPr>
  </w:style>
  <w:style w:type="paragraph" w:customStyle="1" w:styleId="phfiguretitle">
    <w:name w:val="ph_figure_title"/>
    <w:basedOn w:val="phfigure"/>
    <w:next w:val="phnormal"/>
    <w:rsid w:val="00061239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061239"/>
    <w:pPr>
      <w:widowControl w:val="0"/>
    </w:pPr>
    <w:rPr>
      <w:sz w:val="18"/>
    </w:rPr>
  </w:style>
  <w:style w:type="character" w:customStyle="1" w:styleId="phinline">
    <w:name w:val="ph_inline"/>
    <w:basedOn w:val="a0"/>
    <w:rsid w:val="00061239"/>
  </w:style>
  <w:style w:type="character" w:customStyle="1" w:styleId="phinline8">
    <w:name w:val="ph_inline_8"/>
    <w:rsid w:val="00061239"/>
    <w:rPr>
      <w:sz w:val="16"/>
    </w:rPr>
  </w:style>
  <w:style w:type="character" w:customStyle="1" w:styleId="phinlinebolditalic">
    <w:name w:val="ph_inline_bolditalic"/>
    <w:rsid w:val="00061239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061239"/>
    <w:rPr>
      <w:rFonts w:ascii="Courier New" w:hAnsi="Courier New"/>
      <w:sz w:val="24"/>
    </w:rPr>
  </w:style>
  <w:style w:type="character" w:customStyle="1" w:styleId="phinlinefirstterm">
    <w:name w:val="ph_inline_firstterm"/>
    <w:rsid w:val="00061239"/>
    <w:rPr>
      <w:i/>
      <w:sz w:val="24"/>
    </w:rPr>
  </w:style>
  <w:style w:type="character" w:customStyle="1" w:styleId="phinlineguiitem">
    <w:name w:val="ph_inline_guiitem"/>
    <w:rsid w:val="00061239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061239"/>
    <w:rPr>
      <w:b/>
      <w:smallCaps/>
      <w:sz w:val="24"/>
    </w:rPr>
  </w:style>
  <w:style w:type="character" w:customStyle="1" w:styleId="phinlinespace">
    <w:name w:val="ph_inline_space"/>
    <w:rsid w:val="00061239"/>
    <w:rPr>
      <w:spacing w:val="60"/>
    </w:rPr>
  </w:style>
  <w:style w:type="character" w:customStyle="1" w:styleId="phinlinesuperline">
    <w:name w:val="ph_inline_superline"/>
    <w:rsid w:val="00061239"/>
    <w:rPr>
      <w:vertAlign w:val="superscript"/>
    </w:rPr>
  </w:style>
  <w:style w:type="character" w:customStyle="1" w:styleId="phinlineunderline">
    <w:name w:val="ph_inline_underline"/>
    <w:rsid w:val="00061239"/>
    <w:rPr>
      <w:u w:val="single"/>
      <w:lang w:val="ru-RU"/>
    </w:rPr>
  </w:style>
  <w:style w:type="character" w:customStyle="1" w:styleId="phinlineunderlineitalic">
    <w:name w:val="ph_inline_underlineitalic"/>
    <w:rsid w:val="00061239"/>
    <w:rPr>
      <w:i/>
      <w:u w:val="single"/>
      <w:lang w:val="ru-RU"/>
    </w:rPr>
  </w:style>
  <w:style w:type="character" w:customStyle="1" w:styleId="phinlineuppercase">
    <w:name w:val="ph_inline_uppercase"/>
    <w:rsid w:val="00061239"/>
    <w:rPr>
      <w:caps/>
      <w:lang w:val="ru-RU"/>
    </w:rPr>
  </w:style>
  <w:style w:type="paragraph" w:customStyle="1" w:styleId="phinset">
    <w:name w:val="ph_inset"/>
    <w:basedOn w:val="phnormal"/>
    <w:next w:val="phnormal"/>
    <w:rsid w:val="00061239"/>
  </w:style>
  <w:style w:type="paragraph" w:customStyle="1" w:styleId="phinsetcaution">
    <w:name w:val="ph_inset_caution"/>
    <w:basedOn w:val="phinset"/>
    <w:rsid w:val="00061239"/>
    <w:pPr>
      <w:keepLines/>
    </w:pPr>
  </w:style>
  <w:style w:type="paragraph" w:customStyle="1" w:styleId="phinsetnote">
    <w:name w:val="ph_inset_note"/>
    <w:basedOn w:val="phinset"/>
    <w:rsid w:val="00061239"/>
    <w:pPr>
      <w:keepLines/>
    </w:pPr>
  </w:style>
  <w:style w:type="paragraph" w:customStyle="1" w:styleId="phinsettitle">
    <w:name w:val="ph_inset_title"/>
    <w:basedOn w:val="phinset"/>
    <w:next w:val="phinsetnote"/>
    <w:rsid w:val="00061239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061239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208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tabs>
        <w:tab w:val="num" w:pos="1780"/>
      </w:tabs>
      <w:ind w:left="1780" w:hanging="465"/>
    </w:pPr>
  </w:style>
  <w:style w:type="paragraph" w:customStyle="1" w:styleId="phlistitemizedtitle">
    <w:name w:val="ph_list_itemized_title"/>
    <w:basedOn w:val="phnormal"/>
    <w:next w:val="phlistitemized1"/>
    <w:rsid w:val="00061239"/>
    <w:pPr>
      <w:keepNext/>
    </w:pPr>
  </w:style>
  <w:style w:type="paragraph" w:customStyle="1" w:styleId="ScrollListNumber2">
    <w:name w:val="Scroll List Number 2"/>
    <w:basedOn w:val="ScrollPanelNormal"/>
    <w:rsid w:val="00C745BE"/>
    <w:pPr>
      <w:tabs>
        <w:tab w:val="num" w:pos="1780"/>
      </w:tabs>
      <w:ind w:left="1780" w:right="-2" w:hanging="465"/>
    </w:pPr>
  </w:style>
  <w:style w:type="paragraph" w:customStyle="1" w:styleId="ScrollListNumber">
    <w:name w:val="Scroll List Number"/>
    <w:basedOn w:val="ScrollPanelNormal"/>
    <w:rsid w:val="00C745BE"/>
    <w:pPr>
      <w:tabs>
        <w:tab w:val="num" w:pos="1208"/>
      </w:tabs>
      <w:ind w:left="1208" w:right="-2" w:hanging="357"/>
    </w:pPr>
  </w:style>
  <w:style w:type="paragraph" w:customStyle="1" w:styleId="phlistorderedtitle">
    <w:name w:val="ph_list_ordered_title"/>
    <w:basedOn w:val="phnormal"/>
    <w:next w:val="phlistordered1"/>
    <w:rsid w:val="00061239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061239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061239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061239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061239"/>
    <w:pPr>
      <w:ind w:left="57"/>
    </w:pPr>
    <w:rPr>
      <w:i/>
    </w:rPr>
  </w:style>
  <w:style w:type="paragraph" w:customStyle="1" w:styleId="phtablecell">
    <w:name w:val="ph_table_cell"/>
    <w:basedOn w:val="phbase"/>
    <w:rsid w:val="00061239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061239"/>
    <w:pPr>
      <w:jc w:val="center"/>
    </w:pPr>
  </w:style>
  <w:style w:type="paragraph" w:customStyle="1" w:styleId="phtablecolcaption">
    <w:name w:val="ph_table_colcaption"/>
    <w:basedOn w:val="phtablecell"/>
    <w:next w:val="phtablecell"/>
    <w:link w:val="phtablecolcaption0"/>
    <w:rsid w:val="000078A0"/>
    <w:pPr>
      <w:keepNext/>
      <w:keepLines/>
      <w:spacing w:before="120" w:after="120"/>
      <w:jc w:val="center"/>
    </w:pPr>
    <w:rPr>
      <w:b/>
      <w:color w:val="000000" w:themeColor="text1"/>
      <w:sz w:val="24"/>
    </w:rPr>
  </w:style>
  <w:style w:type="paragraph" w:customStyle="1" w:styleId="phtabletitle">
    <w:name w:val="ph_table_title"/>
    <w:basedOn w:val="phbase"/>
    <w:next w:val="phtablecolcaption"/>
    <w:rsid w:val="00061239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061239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061239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061239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061239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061239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061239"/>
    <w:rPr>
      <w:b/>
    </w:rPr>
  </w:style>
  <w:style w:type="paragraph" w:customStyle="1" w:styleId="phtitlepagedocument">
    <w:name w:val="ph_titlepage_document"/>
    <w:basedOn w:val="phtitlepage"/>
    <w:autoRedefine/>
    <w:rsid w:val="00061239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061239"/>
  </w:style>
  <w:style w:type="paragraph" w:customStyle="1" w:styleId="phtitlepagesystemfull">
    <w:name w:val="ph_titlepage_system_full"/>
    <w:basedOn w:val="phtitlepage"/>
    <w:next w:val="phtitlepagesystemshort"/>
    <w:rsid w:val="00061239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061239"/>
    <w:rPr>
      <w:b/>
      <w:sz w:val="32"/>
    </w:rPr>
  </w:style>
  <w:style w:type="paragraph" w:styleId="HTML">
    <w:name w:val="HTML Address"/>
    <w:basedOn w:val="a"/>
    <w:link w:val="HTML0"/>
    <w:semiHidden/>
    <w:rsid w:val="00061239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szCs w:val="20"/>
      <w:lang w:val="ru-RU" w:eastAsia="ru-RU"/>
    </w:rPr>
  </w:style>
  <w:style w:type="paragraph" w:styleId="aff8">
    <w:name w:val="Body Text"/>
    <w:basedOn w:val="a"/>
    <w:link w:val="aff9"/>
    <w:rsid w:val="00061239"/>
  </w:style>
  <w:style w:type="character" w:customStyle="1" w:styleId="aff9">
    <w:name w:val="Основной текст Знак"/>
    <w:basedOn w:val="a0"/>
    <w:link w:val="aff8"/>
    <w:rsid w:val="00A75B8C"/>
    <w:rPr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061239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061239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061239"/>
    <w:rPr>
      <w:u w:val="single"/>
    </w:rPr>
  </w:style>
  <w:style w:type="paragraph" w:customStyle="1" w:styleId="phstampleft">
    <w:name w:val="ph_stamp_left"/>
    <w:basedOn w:val="phstamp"/>
    <w:rsid w:val="00061239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num" w:pos="1780"/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0"/>
      </w:numPr>
      <w:tabs>
        <w:tab w:val="clear" w:pos="2127"/>
        <w:tab w:val="num" w:pos="1780"/>
        <w:tab w:val="num" w:pos="2710"/>
      </w:tabs>
      <w:ind w:left="2710" w:hanging="465"/>
    </w:pPr>
    <w:rPr>
      <w:lang w:val="en-US"/>
    </w:rPr>
  </w:style>
  <w:style w:type="character" w:customStyle="1" w:styleId="phbase0">
    <w:name w:val="ph_base Знак"/>
    <w:basedOn w:val="a0"/>
    <w:link w:val="phbase"/>
    <w:rsid w:val="00061239"/>
    <w:rPr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061239"/>
    <w:pPr>
      <w:jc w:val="center"/>
    </w:pPr>
  </w:style>
  <w:style w:type="character" w:customStyle="1" w:styleId="phpagenumber0">
    <w:name w:val="ph_pagenumber Знак"/>
    <w:basedOn w:val="ab"/>
    <w:link w:val="phpagenumber"/>
    <w:rsid w:val="00061239"/>
    <w:rPr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061239"/>
    <w:pPr>
      <w:numPr>
        <w:numId w:val="22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061239"/>
    <w:pPr>
      <w:numPr>
        <w:ilvl w:val="1"/>
      </w:numPr>
    </w:pPr>
  </w:style>
  <w:style w:type="paragraph" w:customStyle="1" w:styleId="14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061239"/>
    <w:pPr>
      <w:numPr>
        <w:numId w:val="21"/>
      </w:numPr>
      <w:spacing w:after="120"/>
    </w:pPr>
  </w:style>
  <w:style w:type="paragraph" w:customStyle="1" w:styleId="affa">
    <w:name w:val="Текст_программы"/>
    <w:rsid w:val="009A269A"/>
    <w:pPr>
      <w:ind w:firstLine="851"/>
    </w:pPr>
    <w:rPr>
      <w:rFonts w:ascii="Courier New" w:hAnsi="Courier New"/>
      <w:spacing w:val="-2"/>
      <w:lang w:val="ru-RU" w:eastAsia="ru-RU"/>
    </w:rPr>
  </w:style>
  <w:style w:type="paragraph" w:customStyle="1" w:styleId="ph">
    <w:name w:val="ph_Рамка боковик"/>
    <w:basedOn w:val="a"/>
    <w:autoRedefine/>
    <w:qFormat/>
    <w:rsid w:val="00061239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061239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061239"/>
    <w:pPr>
      <w:numPr>
        <w:numId w:val="6"/>
      </w:numPr>
    </w:pPr>
  </w:style>
  <w:style w:type="paragraph" w:customStyle="1" w:styleId="phtableorderlist1">
    <w:name w:val="ph_table_orderlist_1_бок"/>
    <w:basedOn w:val="phtablecellleft"/>
    <w:autoRedefine/>
    <w:qFormat/>
    <w:rsid w:val="00061239"/>
    <w:pPr>
      <w:numPr>
        <w:numId w:val="7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061239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061239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ascii="Arial" w:hAnsi="Arial"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061239"/>
    <w:rPr>
      <w:rFonts w:cs="Arial"/>
      <w:b/>
      <w:bCs/>
      <w:sz w:val="28"/>
      <w:szCs w:val="28"/>
      <w:lang w:val="ru-RU" w:eastAsia="ru-RU"/>
    </w:rPr>
  </w:style>
  <w:style w:type="paragraph" w:customStyle="1" w:styleId="affb">
    <w:name w:val="_Табл_Текст"/>
    <w:basedOn w:val="a"/>
    <w:rsid w:val="00061239"/>
  </w:style>
  <w:style w:type="character" w:styleId="affc">
    <w:name w:val="annotation reference"/>
    <w:basedOn w:val="a0"/>
    <w:uiPriority w:val="99"/>
    <w:semiHidden/>
    <w:unhideWhenUsed/>
    <w:rsid w:val="00061239"/>
    <w:rPr>
      <w:sz w:val="16"/>
      <w:szCs w:val="16"/>
    </w:rPr>
  </w:style>
  <w:style w:type="paragraph" w:styleId="affd">
    <w:name w:val="annotation text"/>
    <w:aliases w:val="Примечания: текст"/>
    <w:basedOn w:val="a"/>
    <w:link w:val="affe"/>
    <w:uiPriority w:val="99"/>
    <w:unhideWhenUsed/>
    <w:rsid w:val="00061239"/>
    <w:pPr>
      <w:spacing w:line="240" w:lineRule="auto"/>
    </w:pPr>
    <w:rPr>
      <w:sz w:val="20"/>
    </w:rPr>
  </w:style>
  <w:style w:type="character" w:customStyle="1" w:styleId="affe">
    <w:name w:val="Текст примечания Знак"/>
    <w:aliases w:val="Примечания: текст Знак"/>
    <w:basedOn w:val="a0"/>
    <w:link w:val="affd"/>
    <w:uiPriority w:val="99"/>
    <w:rsid w:val="00061239"/>
    <w:rPr>
      <w:sz w:val="20"/>
      <w:szCs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61239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061239"/>
    <w:rPr>
      <w:b/>
      <w:bCs/>
      <w:sz w:val="20"/>
      <w:szCs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link w:val="phtablecellleft0"/>
    <w:qFormat/>
    <w:rsid w:val="000078A0"/>
    <w:pPr>
      <w:spacing w:after="160"/>
    </w:pPr>
    <w:rPr>
      <w:color w:val="000000" w:themeColor="text1"/>
      <w:sz w:val="24"/>
    </w:rPr>
  </w:style>
  <w:style w:type="table" w:customStyle="1" w:styleId="15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061239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061239"/>
    <w:rPr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-code">
    <w:name w:val="scroll-code"/>
    <w:basedOn w:val="ScrollExpandMacroText"/>
  </w:style>
  <w:style w:type="paragraph" w:customStyle="1" w:styleId="scroll-codecontentcontent">
    <w:name w:val="scroll-code_content_content"/>
    <w:basedOn w:val="ScrollExpandMacroText"/>
  </w:style>
  <w:style w:type="paragraph" w:customStyle="1" w:styleId="scroll-codecontentdivline">
    <w:name w:val="scroll-code_content_div_line"/>
    <w:basedOn w:val="ScrollExpandMacroText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Pr>
      <w:b/>
      <w:bCs/>
      <w:color w:val="336699"/>
    </w:rPr>
  </w:style>
  <w:style w:type="character" w:customStyle="1" w:styleId="scroll-codedefaultnewcontentplain">
    <w:name w:val="scroll-code_defaultnew_content_plain"/>
    <w:basedOn w:val="a0"/>
    <w:rPr>
      <w:color w:val="000000"/>
    </w:rPr>
  </w:style>
  <w:style w:type="character" w:customStyle="1" w:styleId="scroll-codedefaultnewcontentcomments">
    <w:name w:val="scroll-code_defaultnew_content_comments"/>
    <w:basedOn w:val="a0"/>
    <w:rPr>
      <w:color w:val="008200"/>
    </w:rPr>
  </w:style>
  <w:style w:type="paragraph" w:customStyle="1" w:styleId="phlistitemized1">
    <w:name w:val="ph_list_itemized_1"/>
    <w:basedOn w:val="phnormal"/>
    <w:link w:val="phlistitemized10"/>
    <w:rsid w:val="00061239"/>
    <w:pPr>
      <w:numPr>
        <w:numId w:val="19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061239"/>
    <w:pPr>
      <w:numPr>
        <w:numId w:val="3"/>
      </w:numPr>
    </w:pPr>
  </w:style>
  <w:style w:type="paragraph" w:customStyle="1" w:styleId="phlistordered1">
    <w:name w:val="ph_list_ordered_1"/>
    <w:basedOn w:val="phnormal"/>
    <w:rsid w:val="00061239"/>
    <w:pPr>
      <w:numPr>
        <w:numId w:val="23"/>
      </w:numPr>
      <w:ind w:right="-2"/>
    </w:pPr>
  </w:style>
  <w:style w:type="paragraph" w:customStyle="1" w:styleId="phlistordereda">
    <w:name w:val="ph_list_ordered_aбв"/>
    <w:basedOn w:val="phnormal"/>
    <w:rsid w:val="00061239"/>
    <w:pPr>
      <w:numPr>
        <w:numId w:val="4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06123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phlistitemized4">
    <w:name w:val="ph_list_itemized_4"/>
    <w:basedOn w:val="phlistitemized3"/>
    <w:autoRedefine/>
    <w:qFormat/>
    <w:rsid w:val="00061239"/>
    <w:pPr>
      <w:numPr>
        <w:ilvl w:val="2"/>
        <w:numId w:val="5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061239"/>
    <w:rPr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061239"/>
    <w:rPr>
      <w:szCs w:val="20"/>
      <w:lang w:val="ru-RU" w:eastAsia="ru-RU"/>
    </w:rPr>
  </w:style>
  <w:style w:type="paragraph" w:customStyle="1" w:styleId="1">
    <w:name w:val="Список_1)"/>
    <w:basedOn w:val="a"/>
    <w:rsid w:val="00061239"/>
    <w:pPr>
      <w:numPr>
        <w:numId w:val="18"/>
      </w:numPr>
    </w:pPr>
  </w:style>
  <w:style w:type="character" w:customStyle="1" w:styleId="phlistitemized10">
    <w:name w:val="ph_list_itemized_1 Знак"/>
    <w:link w:val="phlistitemized1"/>
    <w:rsid w:val="00061239"/>
    <w:rPr>
      <w:rFonts w:cs="Arial"/>
      <w:szCs w:val="20"/>
      <w:lang w:val="ru-RU"/>
    </w:rPr>
  </w:style>
  <w:style w:type="character" w:customStyle="1" w:styleId="phnormal1">
    <w:name w:val="ph_normal Знак Знак"/>
    <w:rsid w:val="00061239"/>
    <w:rPr>
      <w:rFonts w:ascii="Times New Roman" w:hAnsi="Times New Roman"/>
      <w:sz w:val="24"/>
    </w:rPr>
  </w:style>
  <w:style w:type="character" w:customStyle="1" w:styleId="20">
    <w:name w:val="Заголовок 2 Знак"/>
    <w:aliases w:val="Scroll Heading 2 Знак,HD2 Знак,Indented Heading Знак,H21 Знак,H22 Знак,Indented Heading1 Знак,Indented Heading2 Знак,Indented Heading3 Знак,Indented Heading4 Знак,H23 Знак,H211 Знак,H221 Знак,Indented Heading5 Знак,H24 Знак,H212 Знак"/>
    <w:basedOn w:val="a0"/>
    <w:link w:val="2"/>
    <w:rsid w:val="002C5F08"/>
    <w:rPr>
      <w:b/>
      <w:szCs w:val="20"/>
      <w:lang w:val="ru-RU" w:eastAsia="ru-RU"/>
    </w:rPr>
  </w:style>
  <w:style w:type="character" w:customStyle="1" w:styleId="phtablecellleft0">
    <w:name w:val="ph_table_cellleft Знак"/>
    <w:link w:val="phtablecellleft"/>
    <w:qFormat/>
    <w:rsid w:val="000078A0"/>
    <w:rPr>
      <w:rFonts w:cs="Arial"/>
      <w:bCs/>
      <w:color w:val="000000" w:themeColor="text1"/>
      <w:szCs w:val="20"/>
      <w:lang w:val="ru-RU" w:eastAsia="ru-RU"/>
    </w:rPr>
  </w:style>
  <w:style w:type="character" w:styleId="afff5">
    <w:name w:val="FollowedHyperlink"/>
    <w:basedOn w:val="a0"/>
    <w:semiHidden/>
    <w:unhideWhenUsed/>
    <w:rsid w:val="000B1EDF"/>
    <w:rPr>
      <w:color w:val="800080" w:themeColor="followedHyperlink"/>
      <w:u w:val="single"/>
    </w:rPr>
  </w:style>
  <w:style w:type="paragraph" w:styleId="HTML1">
    <w:name w:val="HTML Preformatted"/>
    <w:basedOn w:val="a"/>
    <w:link w:val="HTML2"/>
    <w:uiPriority w:val="99"/>
    <w:semiHidden/>
    <w:unhideWhenUsed/>
    <w:rsid w:val="001F3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F3E6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1">
    <w:name w:val="Заголовок 1 Знак"/>
    <w:aliases w:val="Scroll Heading 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1A3C95"/>
    <w:rPr>
      <w:b/>
      <w:sz w:val="28"/>
      <w:szCs w:val="28"/>
      <w:lang w:val="ru-RU" w:eastAsia="ru-RU"/>
    </w:rPr>
  </w:style>
  <w:style w:type="character" w:customStyle="1" w:styleId="phtablecolcaption0">
    <w:name w:val="ph_table_colcaption Знак"/>
    <w:basedOn w:val="a0"/>
    <w:link w:val="phtablecolcaption"/>
    <w:rsid w:val="000078A0"/>
    <w:rPr>
      <w:rFonts w:cs="Arial"/>
      <w:b/>
      <w:bCs/>
      <w:color w:val="000000" w:themeColor="text1"/>
      <w:szCs w:val="20"/>
      <w:lang w:val="ru-RU" w:eastAsia="ru-RU"/>
    </w:rPr>
  </w:style>
  <w:style w:type="paragraph" w:styleId="afff6">
    <w:name w:val="Revision"/>
    <w:hidden/>
    <w:semiHidden/>
    <w:rsid w:val="00F54072"/>
    <w:rPr>
      <w:rFonts w:ascii="Arial" w:hAnsi="Arial"/>
      <w:szCs w:val="20"/>
      <w:lang w:val="ru-RU" w:eastAsia="ru-RU"/>
    </w:rPr>
  </w:style>
  <w:style w:type="character" w:customStyle="1" w:styleId="scroll-codedefaultnewcontentstring">
    <w:name w:val="scroll-code_defaultnew_content_string"/>
    <w:basedOn w:val="a0"/>
    <w:rsid w:val="001B5C43"/>
    <w:rPr>
      <w:color w:val="003366"/>
    </w:rPr>
  </w:style>
  <w:style w:type="paragraph" w:customStyle="1" w:styleId="phlistordered1up">
    <w:name w:val="ph_list_ordered_1_up"/>
    <w:basedOn w:val="phlistordered1"/>
    <w:autoRedefine/>
    <w:qFormat/>
    <w:rsid w:val="00061239"/>
    <w:pPr>
      <w:numPr>
        <w:numId w:val="24"/>
      </w:numPr>
      <w:tabs>
        <w:tab w:val="left" w:pos="851"/>
      </w:tabs>
      <w:ind w:left="1276" w:hanging="425"/>
    </w:pPr>
  </w:style>
  <w:style w:type="paragraph" w:customStyle="1" w:styleId="phconfirmstampstamp0">
    <w:name w:val="ph_confirmstamp_stamp_ЕМИАС"/>
    <w:basedOn w:val="a"/>
    <w:autoRedefine/>
    <w:qFormat/>
    <w:rsid w:val="00E55BA6"/>
    <w:pPr>
      <w:spacing w:line="240" w:lineRule="auto"/>
      <w:jc w:val="center"/>
    </w:pPr>
    <w:rPr>
      <w:szCs w:val="24"/>
      <w:lang w:val="en-US" w:eastAsia="zh-CN"/>
    </w:rPr>
  </w:style>
  <w:style w:type="paragraph" w:customStyle="1" w:styleId="phconfirmstampstamp1">
    <w:name w:val="ph_confirmstamp_stamp_ЕМИАС_МП"/>
    <w:basedOn w:val="a"/>
    <w:autoRedefine/>
    <w:qFormat/>
    <w:rsid w:val="00E55BA6"/>
    <w:pPr>
      <w:ind w:firstLine="703"/>
    </w:pPr>
    <w:rPr>
      <w:sz w:val="20"/>
      <w:szCs w:val="24"/>
      <w:lang w:val="en-US" w:eastAsia="zh-CN"/>
    </w:rPr>
  </w:style>
  <w:style w:type="paragraph" w:customStyle="1" w:styleId="phconfirmstamptitle0">
    <w:name w:val="ph_confirmstamp_title_ЕМИАС"/>
    <w:basedOn w:val="a"/>
    <w:autoRedefine/>
    <w:qFormat/>
    <w:rsid w:val="00E55BA6"/>
    <w:pPr>
      <w:spacing w:before="0" w:after="0"/>
      <w:jc w:val="center"/>
    </w:pPr>
    <w:rPr>
      <w:b/>
      <w:sz w:val="28"/>
      <w:szCs w:val="28"/>
      <w:lang w:val="en-US" w:eastAsia="zh-CN"/>
    </w:rPr>
  </w:style>
  <w:style w:type="paragraph" w:customStyle="1" w:styleId="phtitlepageother0">
    <w:name w:val="ph_titlepage_other_ЕМИАС"/>
    <w:basedOn w:val="a"/>
    <w:autoRedefine/>
    <w:qFormat/>
    <w:rsid w:val="00E55BA6"/>
    <w:pPr>
      <w:spacing w:before="0" w:after="0" w:line="240" w:lineRule="auto"/>
      <w:jc w:val="center"/>
    </w:pPr>
    <w:rPr>
      <w:szCs w:val="24"/>
      <w:lang w:val="en-US" w:eastAsia="zh-CN"/>
    </w:rPr>
  </w:style>
  <w:style w:type="paragraph" w:customStyle="1" w:styleId="phtitlepagesystemfull0">
    <w:name w:val="ph_titlepage_system_full_ЕМИАС"/>
    <w:basedOn w:val="a"/>
    <w:autoRedefine/>
    <w:qFormat/>
    <w:rsid w:val="00E55BA6"/>
    <w:pPr>
      <w:spacing w:before="0" w:after="240"/>
      <w:jc w:val="center"/>
    </w:pPr>
    <w:rPr>
      <w:b/>
      <w:spacing w:val="20"/>
      <w:sz w:val="34"/>
      <w:szCs w:val="34"/>
      <w:lang w:val="en-US" w:eastAsia="en-US"/>
    </w:rPr>
  </w:style>
  <w:style w:type="paragraph" w:customStyle="1" w:styleId="phtitlepageother1">
    <w:name w:val="ph_titlepage_other_ЕМИАС_ГК"/>
    <w:basedOn w:val="phtitlepageother0"/>
    <w:autoRedefine/>
    <w:qFormat/>
    <w:rsid w:val="00E55BA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i.rosminzdra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hukova\Downloads\Telegram%20Desktop\&#1053;&#1072;&#1089;&#1090;&#1088;&#1086;&#1081;&#1082;&#1080;%20Word\&#1053;&#1072;&#1089;&#1090;&#1088;&#1086;&#1081;&#1082;&#1080;%20Word\&#1064;&#1072;&#1073;&#1083;&#1086;&#1085;&#1099;\&#1043;&#1054;&#1057;&#1058;_2.105_&#1096;&#1072;&#1073;&#1083;&#1086;&#1085;_Times_N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DF56-E9B3-4C5E-A25D-3F157644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ГОСТ_2.105_шаблон_Times_NR.dotx</Template>
  <TotalTime>1</TotalTime>
  <Pages>32</Pages>
  <Words>5945</Words>
  <Characters>33892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 Фарида Зуфаровна</dc:creator>
  <cp:lastModifiedBy>Нуянзина Виолетта Аркадьевна</cp:lastModifiedBy>
  <cp:revision>4</cp:revision>
  <cp:lastPrinted>2017-10-13T10:40:00Z</cp:lastPrinted>
  <dcterms:created xsi:type="dcterms:W3CDTF">2024-04-17T07:02:00Z</dcterms:created>
  <dcterms:modified xsi:type="dcterms:W3CDTF">2024-04-18T06:15:00Z</dcterms:modified>
</cp:coreProperties>
</file>