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07E57" w14:textId="42859F7F" w:rsidR="00A73224" w:rsidRPr="0057327A" w:rsidRDefault="00897055" w:rsidP="0057327A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327A">
        <w:rPr>
          <w:rFonts w:ascii="Times New Roman" w:hAnsi="Times New Roman" w:cs="Times New Roman"/>
          <w:b/>
          <w:bCs/>
          <w:sz w:val="32"/>
          <w:szCs w:val="32"/>
        </w:rPr>
        <w:t>Рекомендации для успешной регистрации СЭМД МСС</w:t>
      </w:r>
      <w:r w:rsidR="004745A6" w:rsidRPr="0057327A">
        <w:rPr>
          <w:rFonts w:ascii="Times New Roman" w:hAnsi="Times New Roman" w:cs="Times New Roman"/>
          <w:b/>
          <w:bCs/>
          <w:sz w:val="32"/>
          <w:szCs w:val="32"/>
        </w:rPr>
        <w:t>/МСПС</w:t>
      </w:r>
    </w:p>
    <w:p w14:paraId="00BFAE8F" w14:textId="3BEF22A7" w:rsidR="00897055" w:rsidRPr="0057327A" w:rsidRDefault="00897055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sz w:val="28"/>
          <w:szCs w:val="28"/>
        </w:rPr>
        <w:t xml:space="preserve">Для того, чтобы СЭМД </w:t>
      </w:r>
      <w:r w:rsidR="009F465A">
        <w:rPr>
          <w:rFonts w:ascii="Times New Roman" w:hAnsi="Times New Roman" w:cs="Times New Roman"/>
          <w:sz w:val="28"/>
          <w:szCs w:val="28"/>
        </w:rPr>
        <w:t xml:space="preserve">МСС/МСПС </w:t>
      </w:r>
      <w:r w:rsidRPr="0057327A">
        <w:rPr>
          <w:rFonts w:ascii="Times New Roman" w:hAnsi="Times New Roman" w:cs="Times New Roman"/>
          <w:sz w:val="28"/>
          <w:szCs w:val="28"/>
        </w:rPr>
        <w:t>успешно зарегистрировался в РЭМД, необходимо соблюдать ряд условий</w:t>
      </w:r>
      <w:r w:rsidR="00085582" w:rsidRPr="0057327A">
        <w:rPr>
          <w:rFonts w:ascii="Times New Roman" w:hAnsi="Times New Roman" w:cs="Times New Roman"/>
          <w:sz w:val="28"/>
          <w:szCs w:val="28"/>
        </w:rPr>
        <w:t>.</w:t>
      </w:r>
    </w:p>
    <w:p w14:paraId="392B3293" w14:textId="6ED72B09" w:rsidR="00CF0180" w:rsidRPr="0057327A" w:rsidRDefault="00CF0180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sz w:val="28"/>
          <w:szCs w:val="28"/>
        </w:rPr>
        <w:t>В разделе «</w:t>
      </w:r>
      <w:r w:rsidR="00DB376A" w:rsidRPr="0057327A">
        <w:rPr>
          <w:rFonts w:ascii="Times New Roman" w:hAnsi="Times New Roman" w:cs="Times New Roman"/>
          <w:sz w:val="28"/>
          <w:szCs w:val="28"/>
        </w:rPr>
        <w:t>Причины смерти</w:t>
      </w:r>
      <w:r w:rsidRPr="0057327A">
        <w:rPr>
          <w:rFonts w:ascii="Times New Roman" w:hAnsi="Times New Roman" w:cs="Times New Roman"/>
          <w:sz w:val="28"/>
          <w:szCs w:val="28"/>
        </w:rPr>
        <w:t>»</w:t>
      </w:r>
      <w:r w:rsidR="00DB376A" w:rsidRPr="0057327A">
        <w:rPr>
          <w:rFonts w:ascii="Times New Roman" w:hAnsi="Times New Roman" w:cs="Times New Roman"/>
          <w:sz w:val="28"/>
          <w:szCs w:val="28"/>
        </w:rPr>
        <w:t xml:space="preserve"> допустимы следующие комбинации</w:t>
      </w:r>
      <w:r w:rsidR="0057327A">
        <w:rPr>
          <w:rFonts w:ascii="Times New Roman" w:hAnsi="Times New Roman" w:cs="Times New Roman"/>
          <w:sz w:val="28"/>
          <w:szCs w:val="28"/>
        </w:rPr>
        <w:t>.</w:t>
      </w:r>
    </w:p>
    <w:p w14:paraId="466EAB0D" w14:textId="069A3E13" w:rsidR="00DB376A" w:rsidRPr="0057327A" w:rsidRDefault="00CA4B05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DB376A" w:rsidRPr="0057327A">
        <w:rPr>
          <w:rFonts w:ascii="Times New Roman" w:hAnsi="Times New Roman" w:cs="Times New Roman"/>
          <w:sz w:val="28"/>
          <w:szCs w:val="28"/>
        </w:rPr>
        <w:t xml:space="preserve">1. </w:t>
      </w:r>
      <w:r w:rsidR="00085582" w:rsidRPr="0057327A">
        <w:rPr>
          <w:rFonts w:ascii="Times New Roman" w:hAnsi="Times New Roman" w:cs="Times New Roman"/>
          <w:sz w:val="28"/>
          <w:szCs w:val="28"/>
        </w:rPr>
        <w:t>Заполненн</w:t>
      </w:r>
      <w:r w:rsidR="009614AC" w:rsidRPr="0057327A">
        <w:rPr>
          <w:rFonts w:ascii="Times New Roman" w:hAnsi="Times New Roman" w:cs="Times New Roman"/>
          <w:sz w:val="28"/>
          <w:szCs w:val="28"/>
        </w:rPr>
        <w:t xml:space="preserve">ый пункт </w:t>
      </w:r>
      <w:r w:rsidR="00E2143F" w:rsidRPr="0057327A">
        <w:rPr>
          <w:rFonts w:ascii="Times New Roman" w:hAnsi="Times New Roman" w:cs="Times New Roman"/>
          <w:sz w:val="28"/>
          <w:szCs w:val="28"/>
        </w:rPr>
        <w:t>«</w:t>
      </w:r>
      <w:r w:rsidR="00E2143F" w:rsidRPr="0057327A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="00E2143F" w:rsidRPr="0057327A">
        <w:rPr>
          <w:rFonts w:ascii="Times New Roman" w:hAnsi="Times New Roman" w:cs="Times New Roman"/>
          <w:sz w:val="28"/>
          <w:szCs w:val="28"/>
        </w:rPr>
        <w:t xml:space="preserve"> болезнь или состояние, непосредственно приведшее к смерти» и «</w:t>
      </w:r>
      <w:r w:rsidR="00E2143F" w:rsidRPr="0057327A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="00E2143F" w:rsidRPr="0057327A">
        <w:rPr>
          <w:rFonts w:ascii="Times New Roman" w:hAnsi="Times New Roman" w:cs="Times New Roman"/>
          <w:sz w:val="28"/>
          <w:szCs w:val="28"/>
        </w:rPr>
        <w:t xml:space="preserve"> патологическое состояние, которое привело к возникновению вышеуказанной причины»</w:t>
      </w:r>
      <w:r w:rsidR="0095473C" w:rsidRPr="0057327A">
        <w:rPr>
          <w:rFonts w:ascii="Times New Roman" w:hAnsi="Times New Roman" w:cs="Times New Roman"/>
          <w:sz w:val="28"/>
          <w:szCs w:val="28"/>
        </w:rPr>
        <w:t>.</w:t>
      </w:r>
    </w:p>
    <w:p w14:paraId="67A40420" w14:textId="664C239C" w:rsidR="00E2143F" w:rsidRPr="0057327A" w:rsidRDefault="00CA4B05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9614AC" w:rsidRPr="0057327A">
        <w:rPr>
          <w:rFonts w:ascii="Times New Roman" w:hAnsi="Times New Roman" w:cs="Times New Roman"/>
          <w:sz w:val="28"/>
          <w:szCs w:val="28"/>
        </w:rPr>
        <w:t>Заполненный пункт</w:t>
      </w:r>
      <w:r w:rsidRPr="0057327A">
        <w:rPr>
          <w:rFonts w:ascii="Times New Roman" w:hAnsi="Times New Roman" w:cs="Times New Roman"/>
          <w:sz w:val="28"/>
          <w:szCs w:val="28"/>
        </w:rPr>
        <w:t xml:space="preserve"> «</w:t>
      </w:r>
      <w:r w:rsidRPr="0057327A">
        <w:rPr>
          <w:rFonts w:ascii="Times New Roman" w:hAnsi="Times New Roman" w:cs="Times New Roman"/>
          <w:b/>
          <w:bCs/>
          <w:sz w:val="28"/>
          <w:szCs w:val="28"/>
        </w:rPr>
        <w:t>а)</w:t>
      </w:r>
      <w:r w:rsidRPr="0057327A">
        <w:rPr>
          <w:rFonts w:ascii="Times New Roman" w:hAnsi="Times New Roman" w:cs="Times New Roman"/>
          <w:sz w:val="28"/>
          <w:szCs w:val="28"/>
        </w:rPr>
        <w:t xml:space="preserve"> болезнь или состояние, непосредственно приведшее к смерти» и «</w:t>
      </w:r>
      <w:r w:rsidRPr="0057327A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57327A">
        <w:rPr>
          <w:rFonts w:ascii="Times New Roman" w:hAnsi="Times New Roman" w:cs="Times New Roman"/>
          <w:sz w:val="28"/>
          <w:szCs w:val="28"/>
        </w:rPr>
        <w:t xml:space="preserve"> патологическое состояние, которое привело к возникновению вышеуказанной причины» и «</w:t>
      </w:r>
      <w:r w:rsidRPr="0057327A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Pr="0057327A">
        <w:rPr>
          <w:rFonts w:ascii="Times New Roman" w:hAnsi="Times New Roman" w:cs="Times New Roman"/>
          <w:sz w:val="28"/>
          <w:szCs w:val="28"/>
        </w:rPr>
        <w:t xml:space="preserve"> первоначальная причина смерти»</w:t>
      </w:r>
      <w:r w:rsidR="0095473C" w:rsidRPr="0057327A">
        <w:rPr>
          <w:rFonts w:ascii="Times New Roman" w:hAnsi="Times New Roman" w:cs="Times New Roman"/>
          <w:sz w:val="28"/>
          <w:szCs w:val="28"/>
        </w:rPr>
        <w:t>.</w:t>
      </w:r>
    </w:p>
    <w:p w14:paraId="12F15166" w14:textId="6895AA24" w:rsidR="00CA4B05" w:rsidRPr="0057327A" w:rsidRDefault="00CA4B05" w:rsidP="005732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sz w:val="28"/>
          <w:szCs w:val="28"/>
        </w:rPr>
        <w:t xml:space="preserve">Запрещено указывать только </w:t>
      </w:r>
      <w:r w:rsidR="009614AC" w:rsidRPr="0057327A">
        <w:rPr>
          <w:rFonts w:ascii="Times New Roman" w:hAnsi="Times New Roman" w:cs="Times New Roman"/>
          <w:sz w:val="28"/>
          <w:szCs w:val="28"/>
        </w:rPr>
        <w:t>пункт «а) болезнь или состояние, непосредственно приведшее к смерти»</w:t>
      </w:r>
    </w:p>
    <w:p w14:paraId="1CC33299" w14:textId="442693DC" w:rsidR="009614AC" w:rsidRPr="0057327A" w:rsidRDefault="00883E55" w:rsidP="0057327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27A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C836F8" w:rsidRPr="0057327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57327A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правильного заполнения</w:t>
      </w:r>
    </w:p>
    <w:p w14:paraId="614E8861" w14:textId="6EA0E15F" w:rsidR="00DB376A" w:rsidRPr="0057327A" w:rsidRDefault="00883E55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987886" wp14:editId="244DD4E0">
            <wp:extent cx="5940425" cy="2927985"/>
            <wp:effectExtent l="0" t="0" r="3175" b="5715"/>
            <wp:docPr id="26287134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871341" name="Picture 1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4759" cy="293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675A9" w14:textId="1D9087DB" w:rsidR="006C1668" w:rsidRPr="0057327A" w:rsidRDefault="004745A6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EF37E" wp14:editId="262914FE">
            <wp:extent cx="5940425" cy="2658110"/>
            <wp:effectExtent l="0" t="0" r="3175" b="8890"/>
            <wp:docPr id="1544385468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385468" name="Picture 2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A55E6" w14:textId="4F9AF579" w:rsidR="00F26E58" w:rsidRPr="0057327A" w:rsidRDefault="00F26E58" w:rsidP="0057327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27A">
        <w:rPr>
          <w:rFonts w:ascii="Times New Roman" w:hAnsi="Times New Roman" w:cs="Times New Roman"/>
          <w:b/>
          <w:bCs/>
          <w:sz w:val="28"/>
          <w:szCs w:val="28"/>
        </w:rPr>
        <w:t>Пример неправильного заполнения</w:t>
      </w:r>
    </w:p>
    <w:p w14:paraId="6356E2ED" w14:textId="2A959C13" w:rsidR="00350AE9" w:rsidRPr="0057327A" w:rsidRDefault="00350AE9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9150A8" wp14:editId="04C2F073">
            <wp:extent cx="5940425" cy="2303145"/>
            <wp:effectExtent l="0" t="0" r="3175" b="1905"/>
            <wp:docPr id="1368403255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403255" name="Picture 3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C9F07" w14:textId="77777777" w:rsidR="005648DD" w:rsidRPr="0057327A" w:rsidRDefault="005648DD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A9FC3" w14:textId="06C810E1" w:rsidR="00BC39EB" w:rsidRPr="0057327A" w:rsidRDefault="00BC39EB" w:rsidP="0057327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327A">
        <w:rPr>
          <w:rFonts w:ascii="Times New Roman" w:hAnsi="Times New Roman" w:cs="Times New Roman"/>
          <w:b/>
          <w:bCs/>
          <w:sz w:val="28"/>
          <w:szCs w:val="28"/>
        </w:rPr>
        <w:t>Информация о дополнительных проверках</w:t>
      </w:r>
    </w:p>
    <w:p w14:paraId="76119A26" w14:textId="451D1C7C" w:rsidR="005648DD" w:rsidRPr="0057327A" w:rsidRDefault="005648DD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sz w:val="28"/>
          <w:szCs w:val="28"/>
        </w:rPr>
        <w:t>Добавлены проверки в медицинские свидетельства о смерти и перинатальной смерти для ряда кодов МКБ, выбранных в качестве первоначальной причины смерти.</w:t>
      </w:r>
    </w:p>
    <w:p w14:paraId="4EA55F9C" w14:textId="77777777" w:rsidR="005648DD" w:rsidRPr="0057327A" w:rsidRDefault="005648DD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sz w:val="28"/>
          <w:szCs w:val="28"/>
        </w:rPr>
        <w:t>Общая проверка для МСС/МСПС: "Коды МКБ из диапазона (R00-R94, R96-R99) рубрики XVIII в качестве первоначальной причины смерти не используется, если указаны состояния, классифицированные в других рубриках."</w:t>
      </w:r>
    </w:p>
    <w:p w14:paraId="11082EF2" w14:textId="58677FBE" w:rsidR="005648DD" w:rsidRPr="0057327A" w:rsidRDefault="005648DD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sz w:val="28"/>
          <w:szCs w:val="28"/>
        </w:rPr>
        <w:t>Для МСС: "Код [Код МКБ] в качестве первоначальной причины смерти не используется.", где [Код МКБ] входит в один из диапазонов (I15, I20, I26-I27, I41.2, I46.9, I47-I51, I97, K91, F00, F02, F10.0, F20, F72.1, B95-B97, Е89, G97, H59, H95, J95, M96, N99, O08, S00-T98, C77-C79, C97</w:t>
      </w:r>
    </w:p>
    <w:p w14:paraId="4D001A0F" w14:textId="30313C23" w:rsidR="005648DD" w:rsidRDefault="005648DD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sz w:val="28"/>
          <w:szCs w:val="28"/>
        </w:rPr>
        <w:lastRenderedPageBreak/>
        <w:t>Для МСПС: "Код [Код МКБ] в качестве первоначальной причины смерти не используется.", где [Код МКБ] входит в один из диапазонов (I15, I20, I26-I27, I41.2, I46.9, I47-I51, I97, K91, F00, F02, F10.0, F20, F72.1, B95-B97, Е89, G97, H59, H95, J95, M96, N99, S00-T98, C77-C79, C97)</w:t>
      </w:r>
      <w:r w:rsidR="00BC39EB" w:rsidRPr="0057327A">
        <w:rPr>
          <w:rFonts w:ascii="Times New Roman" w:hAnsi="Times New Roman" w:cs="Times New Roman"/>
          <w:sz w:val="28"/>
          <w:szCs w:val="28"/>
        </w:rPr>
        <w:t>.</w:t>
      </w:r>
    </w:p>
    <w:p w14:paraId="00110A60" w14:textId="1959F76B" w:rsidR="00802E1F" w:rsidRPr="0057327A" w:rsidRDefault="00802E1F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диагнозы нельзя указывать в пункте «в» и ставить чек-бокс «ППС».</w:t>
      </w:r>
    </w:p>
    <w:p w14:paraId="5ED2881E" w14:textId="5EA1F5EB" w:rsidR="00BC39EB" w:rsidRPr="0057327A" w:rsidRDefault="00BC39EB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sz w:val="28"/>
          <w:szCs w:val="28"/>
        </w:rPr>
        <w:t xml:space="preserve">После заполнения МСС/МСПС обязательно следует нажать на кнопку «Проверить», чтобы убедиться в корректности </w:t>
      </w:r>
      <w:r w:rsidR="0057327A" w:rsidRPr="0057327A">
        <w:rPr>
          <w:rFonts w:ascii="Times New Roman" w:hAnsi="Times New Roman" w:cs="Times New Roman"/>
          <w:sz w:val="28"/>
          <w:szCs w:val="28"/>
        </w:rPr>
        <w:t>заполненного МСС/МСПС.</w:t>
      </w:r>
    </w:p>
    <w:p w14:paraId="4B6E4D02" w14:textId="7ECD31C8" w:rsidR="0057327A" w:rsidRPr="0057327A" w:rsidRDefault="0057327A" w:rsidP="005732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FBBD18" wp14:editId="23184D49">
            <wp:extent cx="5940425" cy="1026795"/>
            <wp:effectExtent l="0" t="0" r="3175" b="1905"/>
            <wp:docPr id="1263573463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573463" name="Picture 4" descr="Graphical user interface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327A" w:rsidRPr="0057327A" w:rsidSect="00CE7FD9">
      <w:headerReference w:type="default" r:id="rId10"/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CA56" w14:textId="77777777" w:rsidR="00662EB4" w:rsidRDefault="00662EB4" w:rsidP="00CE7FD9">
      <w:pPr>
        <w:spacing w:after="0" w:line="240" w:lineRule="auto"/>
      </w:pPr>
      <w:r>
        <w:separator/>
      </w:r>
    </w:p>
  </w:endnote>
  <w:endnote w:type="continuationSeparator" w:id="0">
    <w:p w14:paraId="144FD3A7" w14:textId="77777777" w:rsidR="00662EB4" w:rsidRDefault="00662EB4" w:rsidP="00CE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2C8E" w14:textId="77777777" w:rsidR="00662EB4" w:rsidRDefault="00662EB4" w:rsidP="00CE7FD9">
      <w:pPr>
        <w:spacing w:after="0" w:line="240" w:lineRule="auto"/>
      </w:pPr>
      <w:r>
        <w:separator/>
      </w:r>
    </w:p>
  </w:footnote>
  <w:footnote w:type="continuationSeparator" w:id="0">
    <w:p w14:paraId="05F72CD7" w14:textId="77777777" w:rsidR="00662EB4" w:rsidRDefault="00662EB4" w:rsidP="00CE7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9175" w14:textId="5294CD7C" w:rsidR="00CE7FD9" w:rsidRDefault="00351B25">
    <w:pPr>
      <w:pStyle w:val="Header"/>
    </w:pPr>
    <w:r w:rsidRPr="006D0DC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539CA20" wp14:editId="7E15D0A3">
              <wp:simplePos x="0" y="0"/>
              <wp:positionH relativeFrom="column">
                <wp:posOffset>491490</wp:posOffset>
              </wp:positionH>
              <wp:positionV relativeFrom="paragraph">
                <wp:posOffset>-153670</wp:posOffset>
              </wp:positionV>
              <wp:extent cx="5543550" cy="52324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62104C" w14:textId="77777777" w:rsidR="009B574F" w:rsidRDefault="009B574F" w:rsidP="009B574F">
                          <w:r>
                            <w:t>Государственное бюджетное учреждение здравоохранения</w:t>
                          </w:r>
                          <w:r>
                            <w:br/>
                            <w:t>«Самарский областной медицинский информационно-аналитический центр» (МИАЦ)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9CA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.7pt;margin-top:-12.1pt;width:436.5pt;height:41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" stroked="f">
              <v:textbox>
                <w:txbxContent>
                  <w:p w14:paraId="3C62104C" w14:textId="77777777" w:rsidR="009B574F" w:rsidRDefault="009B574F" w:rsidP="009B574F">
                    <w:r>
                      <w:t>Государственное бюджетное учреждение здравоохранения</w:t>
                    </w:r>
                    <w:r>
                      <w:br/>
                      <w:t>«Самарский областной медицинский информационно-аналитический центр» (МИАЦ)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B574F" w:rsidRPr="006D0DCB">
      <w:rPr>
        <w:noProof/>
      </w:rPr>
      <w:drawing>
        <wp:anchor distT="0" distB="0" distL="114300" distR="114300" simplePos="0" relativeHeight="251659264" behindDoc="0" locked="0" layoutInCell="1" allowOverlap="1" wp14:anchorId="51CAEF78" wp14:editId="09BA4BB1">
          <wp:simplePos x="0" y="0"/>
          <wp:positionH relativeFrom="margin">
            <wp:posOffset>-400050</wp:posOffset>
          </wp:positionH>
          <wp:positionV relativeFrom="paragraph">
            <wp:posOffset>-258445</wp:posOffset>
          </wp:positionV>
          <wp:extent cx="621914" cy="628981"/>
          <wp:effectExtent l="0" t="0" r="6985" b="0"/>
          <wp:wrapNone/>
          <wp:docPr id="6" name="Picture 1" descr="Изображение выглядит как текст, монитор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Изображение выглядит как текст, монитор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4" cy="628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D1"/>
    <w:rsid w:val="00085582"/>
    <w:rsid w:val="00275942"/>
    <w:rsid w:val="00350AE9"/>
    <w:rsid w:val="00351B25"/>
    <w:rsid w:val="004745A6"/>
    <w:rsid w:val="00527517"/>
    <w:rsid w:val="005648DD"/>
    <w:rsid w:val="0057327A"/>
    <w:rsid w:val="005D4A83"/>
    <w:rsid w:val="00662EB4"/>
    <w:rsid w:val="00670832"/>
    <w:rsid w:val="006C1668"/>
    <w:rsid w:val="007A05D1"/>
    <w:rsid w:val="00802E1F"/>
    <w:rsid w:val="00883E55"/>
    <w:rsid w:val="00897055"/>
    <w:rsid w:val="0095473C"/>
    <w:rsid w:val="009614AC"/>
    <w:rsid w:val="009B574F"/>
    <w:rsid w:val="009F465A"/>
    <w:rsid w:val="00A73224"/>
    <w:rsid w:val="00BC39EB"/>
    <w:rsid w:val="00C3074C"/>
    <w:rsid w:val="00C836F8"/>
    <w:rsid w:val="00CA4B05"/>
    <w:rsid w:val="00CE7FD9"/>
    <w:rsid w:val="00CF0180"/>
    <w:rsid w:val="00DB376A"/>
    <w:rsid w:val="00E2143F"/>
    <w:rsid w:val="00F15153"/>
    <w:rsid w:val="00F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7F5B6"/>
  <w15:chartTrackingRefBased/>
  <w15:docId w15:val="{897C2E3B-5EAB-4108-A4C1-DE89102C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FD9"/>
  </w:style>
  <w:style w:type="paragraph" w:styleId="Footer">
    <w:name w:val="footer"/>
    <w:basedOn w:val="Normal"/>
    <w:link w:val="FooterChar"/>
    <w:uiPriority w:val="99"/>
    <w:unhideWhenUsed/>
    <w:rsid w:val="00CE7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Визгалин</dc:creator>
  <cp:keywords/>
  <dc:description/>
  <cp:lastModifiedBy>Артём Визгалин</cp:lastModifiedBy>
  <cp:revision>28</cp:revision>
  <dcterms:created xsi:type="dcterms:W3CDTF">2022-12-05T17:05:00Z</dcterms:created>
  <dcterms:modified xsi:type="dcterms:W3CDTF">2022-12-15T04:52:00Z</dcterms:modified>
</cp:coreProperties>
</file>