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САМАРСКОЙ ОБЛАСТИ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декабря 2012 г. N 735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ГОСУДАРСТВЕННОМУ БЮДЖЕТНОМУ УЧРЕЖДЕНИЮ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 "РЕГИОНАЛЬНЫЙ ЦЕНТР ТЕЛЕКОММУНИКАЦИЙ"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БЮДЖЕТНЫХ ИНВЕСТИЦИЙ В ОБЪЕКТЫ КАПИТАЛЬНОГО СТРОИТЕЛЬСТВА,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СТРОИТЕЛЬСТВО, РЕКОНСТРУКЦИЮ И ТЕХНИЧЕСКОЕ ПЕРЕВООРУЖЕНИЕ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НЕОБХОДИМО ОСУЩЕСТВИТЬ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областной целевой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информационно-телекоммуникационной инфраструктуры Самарской области" на 2012 - 2015 годы, утвержденной постановлением Правительства Самарской области от 13.11.2009 N 601,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27.05.2011 N 263 "Об утверждении Порядка предоставления бюджетных инвестиций государственному унитарному предприятию Самарской области, основанному на праве оперативного управления, государственному автономному и бюджетному учреждению Самарской области" в целях</w:t>
      </w:r>
      <w:proofErr w:type="gramEnd"/>
      <w:r>
        <w:rPr>
          <w:rFonts w:ascii="Calibri" w:hAnsi="Calibri" w:cs="Calibri"/>
        </w:rPr>
        <w:t xml:space="preserve"> реализации мероприятий по развитию информационных и телекоммуникационных технологий на территории Самарской области Правительство Самарской области постановляет: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Предоставить государственному бюджетному учреждению Самарской области "Региональный центр телекоммуникаций" бюджетные инвестиции в следующие объекты капитального строительства, строительство, реконструкцию и техническое перевооружение которых необходимо осуществить: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региональная информационно-телекоммуникационная сеть органов исполнительной власти, органов местного самоуправления и объектов социальной инфраструктуры в Самарской области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видеоконференцсвязи органов исполнительной власти и органов местного самоуправления в Самарской области согласно </w:t>
      </w:r>
      <w:hyperlink w:anchor="Par12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телемедицинская сеть Самарской области согласно </w:t>
      </w:r>
      <w:hyperlink w:anchor="Par213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информационная сеть органов власти Самарской области с использованием </w:t>
      </w:r>
      <w:proofErr w:type="gramStart"/>
      <w:r>
        <w:rPr>
          <w:rFonts w:ascii="Calibri" w:hAnsi="Calibri" w:cs="Calibri"/>
        </w:rPr>
        <w:t>ресурсов системы связи специального назначения органов государственной власти</w:t>
      </w:r>
      <w:proofErr w:type="gramEnd"/>
      <w:r>
        <w:rPr>
          <w:rFonts w:ascii="Calibri" w:hAnsi="Calibri" w:cs="Calibri"/>
        </w:rPr>
        <w:t xml:space="preserve"> согласно </w:t>
      </w:r>
      <w:hyperlink w:anchor="Par29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департамент информационных технологий и связи Самарской области (Казарина).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средствах массовой информации.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- председатель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А.П.НЕФЕДОВ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декабря 2012 г. N 735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33B6F" w:rsidSect="009156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35"/>
      <w:bookmarkEnd w:id="0"/>
      <w:r>
        <w:rPr>
          <w:rFonts w:ascii="Calibri" w:hAnsi="Calibri" w:cs="Calibri"/>
        </w:rPr>
        <w:t>БЮДЖЕТНЫЕ ИНВЕСТИЦИИ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ОБЪЕКТЫ КАПИТАЛЬНОГО СТРОИТЕЛЬСТВА, СТРОИТЕЛЬСТВО,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РЕКОНСТРУКЦИЮ И ТЕХНИЧЕСКОЕ ПЕРЕВООРУЖЕНИЕ </w:t>
      </w:r>
      <w:proofErr w:type="gramStart"/>
      <w:r>
        <w:rPr>
          <w:rFonts w:ascii="Calibri" w:hAnsi="Calibri" w:cs="Calibri"/>
        </w:rPr>
        <w:t>КОТОРЫХ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 ОСУЩЕСТВИТЬ, ПРЕДОСТАВЛЯЕМЫЕ ГОСУДАРСТВЕННОМУ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БЮДЖЕТНОМУ УЧРЕЖДЕНИЮ САМАРСКОЙ ОБЛАСТИ "РЕГИОНАЛЬНЫЙ ЦЕНТР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ТЕЛЕКОММУНИКАЦИЙ" НА РЕАЛИЗАЦИЮ СТРОИТЕЛЬСТВА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ИНФОРМАЦИОННО-ТЕЛЕКОММУНИКАЦИОННОЙ СЕТИ ОРГАНОВ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ВЛАСТИ, ОРГАНОВ МЕСТНОГО САМОУПРАВЛЕНИЯ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ОБЪЕКТОВ СОЦИАЛЬНОЙ ИНФРАСТРУКТУРЫ В САМАРСКОЙ ОБЛАСТИ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920"/>
        <w:gridCol w:w="1440"/>
        <w:gridCol w:w="1320"/>
        <w:gridCol w:w="2160"/>
        <w:gridCol w:w="1440"/>
      </w:tblGrid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капитального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строительства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(строитель-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ство, рекон-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струкция,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техническое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перево-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оружение)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главного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распорядителя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средств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областного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бюджета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(далее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ГРБС),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отраслевого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тельной власти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Самарской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области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Мощность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(прирост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объекта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капитал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ства,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подлежа-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вводу,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единиц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ввода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атацию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действие)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объекта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капи-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строи-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тельства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Согласованная ГРБС сметная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стоимость объекта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капитального строительства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(в том числе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работ по обследованию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зданий и проектно-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изыскательских работ),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тыс. рублей  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ценах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01.01.2006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(сводное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экспертное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заключение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 21.12.2006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1678.00-06Б/1)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сметная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01.01.2012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телекоммуникационная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сеть     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власти,  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самоуправления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  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инфраструктуры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Самарской   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(далее - ИТС)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технологий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437 000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652 230  </w:t>
            </w: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СМЕТНОЙ СТОИМОСТИ ОБЪЕКТА КАПИТАЛЬНОГО СТРОИТЕЛЬСТВА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ГОДАМ РЕАЛИЗАЦИИ ИНВЕСТИЦИОННОГО ПРОЕКТА С ВЫДЕЛЕНИЕМ ОБЪЕМА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ИНВЕСТИЦИЙ НА ПОДГОТОВКУ ПРОЕКТНОЙ ДОКУМЕНТАЦИИ 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ИНЖЕНЕРНЫХ ИЗЫСКАНИЙ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16"/>
        <w:gridCol w:w="1080"/>
        <w:gridCol w:w="972"/>
        <w:gridCol w:w="756"/>
        <w:gridCol w:w="756"/>
        <w:gridCol w:w="648"/>
        <w:gridCol w:w="864"/>
        <w:gridCol w:w="864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объекта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капитального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строительства      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Сметная стоимость объекта капитального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строительства по годам реализации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инвестиционного проекта, тыс. рублей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Всего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2007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2008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2011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ИТС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95 201,9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258,9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63 996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30 947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том числе на подготовку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проектной документации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проведение инженерных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изысканий (далее - ПДИ)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230,115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230,115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ОБЩИЙ (ПРЕДЕЛЬНЫЙ) ОБЪЕМ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ИНВЕСТИЦИЙ, ПРЕДОСТАВЛЯЕМЫХ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ИНВЕСТИЦИОННОГО ПРОЕКТА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ценах соответствующих лет реализации проекта)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560"/>
        <w:gridCol w:w="1080"/>
        <w:gridCol w:w="1080"/>
        <w:gridCol w:w="960"/>
        <w:gridCol w:w="1080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объекта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капитального строительства  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Общий (предельный) объем бюджетных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инвестиций, тыс. рублей    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Всего   </w:t>
            </w: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том числе по годам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ИТС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485 021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113 064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134 610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89 307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148 040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ПДИ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96 702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40 173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56 529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Правительства Самарской области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декабря 2012 г. N 735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25"/>
      <w:bookmarkEnd w:id="1"/>
      <w:r>
        <w:rPr>
          <w:rFonts w:ascii="Calibri" w:hAnsi="Calibri" w:cs="Calibri"/>
        </w:rPr>
        <w:t>БЮДЖЕТНЫЕ ИНВЕСТИЦИИ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ОБЪЕКТЫ КАПИТАЛЬНОГО СТРОИТЕЛЬСТВА, СТРОИТЕЛЬСТВО,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РЕКОНСТРУКЦИЮ И ТЕХНИЧЕСКОЕ ПЕРЕВООРУЖЕНИЕ </w:t>
      </w:r>
      <w:proofErr w:type="gramStart"/>
      <w:r>
        <w:rPr>
          <w:rFonts w:ascii="Calibri" w:hAnsi="Calibri" w:cs="Calibri"/>
        </w:rPr>
        <w:t>КОТОРЫХ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 ОСУЩЕСТВИТЬ, ПРЕДОСТАВЛЯЕМЫЕ ГОСУДАРСТВЕННОМУ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БЮДЖЕТНОМУ УЧРЕЖДЕНИЮ САМАРСКОЙ ОБЛАСТИ "РЕГИОНАЛЬНЫЙ ЦЕНТР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ТЕЛЕКОММУНИКАЦИЙ" НА РЕАЛИЗАЦИЮ СТРОИТЕЛЬСТВА СИСТЕМЫ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ВИДЕОКОНФЕРЕНЦСВЯЗИ ОРГАНОВ ИСПОЛНИТЕЛЬНОЙ ВЛАСТИ И ОРГАНОВ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В САМАРСКОЙ ОБЛАСТИ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800"/>
        <w:gridCol w:w="1920"/>
        <w:gridCol w:w="1920"/>
        <w:gridCol w:w="1800"/>
        <w:gridCol w:w="1920"/>
        <w:gridCol w:w="1440"/>
      </w:tblGrid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объекта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капитального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строительства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(строитель-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ство,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реконструк-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техническое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перево-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оружение)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главного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распорядителя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средств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областного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бюджета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(далее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ГРБС),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отраслевого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тельной власти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Самарской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области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Мощность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(прирост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объекта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капитального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подлежащего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вводу, единиц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ввода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эксплуатацию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действие)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объекта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Согласованная ГРБС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сметная стоимость объекта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капитального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строительства (в том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стоимость работ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обследованию зданий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проектно-изыскательских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работ), тыс. рублей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ценах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01.09.2008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(положительное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заключение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ной экспертизы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 18.12.2008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63-1-200-08)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сметная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01.01.2012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видеоконференцсвязи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   местного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самоуправления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области  (далее 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ВКС)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146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2015 год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68 365,59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46 625  </w:t>
            </w: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СМЕТНОЙ СТОИМОСТИ ОБЪЕКТА КАПИТАЛЬНОГО СТРОИТЕЛЬСТВА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ГОДАМ РЕАЛИЗАЦИИ ИНВЕСТИЦИОННОГО ПРОЕКТА С ВЫДЕЛЕНИЕМ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ОБЪЕМА БЮДЖЕТНЫХ ИНВЕСТИЦИЙ НА ПОДГОТОВКУ </w:t>
      </w:r>
      <w:proofErr w:type="gramStart"/>
      <w:r>
        <w:rPr>
          <w:rFonts w:ascii="Calibri" w:hAnsi="Calibri" w:cs="Calibri"/>
        </w:rPr>
        <w:t>ПРОЕКТНОЙ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ДОКУМЕНТАЦИИ И ПРОВЕДЕНИЕ ИНЖЕНЕРНЫХ ИЗЫСКАНИЙ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1200"/>
        <w:gridCol w:w="1200"/>
        <w:gridCol w:w="840"/>
        <w:gridCol w:w="840"/>
        <w:gridCol w:w="840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объекта капитального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строительства            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Сметная стоимость объекта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капитального строительства по годам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 инвестиционного проекта,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тыс. рублей      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2008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2009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ВКС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32 980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12 000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12816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1 664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подготовку проектной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документации и проведение инженерных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изысканий (далее - ПДИ)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3 883,88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3 883,88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ОБЩИЙ (ПРЕДЕЛЬНЫЙ) ОБЪЕМ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ИНВЕСТИЦИЙ, ПРЕДОСТАВЛЯЕМЫХ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ИНВЕСТИЦИОННОГО ПРОЕКТА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ценах соответствующих лет реализации проекта)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1320"/>
        <w:gridCol w:w="1080"/>
        <w:gridCol w:w="960"/>
        <w:gridCol w:w="960"/>
        <w:gridCol w:w="1320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объекта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капитального строительства   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Общий (предельный) объем бюджетных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инвестиций, тыс. рублей   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том числе по годам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2015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ВКС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40 105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14 012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8 315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8 558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9 220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ПДИ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Правительства Самарской области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декабря 2012 г. N 735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13"/>
      <w:bookmarkEnd w:id="2"/>
      <w:r>
        <w:rPr>
          <w:rFonts w:ascii="Calibri" w:hAnsi="Calibri" w:cs="Calibri"/>
        </w:rPr>
        <w:t>БЮДЖЕТНЫЕ ИНВЕСТИЦИИ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ОБЪЕКТЫ КАПИТАЛЬНОГО СТРОИТЕЛЬСТВА, СТРОИТЕЛЬСТВО,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РЕКОНСТРУКЦИЮ И ТЕХНИЧЕСКОЕ ПЕРЕВООРУЖЕНИЕ </w:t>
      </w:r>
      <w:proofErr w:type="gramStart"/>
      <w:r>
        <w:rPr>
          <w:rFonts w:ascii="Calibri" w:hAnsi="Calibri" w:cs="Calibri"/>
        </w:rPr>
        <w:t>КОТОРЫХ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 ОСУЩЕСТВИТЬ, ПРЕДОСТАВЛЯЕМЫЕ ГОСУДАРСТВЕННОМУ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БЮДЖЕТНОМУ УЧРЕЖДЕНИЮ САМАРСКОЙ ОБЛАСТИ "РЕГИОНАЛЬНЫЙ ЦЕНТР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ТЕЛЕКОММУНИКАЦИЙ" НА РЕАЛИЗАЦИЮ СТРОИТЕЛЬСТВА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ТЕЛЕМЕДИЦИНСКОЙ СЕТИ САМАРСКОЙ ОБЛАСТИ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1440"/>
        <w:gridCol w:w="1536"/>
        <w:gridCol w:w="1152"/>
        <w:gridCol w:w="1152"/>
        <w:gridCol w:w="1632"/>
        <w:gridCol w:w="1152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объекта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капитального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строительства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Направление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инвест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(строитель-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ство,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реконструк-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техническое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перево-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оружение)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главного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распор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дителя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областного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бюджета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(далее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ГРБС),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отраслевого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органа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исполни-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власти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области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Мощность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(прирост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объекта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капитал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ь-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подле-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жащего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вводу,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единиц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ввода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эксплу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тацию (в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объекта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ства  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Согласованная ГРБС сметная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стоимость объекта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капитального строительства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(в том числе стоимость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работ по обследованию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зданий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проектно-изыскательских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работ), тыс. рублей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ценах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01.04.2009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(положительное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экспертизы от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14.08.2009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N 63-1-0339-09)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Остаточная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сметная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01.01.2012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Телемедицинская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сеть   Самарской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(далее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ТМС)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Строительство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технологий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связи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192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год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594 133,99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624 010  </w:t>
            </w: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СМЕТНОЙ СТОИМОСТИ ОБЪЕКТА КАПИТАЛЬНОГО СТРОИТЕЛЬСТВА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ГОДАМ РЕАЛИЗАЦИИ ИНВЕСТИЦИОННОГО ПРОЕКТА С ВЫДЕЛЕНИЕМ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ОБЪЕМА БЮДЖЕТНЫХ ИНВЕСТИЦИЙ НА ПОДГОТОВКУ </w:t>
      </w:r>
      <w:proofErr w:type="gramStart"/>
      <w:r>
        <w:rPr>
          <w:rFonts w:ascii="Calibri" w:hAnsi="Calibri" w:cs="Calibri"/>
        </w:rPr>
        <w:t>ПРОЕКТНОЙ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ДОКУМЕНТАЦИИ И ПРОВЕДЕНИЕ ИНЖЕНЕРНЫХ ИЗЫСКАНИЙ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1200"/>
        <w:gridCol w:w="1080"/>
        <w:gridCol w:w="1080"/>
        <w:gridCol w:w="1080"/>
        <w:gridCol w:w="1080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Наименование объекта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капитального строительства   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Сметная стоимость объекта капитального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строительства по годам реализации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инвестиционного проекта, тыс. рублей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ТМС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118 514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12 195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27 621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29 361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49 337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подготовку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проектной документации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инженерных изысканий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(далее - ПДИ)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15 837,7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12 195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3 642,7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ОБЩИЙ (ПРЕДЕЛЬНЫЙ) ОБЪЕМ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ИНВЕСТИЦИЙ, ПРЕДОСТАВЛЯЕМЫХ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ИНВЕСТИЦИОННОГО ПРОЕКТА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ценах соответствующих лет реализации проекта)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1320"/>
        <w:gridCol w:w="1320"/>
        <w:gridCol w:w="1200"/>
        <w:gridCol w:w="1200"/>
        <w:gridCol w:w="1200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объекта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капитального строительства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Общий (предельный) объем бюджетных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инвестиций, тыс. рублей      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4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том числе по годам  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2015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ТМС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229 453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51 670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55 800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48 213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73 770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ПДИ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3 683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3 683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декабря 2012 г. N 735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96"/>
      <w:bookmarkEnd w:id="3"/>
      <w:r>
        <w:rPr>
          <w:rFonts w:ascii="Calibri" w:hAnsi="Calibri" w:cs="Calibri"/>
        </w:rPr>
        <w:t>БЮДЖЕТНЫЕ ИНВЕСТИЦИИ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ОБЪЕКТЫ КАПИТАЛЬНОГО СТРОИТЕЛЬСТВА, СТРОИТЕЛЬСТВО,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РЕКОНСТРУКЦИЮ И ТЕХНИЧЕСКОЕ ПЕРЕВООРУЖЕНИЕ </w:t>
      </w:r>
      <w:proofErr w:type="gramStart"/>
      <w:r>
        <w:rPr>
          <w:rFonts w:ascii="Calibri" w:hAnsi="Calibri" w:cs="Calibri"/>
        </w:rPr>
        <w:t>КОТОРЫХ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 ОСУЩЕСТВИТЬ, ПРЕДОСТАВЛЯЕМЫЕ ГОСУДАРСТВЕННОМУ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БЮДЖЕТНОМУ УЧРЕЖДЕНИЮ САМАРСКОЙ ОБЛАСТИ "</w:t>
      </w:r>
      <w:proofErr w:type="gramStart"/>
      <w:r>
        <w:rPr>
          <w:rFonts w:ascii="Calibri" w:hAnsi="Calibri" w:cs="Calibri"/>
        </w:rPr>
        <w:t>РЕГИОНАЛЬНЫЙ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 ТЕЛЕКОММУНИКАЦИЙ" НА РЕАЛИЗАЦИЮ СТРОИТЕЛЬСТВА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ИНФОРМАЦИОННОЙ СЕТИ ОРГАНОВ ВЛАСТИ САМАРСКОЙ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С ИСПОЛЬЗОВАНИЕМ РЕСУРСОВ СИСТЕМЫ СВЯЗИ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НАЗНАЧЕНИЯ ОРГАНОВ ГОСУДАРСТВЕННОЙ ВЛАСТИ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33B6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2"/>
        <w:gridCol w:w="1632"/>
        <w:gridCol w:w="1536"/>
        <w:gridCol w:w="1056"/>
        <w:gridCol w:w="1056"/>
        <w:gridCol w:w="1632"/>
        <w:gridCol w:w="1152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объекта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капитального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строительства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Направление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инвестирования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(строительство,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реконструкция,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техническое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перев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оружение)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главного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распорядителя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областного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бюджета (далее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- ГРБС),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отраслевого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органа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исполн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тельной власти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области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(прирост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мощности)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кап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строи-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тельства,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подле-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жащего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вводу,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единиц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ввода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эксплу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тацию (в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действие)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капиталь-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строи-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тельства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Согласованная ГРБС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сметная стоимость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объекта капитального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строительства (в том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стоимость работ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обследованию зданий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проектно-изыскательских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работ), тыс. рублей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ценах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01.10.2011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(положительное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экспертизы от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14.12.2011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N 63-1-1088-11)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Остаточная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сметная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01.01.2012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сеть органов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власти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области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ресурсов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системы связи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специального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назначения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органов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власти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(далее - HICOM)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Строительство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Департамент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технологий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связи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области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год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51 851,04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35 990  </w:t>
            </w: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СМЕТНОЙ СТОИМОСТИ ОБЪЕКТА КАПИТАЛЬНОГО СТРОИТЕЛЬСТВА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ГОДАМ РЕАЛИЗАЦИИ ИНВЕСТИЦИОННОГО ПРОЕКТА С ВЫДЕЛЕНИЕМ ОБЪЕМА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ИНВЕСТИЦИЙ НА ПОДГОТОВКУ ПРОЕКТНОЙ ДОКУМЕНТАЦИИ И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ИНЖЕНЕРНЫХ ИЗЫСКАНИЙ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80"/>
        <w:gridCol w:w="1680"/>
        <w:gridCol w:w="1680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объекта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капитального строительства          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Сметная стоимость объекта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капитального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строительства,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тыс. рублей 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Всего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год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HICOM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6 177,69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6 177,69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подготовку проектной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документации и проведение инженерных изысканий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(далее - ПДИ)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1 658,7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1 658,7   </w:t>
            </w: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ОБЩИЙ (ПРЕДЕЛЬНЫЙ) ОБЪЕМ БЮДЖЕТНЫХ ИНВЕСТИЦИЙ,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НА РЕАЛИЗАЦИЮ ИНВЕСТИЦИОННОГО ПРОЕКТА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ценах соответствующих лет реализации проекта)</w:t>
      </w: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1320"/>
        <w:gridCol w:w="1200"/>
        <w:gridCol w:w="1080"/>
        <w:gridCol w:w="1080"/>
        <w:gridCol w:w="1200"/>
      </w:tblGrid>
      <w:tr w:rsidR="00133B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объекта капитального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строительства         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Общий (предельный) объем бюджетных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инвестиций, тыс. рублей    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4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 том числе по годам     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2015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HICOM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35 990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8 840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9 160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9 990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8 000  </w:t>
            </w:r>
          </w:p>
        </w:tc>
      </w:tr>
      <w:tr w:rsidR="00133B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ПДИ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263,35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263,35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3B6F" w:rsidRDefault="00133B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2126" w:rsidRDefault="00A82126"/>
    <w:sectPr w:rsidR="00A8212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3B6F"/>
    <w:rsid w:val="00125368"/>
    <w:rsid w:val="00133B6F"/>
    <w:rsid w:val="006A286F"/>
    <w:rsid w:val="009524A2"/>
    <w:rsid w:val="00A82126"/>
    <w:rsid w:val="00DC41C3"/>
    <w:rsid w:val="00E04D6F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3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6AB59A0D4A944BA3274966ECA15253E41D71529C670F2C8E9582E1DBDE71Ff0e8M" TargetMode="External"/><Relationship Id="rId5" Type="http://schemas.openxmlformats.org/officeDocument/2006/relationships/hyperlink" Target="consultantplus://offline/ref=BFC6AB59A0D4A944BA3274966ECA15253E41D7152EC578F6C3E9582E1DBDE71F082A6A7FD4AC7477A7fDe9M" TargetMode="External"/><Relationship Id="rId4" Type="http://schemas.openxmlformats.org/officeDocument/2006/relationships/hyperlink" Target="consultantplus://offline/ref=BFC6AB59A0D4A944BA3274966ECA15253E41D7152EC578F6C3E9582E1DBDE71F082A6A7FD4AC7476A1DC77f9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2271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KorobkovaTA</dc:creator>
  <cp:lastModifiedBy>KorobkovaTA</cp:lastModifiedBy>
  <cp:revision>1</cp:revision>
  <dcterms:created xsi:type="dcterms:W3CDTF">2013-09-02T12:30:00Z</dcterms:created>
  <dcterms:modified xsi:type="dcterms:W3CDTF">2013-09-02T12:31:00Z</dcterms:modified>
</cp:coreProperties>
</file>