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EE" w:rsidRDefault="005D26EE">
      <w:pPr>
        <w:widowControl w:val="0"/>
        <w:autoSpaceDE w:val="0"/>
        <w:autoSpaceDN w:val="0"/>
        <w:adjustRightInd w:val="0"/>
        <w:spacing w:after="0" w:line="240" w:lineRule="auto"/>
        <w:outlineLvl w:val="0"/>
        <w:rPr>
          <w:rFonts w:ascii="Calibri" w:hAnsi="Calibri" w:cs="Calibri"/>
        </w:rPr>
      </w:pPr>
    </w:p>
    <w:p w:rsidR="005D26EE" w:rsidRDefault="005D26E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5D26EE" w:rsidRDefault="005D26EE">
      <w:pPr>
        <w:widowControl w:val="0"/>
        <w:autoSpaceDE w:val="0"/>
        <w:autoSpaceDN w:val="0"/>
        <w:adjustRightInd w:val="0"/>
        <w:spacing w:after="0" w:line="240" w:lineRule="auto"/>
        <w:jc w:val="center"/>
        <w:rPr>
          <w:rFonts w:ascii="Calibri" w:hAnsi="Calibri" w:cs="Calibri"/>
          <w:b/>
          <w:bCs/>
        </w:rPr>
      </w:pP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2012 г. N 834</w:t>
      </w:r>
    </w:p>
    <w:p w:rsidR="005D26EE" w:rsidRDefault="005D26EE">
      <w:pPr>
        <w:widowControl w:val="0"/>
        <w:autoSpaceDE w:val="0"/>
        <w:autoSpaceDN w:val="0"/>
        <w:adjustRightInd w:val="0"/>
        <w:spacing w:after="0" w:line="240" w:lineRule="auto"/>
        <w:jc w:val="center"/>
        <w:rPr>
          <w:rFonts w:ascii="Calibri" w:hAnsi="Calibri" w:cs="Calibri"/>
          <w:b/>
          <w:bCs/>
        </w:rPr>
      </w:pP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ТЕРРИТОРИАЛЬНОЙ ПРОГРАММЫ ГОСУДАРСТВЕННЫХ</w:t>
      </w: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ГАРАНТИЙ БЕСПЛАТНОГО ОКАЗАНИЯ НАСЕЛЕНИЮ САМАРСКОЙ ОБЛАСТИ</w:t>
      </w: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2013 ГОД И НА ПЛАНОВЫЙ ПЕРИОД</w:t>
      </w: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 И 2015 ГОДОВ</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14.06.2013 </w:t>
      </w:r>
      <w:hyperlink r:id="rId4" w:history="1">
        <w:r>
          <w:rPr>
            <w:rFonts w:ascii="Calibri" w:hAnsi="Calibri" w:cs="Calibri"/>
            <w:color w:val="0000FF"/>
          </w:rPr>
          <w:t>N 260</w:t>
        </w:r>
      </w:hyperlink>
      <w:r>
        <w:rPr>
          <w:rFonts w:ascii="Calibri" w:hAnsi="Calibri" w:cs="Calibri"/>
        </w:rPr>
        <w:t xml:space="preserve">, от 18.06.2013 </w:t>
      </w:r>
      <w:hyperlink r:id="rId5" w:history="1">
        <w:r>
          <w:rPr>
            <w:rFonts w:ascii="Calibri" w:hAnsi="Calibri" w:cs="Calibri"/>
            <w:color w:val="0000FF"/>
          </w:rPr>
          <w:t>N 264</w:t>
        </w:r>
      </w:hyperlink>
      <w:r>
        <w:rPr>
          <w:rFonts w:ascii="Calibri" w:hAnsi="Calibri" w:cs="Calibri"/>
        </w:rPr>
        <w:t>,</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31.07.2013 </w:t>
      </w:r>
      <w:hyperlink r:id="rId6" w:history="1">
        <w:r>
          <w:rPr>
            <w:rFonts w:ascii="Calibri" w:hAnsi="Calibri" w:cs="Calibri"/>
            <w:color w:val="0000FF"/>
          </w:rPr>
          <w:t>N 352</w:t>
        </w:r>
      </w:hyperlink>
      <w:r>
        <w:rPr>
          <w:rFonts w:ascii="Calibri" w:hAnsi="Calibri" w:cs="Calibri"/>
        </w:rPr>
        <w:t>)</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федеральными законами "</w:t>
      </w:r>
      <w:hyperlink r:id="rId7" w:history="1">
        <w:r>
          <w:rPr>
            <w:rFonts w:ascii="Calibri" w:hAnsi="Calibri" w:cs="Calibri"/>
            <w:color w:val="0000FF"/>
          </w:rPr>
          <w:t>Об основах охраны здоровья</w:t>
        </w:r>
      </w:hyperlink>
      <w:r>
        <w:rPr>
          <w:rFonts w:ascii="Calibri" w:hAnsi="Calibri" w:cs="Calibri"/>
        </w:rPr>
        <w:t xml:space="preserve"> граждан в Российской Федерации", "</w:t>
      </w:r>
      <w:hyperlink r:id="rId8"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22.10.2012 N 1074 "О Программе государственных гарантий бесплатного оказания гражданам медицинской помощи на 2013 год и на плановый период 2014 и 2015 годов" в целях реализации на территории Самарской области государственной политики в области оказания гражданам бесплатной медицинской помощи Правительство Самарской области постановляет: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территориальную </w:t>
      </w:r>
      <w:hyperlink w:anchor="Par34"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населению Самарской области медицинской помощи на 2013 год и на плановый период 2014 и 2015 годов.</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Постановления возложить на министерство здравоохранения Самарской области (Гридасова).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средствах массовой информации.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2013 года.</w:t>
      </w:r>
    </w:p>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Вице-губернатор - председатель</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А.П.НЕФЕДОВ</w:t>
      </w: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Утверждена</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2012 г. N 834</w:t>
      </w:r>
    </w:p>
    <w:p w:rsidR="005D26EE" w:rsidRDefault="005D26EE">
      <w:pPr>
        <w:widowControl w:val="0"/>
        <w:autoSpaceDE w:val="0"/>
        <w:autoSpaceDN w:val="0"/>
        <w:adjustRightInd w:val="0"/>
        <w:spacing w:after="0" w:line="240" w:lineRule="auto"/>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ТЕРРИТОРИАЛЬНАЯ ПРОГРАММА</w:t>
      </w: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НАСЕЛЕНИЮ</w:t>
      </w: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МЕДИЦИНСКОЙ ПОМОЩИ НА 2013 ГОД</w:t>
      </w:r>
    </w:p>
    <w:p w:rsidR="005D26EE" w:rsidRDefault="005D2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2014 И 2015 ГОДОВ</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14.06.2013 </w:t>
      </w:r>
      <w:hyperlink r:id="rId10" w:history="1">
        <w:r>
          <w:rPr>
            <w:rFonts w:ascii="Calibri" w:hAnsi="Calibri" w:cs="Calibri"/>
            <w:color w:val="0000FF"/>
          </w:rPr>
          <w:t>N 260</w:t>
        </w:r>
      </w:hyperlink>
      <w:r>
        <w:rPr>
          <w:rFonts w:ascii="Calibri" w:hAnsi="Calibri" w:cs="Calibri"/>
        </w:rPr>
        <w:t xml:space="preserve">, от 18.06.2013 </w:t>
      </w:r>
      <w:hyperlink r:id="rId11" w:history="1">
        <w:r>
          <w:rPr>
            <w:rFonts w:ascii="Calibri" w:hAnsi="Calibri" w:cs="Calibri"/>
            <w:color w:val="0000FF"/>
          </w:rPr>
          <w:t>N 264</w:t>
        </w:r>
      </w:hyperlink>
      <w:r>
        <w:rPr>
          <w:rFonts w:ascii="Calibri" w:hAnsi="Calibri" w:cs="Calibri"/>
        </w:rPr>
        <w:t>,</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31.07.2013 </w:t>
      </w:r>
      <w:hyperlink r:id="rId12" w:history="1">
        <w:r>
          <w:rPr>
            <w:rFonts w:ascii="Calibri" w:hAnsi="Calibri" w:cs="Calibri"/>
            <w:color w:val="0000FF"/>
          </w:rPr>
          <w:t>N 352</w:t>
        </w:r>
      </w:hyperlink>
      <w:r>
        <w:rPr>
          <w:rFonts w:ascii="Calibri" w:hAnsi="Calibri" w:cs="Calibri"/>
        </w:rPr>
        <w:t>)</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Введение</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разработана в соответствии с федеральными законами "</w:t>
      </w:r>
      <w:hyperlink r:id="rId13" w:history="1">
        <w:r>
          <w:rPr>
            <w:rFonts w:ascii="Calibri" w:hAnsi="Calibri" w:cs="Calibri"/>
            <w:color w:val="0000FF"/>
          </w:rPr>
          <w:t>Об основах охраны здоровья</w:t>
        </w:r>
      </w:hyperlink>
      <w:r>
        <w:rPr>
          <w:rFonts w:ascii="Calibri" w:hAnsi="Calibri" w:cs="Calibri"/>
        </w:rPr>
        <w:t xml:space="preserve"> граждан в Российской Федерации", "</w:t>
      </w:r>
      <w:hyperlink r:id="rId14"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22.10.2012 N 1074 "О Программе государственных гарантий бесплатного оказания гражданам медицинской помощи на 2013 год и на плановый период 2014 и 2015 годов".</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устанавливает перечень видов, условий и форм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предоставляемой населению Самарской области бесплатно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населения Самарской области на 2013 год и на плановый период 2014 и 2015 годов, представленной в </w:t>
      </w:r>
      <w:hyperlink w:anchor="Par81" w:history="1">
        <w:r>
          <w:rPr>
            <w:rFonts w:ascii="Calibri" w:hAnsi="Calibri" w:cs="Calibri"/>
            <w:color w:val="0000FF"/>
          </w:rPr>
          <w:t>разделе 2</w:t>
        </w:r>
      </w:hyperlink>
      <w:r>
        <w:rPr>
          <w:rFonts w:ascii="Calibri" w:hAnsi="Calibri" w:cs="Calibri"/>
        </w:rPr>
        <w:t xml:space="preserve"> Программы (далее - Территориальная программа ОМС), а также бюджетов всех уровней.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1. Виды, условия и формы оказания медицинской помощи,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населению в рамках Программы бесплатно</w:t>
      </w:r>
    </w:p>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Населению в рамках Программы бесплатно предоставляются следующие виды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доврачебная, врачебная и специализированная;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w:t>
      </w:r>
      <w:r>
        <w:rPr>
          <w:rFonts w:ascii="Calibri" w:hAnsi="Calibri" w:cs="Calibri"/>
        </w:rP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обращении лекарственных средств", и медицинскими изделиями, которые предусмотрены стандартами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структурах медицинских организаций могут создаваться подразделения медицинской помощи, оказывающие указанную помощь в неотложной форме.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соответствии с законодательством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в соответствии с </w:t>
      </w:r>
      <w:hyperlink w:anchor="Par81" w:history="1">
        <w:r>
          <w:rPr>
            <w:rFonts w:ascii="Calibri" w:hAnsi="Calibri" w:cs="Calibri"/>
            <w:color w:val="0000FF"/>
          </w:rPr>
          <w:t>разделом 2</w:t>
        </w:r>
      </w:hyperlink>
      <w:r>
        <w:rPr>
          <w:rFonts w:ascii="Calibri" w:hAnsi="Calibri" w:cs="Calibri"/>
        </w:rPr>
        <w:t xml:space="preserve"> Программы распределяет объемы предоставления медицинской помощи между страховыми медицинскими организациями и медицинскими организациями.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 счет бюджетных ассигнований соответствующих бюджетов и средств ОМС осуществляется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5" w:name="Par81"/>
      <w:bookmarkEnd w:id="5"/>
      <w:r>
        <w:rPr>
          <w:rFonts w:ascii="Calibri" w:hAnsi="Calibri" w:cs="Calibri"/>
        </w:rPr>
        <w:t>2. Территориальная программа ОМС</w:t>
      </w:r>
    </w:p>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ОМС является составной частью Программы и включает в себя оказание первичной медико-санитарной помощи, включая профилактическую помощь, скорой медицинской помощи, в том числе психиатрическими бригадами скорой медицинской помощи (за исключением скорой (санитарно-авиационной) специализированной медицинской помощи), специализированной медицинской помощи (за исключением высокотехнологичной медицинской помощи в 2013 и 2014 годах), а также обеспечение необходимыми лекарственными препаратами в соответствии с законодательством Российской Федерации в следующих страховых случаях:</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 в профильных специализированных учреждениях, отделениях, кабинетах, на койках;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 и отдельные нарушения, вовлекающие иммунный механизм;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 расстройства питания и нарушения обмена веществ;</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 включая лечение заболеваний зубов и полости рта;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 (за исключением лечения заболеваний кожи и подкожной клетчатки в кожно-венерологических кабинетах, отделениях, на дерматовенерологических койках, в кожно-венерологических диспансерах);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 в том числе проведение заместительной почечной терапии методами гемодиализа и перитонеального диализа;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аборты;</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перинатальном периоде;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 деформации и хромосомные нарушения;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Территориальной программы ОМС осуществляется финансовое обеспечение мероприятий по диагностике, лечению, профилактике заболеваний, включая мероприятия по диспансеризации отдельных категорий граждан (включая детей, подростков и студентов, обучающихся по очной форме на бюджетной основе, работников государственных и муниципальных образовательных учреждений в Самарской области и др.), профилактике абортов, проведению профилактических прививок, применение вспомогательных репродуктивных технологий (экстракорпорального оплодотворения) согласно квотам, установленным министерством здравоохранения Самарской области, включая лекарственное обеспечение в </w:t>
      </w:r>
      <w:r>
        <w:rPr>
          <w:rFonts w:ascii="Calibri" w:hAnsi="Calibri" w:cs="Calibri"/>
        </w:rPr>
        <w:lastRenderedPageBreak/>
        <w:t>соответствии с законодательством Российской Федерации, а также медицинская реабилитация, осуществляемая в медицинских организациях.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Страховое обеспечение в соответствии с базовой программой ОМС устанавливается с учетом стандартов медицинской помощи и порядков оказания медицинской помощи, установленных Министерством здравоохранения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также оказываются: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заболеваний зубов и полости рта с использованием медицинских препаратов, стоматологических материалов и эндодонтического инструментария, рекомендованных к применению министерством здравоохранения Самарской области, а также аналогичных по стоимости препаратов, материалов и инструментария, ортодонтическое лечение детей (не достигших возраста 18 лет) без обеспечения брекет-системой;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физиотерапевтическое лечение;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массаж по медицинским показаниям;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контактных линз детям в возрасте до 18 лет;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рефракционные операции (в том числе эксимер-лазерные), проводимые по абсолютным медицинским показаниям;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пластические и реконструктивные операции, осуществляемые по медицинским показаниям;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гипербарическая оксигенация при лечении детей, пациентов с нарушением мозгового кровообращения, при отравлении угарным газом, женщин при осложнениях беременности и родов, больных анаэробной инфекцией, столбняком, заболеваниями артерий нижних конечностей, онкологическими заболеваниями в предоперационном и послеоперационном периодах при операциях на легких, гортани, челюстно-лицевой области;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акупунктура по медицинским показаниям;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методы лечения, диагностики и медицинские манипуляции в соответствии с медицинскими стандартами.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ОМС на 2013 год выделены межбюджетные трансферты из областного бюджета бюджету территориального фонда ОМС Самарской области на долечивание (реабилитацию) работающих граждан, проживающих в Самарской области, в условиях санатория непосредственно после стационарного лечения (далее - долечивание в условиях санатория) в сумме 230 000,0 тыс. рублей, оказание скорой медицинской помощи (за исключением специализированной скорой медицинской помощи) в сумме 1 069 891,0 тыс. рублей, а также финансовое обеспечение деятельности государственных бюджетных и автономных учреждений, осуществляющих деятельность в сфере ОМС, в сумме 2 412 009,0 тыс. рублей.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в системе ОМС оказывается в медицинских организациях, имеющих соответствующие лицензии, включенных в </w:t>
      </w:r>
      <w:hyperlink w:anchor="Par956"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ОМС (приложение N 1).</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6" w:name="Par117"/>
      <w:bookmarkEnd w:id="6"/>
      <w:r>
        <w:rPr>
          <w:rFonts w:ascii="Calibri" w:hAnsi="Calibri" w:cs="Calibri"/>
        </w:rPr>
        <w:t>3. Виды медицинской помощи и затраты на поддержание</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 финансируемые за счет средств</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бюджетов всех уровней</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в соответствии с законодательством Российской Федерации осуществляется финансовое обеспечение: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w:t>
      </w:r>
      <w:r>
        <w:rPr>
          <w:rFonts w:ascii="Calibri" w:hAnsi="Calibri" w:cs="Calibri"/>
        </w:rPr>
        <w:lastRenderedPageBreak/>
        <w:t>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Территориальной программы ОМС (до 1 января 2015 года);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года);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в 2013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детей-инвалидов.</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ОМС,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бюджетных ассигнований областного бюджета осуществляются: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выполнения государственного задания: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специализированной медицинской помощи в психиатрических, кожно-венерологических, противотуберкулезных, наркологических государственных бюджетных учреждениях, подведомственных министерству здравоохранения Самарской области, и первичной специализированной медико-санитарной помощи в кабинетах государственных бюджетных учреждений, подведомственных министерству здравоохранения Самарской области, оказывающих психиатрические, кожно-венерологические, противотуберкулезные, наркологические виды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медицинскую реабилитацию в государственных бюджетных учреждениях здравоохранения "Самарский областной детский санаторий "Юность", "Противотуберкулезный санаторий "Рачейка", "Санаторий "Самара" (г. Кисловодск);</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скорой медицинской помощи населению, не застрахованному по обязательному медицинскому страхованию;</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специализированной скорой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высокотехнологичной медицинской помощи в медицинских организациях, перечень которых утверждается министерством здравоохранения Самарской области;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паллиативной медицинской помощи (в отделениях (палатах) сестринского ухода, хосписах);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медицинской помощи больным с профессиональными заболеваниями, включая проведение экспертизы связи заболевания(й) с профессией в центре профессиональной патологии, подведомственном министерству здравоохранения Самарской области;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заготовку донорской крови и ее компонентов для обеспечения государственных медицинских учреждений, находящихся в ведении министерства здравоохранения Самарской области, государственными бюджетными учреждениями "Самарская областная станция переливания крови", "Тольяттинская областная станция переливания крови"; государственными бюджетными учреждениями здравоохранения "Самарский областной центр медицинской профилактики", "Самарский областной центр по профилактике и борьбе со СПИД и инфекционными заболеваниями", "Самарская областная клиническая больница N 2", "Самарская областная клиническая стоматологическая поликлиника", "Самарское областное бюро судебно-медицинской экспертизы", "Самарский областной центр медицины катастроф и скорой медицинской помощи", "Центр контроля качества лекарственных средств Самарской области", "Самарский областной медицинский информационно-аналитический центр", "Клинический центр клеточных технологий", "Гериатрический научно-практический центр", "Самарская областная клиническая больница имени М.И. Калинина", "Самарский областной клинический онкологический диспансер", "Самарский областной клинический кардиологический диспансер", "Самарская клиническая офтальмологическая больница имени Т.И. Ерошевского", "Самарский областной клинический госпиталь для ветеранов войн", государственными бюджетными учреждениями здравоохранения Самарской области "Сызранская центральная городская больница", "Чапаевская центральная городская больница", "Тольяттинская городская клиническая больница N 5", "Тольяттинская дезинфекционная станция", "Тольяттинское бюро судебно-медицинской экспертизы", "Отрадненская городская больница", "Сызранская городская больница N 1", "Сызранская городская больница N 2", "Тольяттинская городская поликлиника N 2", "Самарская городская поликлиника N 9 Октябрьского района", "Самарская медико-санитарная часть N 5 Кировского района", "Тольяттинская городская больница N 2 им. В.В. Баныкина", "Тольяттинская городская клиническая больница N 1", "Тольяттинская городская больница N 4", "Самарская городская клиническая больница N 1 имени Н.И. Пирогова", "Самарская городская детская клиническая больница N 1 имени Н.Н. Ивановой", "Самарская городская больница N 5", "Самарская городская клиническая больница N 8", "Самарский центр медицинской профилактики", "Тольяттинский центр медицинской профилактики", "Самарский центр здоровья подростков", "Тольяттинский врачебно-физкультурный диспансер", "Новокуйбышевский центр медицинской профилактики".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для государственных бюджетных учреждений, подведомственных министерству здравоохранения Самарской области, устанавливается в соответствии с </w:t>
      </w:r>
      <w:hyperlink r:id="rId19"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22.12.2010 N 659 "Об утверждении Порядка формирования государственного задания в отношении государственных учреждений Самарской области и финансового обеспечения выполнения государственного задания";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выполнения функций государственных казенных учреждений здравоохранения "Самарский областной медицинский центр мобилизационных резервов "Резерв", "Областная специализированная больница восстановительного лечения", государственного казенного учреждения здравоохранения Самарской области "Дом ребенка специализированный";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лечение и консультации больных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лекарственными препаратами в соответствии 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групп населения, при амбулаторном лечении которых лекарственные препараты отпускаются по рецептам врачей с 50-процентной скидкой;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мер социальной поддержки отдельным категориям жителей Самарской области, имеющим право на зубное, слуховое и глазное протезирование;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первоочередных мероприятий по снижению инфекционной заболеваемости.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средств соответствующих бюджетов в установленном порядке оказывается медицинская помощь и предоставляются иные государственные услуги (работы) в федеральных медицинских организациях, медицинских организациях субъектов Российской Федерации, за исключением видов медицинской помощи, оказываемой за счет средств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номенклатуру учреждений здравоохранения, утверждаемую Министерством здравоохранения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hyperlink w:anchor="Par1556" w:history="1">
        <w:r>
          <w:rPr>
            <w:rFonts w:ascii="Calibri" w:hAnsi="Calibri" w:cs="Calibri"/>
            <w:color w:val="0000FF"/>
          </w:rPr>
          <w:t>Перечень</w:t>
        </w:r>
      </w:hyperlink>
      <w:r>
        <w:rPr>
          <w:rFonts w:ascii="Calibri" w:hAnsi="Calibri" w:cs="Calibri"/>
        </w:rPr>
        <w:t xml:space="preserve"> медицинских организаций, финансируемых в соответствии с законодательством Российской Федерации за счет средств областного бюджета, указан в приложении N 1 к Программе.</w:t>
      </w:r>
    </w:p>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7" w:name="Par157"/>
      <w:bookmarkEnd w:id="7"/>
      <w:r>
        <w:rPr>
          <w:rFonts w:ascii="Calibri" w:hAnsi="Calibri" w:cs="Calibri"/>
        </w:rPr>
        <w:t>4. Средние нормативы объема медицинской помощи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 и областного бюджета</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объема медицинской помощи по ее видам в целом, предоставляемой в рамках Программы, рассчитываются в единицах объема на одного жителя в год.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в том числе скорой специализированной,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- 0,264 вызова на одного жителя;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- 0,268 вызова на одного жителя;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- 0,293 вызова на одного жителя;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предоставляемой в амбулаторных условиях: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число посещений с профилактической целью (в том числе центров здоровья по диспансеризации, включая посещения среднего медицинского персонала) составляет: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- 2,23 посещения на одного жителя;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- 2,43 посещения на одного жителя;</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- 2,49 посещения на одного жителя;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в рамках Территориальной программы ОМС: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- 2,04 посещения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- 2,24 посещения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- 2,3 посещения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посещений по неотложной медицинской помощи составляет: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- 0,36 посещения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- 0,46 посещения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- 0,6 посещения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обращений в связи с заболеваниями составляет: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- 2,1 обращения на одного жителя, в том числе в рамках Территориальной программы ОМС - 1,9 обращения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- 2,15 обращения на одного жителя, в том числе в рамках Территориальной программы ОМС - 1,95 обращения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- 2,2 обращения на одного жителя, в том числе в рамках Территориальной программы ОМС - 2,0 обращения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предоставляемой в условиях дневных стационаров всех типов:</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- 0,57 пациенто-дня на одного жителя, в том числе в рамках Территориальной программы ОМС - 0,52 пациенто-дня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- 0,6 пациенто-дня на одного жителя, в том числе в рамках Территориальной программы ОМС - 0,55 пациенто-дня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- 0,64 пациенто-дня на одного жителя, в том числе в рамках Территориальной программы ОМС - 0,59 пациенто-дня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предоставляемой в стационарных условиях: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- 2,253 койко-дня на одного жителя, в том числе в рамках Территориальной программы ОМС - 1,74 койко-дня на одно застрахованное лицо;</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- 2,175 койко-дня на одного жителя, в том числе в рамках Территориальной программы ОМС - 1,66 койко-дня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- 2,105 койко-дня на одного жителя, в том числе в рамках Территориальной программы ОМС - 1,59 койко-дня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предоставляемой в стационарных условиях - 0,106 койко-дня на одного жителя на очередной год и на каждый год планового периода;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долечивания в условиях санатория - 0,051 койко-дня на очередной год и на каждый год планового периода, в том числе в рамках Территориальной программы ОМС - 0,051 койко-дня.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ОМС), включается в средние нормативы объема амбулаторной и стационарной медицинской помощи и обеспечивается за счет бюджетных ассигнований областного бюджета.</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8" w:name="Par196"/>
      <w:bookmarkEnd w:id="8"/>
      <w:r>
        <w:rPr>
          <w:rFonts w:ascii="Calibri" w:hAnsi="Calibri" w:cs="Calibri"/>
        </w:rPr>
        <w:t>5. Средние нормативы финансовых затрат на единицу</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 нормативы</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способы оплаты медицинской помощи,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формирования и структура тарифов на оплату</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финансовых затрат на единицу объема медицинской помощи, </w:t>
      </w:r>
      <w:r>
        <w:rPr>
          <w:rFonts w:ascii="Calibri" w:hAnsi="Calibri" w:cs="Calibri"/>
        </w:rPr>
        <w:lastRenderedPageBreak/>
        <w:t>оказываемой в соответствии с Программой, рассчитаны исходя из расходов на ее оказание и составляют: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в том числе скорой специализированной,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- 1 630,29 рубля за счет средств областного бюджета, 1 435,6 рубля за счет средств ОМС;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- 2 084,82 рубля за счет средств областного бюджета, 1 507,4 рубля за счет средств ОМС;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- 2 375,14 рубля за счет средств областного бюджета, 1 582,8 рубля за счет средств ОМС;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или их соответствующими структурными подразделениями: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- 271 рубль за счет средств областного бюджета, 323,38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- 360 рублей за счет средств областного бюджета, 328,54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- 448,9 рубля за счет средств областного бюджета, 348,4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2013 год за счет средств ОМС - 371,82 рубля;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за счет средств ОМС - 420,59 рубля;</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за счет средств ОМС - 445,9 рубля;</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или их соответствующими структурными подразделениями: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2013 год за счет средств областного бюджета - 854,04 рубля, 934,08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за счет средств областного бюджета - 822,93, 952,82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за счет средств областного бюджета - 874,21 рубля, 1 010,3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дневного стационара (без учета применения вспомогательных репродуктивных технологий (экстракорпорального оплодотворения):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- 337,21 рубля за счет средств областного бюджета, 659,7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- 349,13 рубля за счет средств областного бюджета, 678,51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- 390,83 рубля за счет средств областного бюджета, 656,41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ОМС: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- 106 253,9 рубля;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- 113 109 рублей;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2015 году - 119 964,1 рубля;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- 1 370,1 рубля за счет средств областного бюджета, 1 977,08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- 1 497,18 рубля за счет средств областного бюджета, 2 255,48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- 1 597,53 рубля за счет средств областного бюджета, 2 571,44 рубля за счет средств ОМС;</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2013 год за счет средств областного бюджета - 717,35 рубля;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за счет средств областного бюджета - 868,38 рубля;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за счет средств областного бюджета - 961,02 рубля.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за счет средств ОМС устанавливаются тарифным соглашением, заключаемым между министерством здравоохранения Самарской области, ассоциацией медицинских страховых компаний Самарской области, Самарской областной ассоциацией врачей, территориальным фондом ОМС Самарской области и Самарской областной организацией профсоюза работников здравоохранения Российской Федерации (далее - Тарифное соглашение),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100 тысяч рублей за единицу.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осуществляются денежные выплаты стимулирующего характера (доплаты) в соответствии с показателями оценки эффективности деятельности и методикой оценки эффективности деятельности, утверждаемыми министерством здравоохранения Самарской области по согласованию с министерством управления финансами Самарской области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 за оказание дополнительной медицинской помощи, медицинскому персоналу фельдшерско-акушерских пунктов, врачам, фельдшерам и медицинским сестрам, водителям и младшему медицинскому персоналу учреждений и подразделений скорой медицинской помощи, врачам-специалистам и специалистам со средним медицинским образованием, участвующим в реализации мероприятий по повышению доступности амбулаторной медицинской помощи, медицинскому персоналу учреждений здравоохранения, участвующих в реализации стандартов стационарной медицинской помощи.</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14.06.2013 N 260)</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ОМС осуществляются стимулирующие выплаты (надбавки) работникам </w:t>
      </w:r>
      <w:r>
        <w:rPr>
          <w:rFonts w:ascii="Calibri" w:hAnsi="Calibri" w:cs="Calibri"/>
        </w:rPr>
        <w:lastRenderedPageBreak/>
        <w:t>учреждений и подразделений скорой медицинской помощи: врачу - 5 000 рублей в месяц, фельдшеру - 3 500 рублей в месяц, медицинской сестре - 2 500 рублей в месяц.</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31.07.2013 N 352)</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- 9 174,48 рубля, в том числе за счет средств ОМС - 7 299,37 рубля;</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- 9 910,45 рубля, в том числе за счет средств ОМС - 7 894,17 рубля;</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- 10 838,74 рубля, в том числе за счет средств ОМС - 8 634,6 рубля.</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ОМС применяются следующие способы оплаты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за законченный случай лечения заболевания в соответствии с тарифами, определенными по группам, объединяющим заболевания (клинико-статистические группы заболеваний);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за законченный случай лечения заболевания в соответствии с тарифами, определенными по группам, объединяющим заболевания (клинико-статистические группы заболеваний) с учетом условий оказания (в амбулаторных условиях, в том числе на дому, в стационарных условиях);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9" w:name="Par268"/>
      <w:bookmarkEnd w:id="9"/>
      <w:r>
        <w:rPr>
          <w:rFonts w:ascii="Calibri" w:hAnsi="Calibri" w:cs="Calibri"/>
        </w:rPr>
        <w:t>6. Критерии доступности и качества медицинской помощи</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процентах от числа опрошенных) - не менее 60,0% в 2013 году, не менее 64,0% в 2014 году, не менее 68,0% в 2015 году;</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 не более 14,2 человека на тысячу человек населения в 2013 году, не более 14 человек на тысячу человек населения в 2014 году, не более 13,9 человека на тысячу человек населения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 не более 742 человек на 100 тысяч человек населения в 2013 году, не более 728 человек на 100 тысяч человек населения в 2014 году, не более 704 человек на 100 тысяч человек населения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 не более 208 человек на 100 тысяч человек населения в 2013 году, не более 205,2 человека на 100 тысяч человек населения в 2014 году, не более 202 человек на 100 тысяч человек населения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 не более 12 человек на 100 тысяч человек населения в 2013 году, не более 11,9 человека на 100 тысяч человек населения в 2014 году, не более 11,8 человека на 100 тысяч человек населения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 не более 18,8 случая на 100 тысяч человек населения в 2013 году, не более 18,5 случая на 100 тысяч человек населения в 2014 году, не более 18,3 случая на 100 тысяч человек населения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 не более 621,4 человека на 100 тысяч человек населения в 2013 году, не более 620,3 человека на 100 тысяч человек населения в 2014 году, не более 618,4 человека на 100 тысяч человек населения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смертность населения трудоспособного возраста от болезней системы кровообращения - не более 120,4 человека на 100 тысяч человек населения в 2013 году, не более 120,1 человека на 100 тысяч человек населения в 2014 году, не более 119,5 человека на 100 тысяч человек населения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 не более 7 человек на 100 тысяч родившихся живыми ежегодно;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 не более 6,7 человека на тысячу родившихся живыми в 2013 году, не более 6,6 человека на тысячу родившихся живыми в 2014 году, не более 6,5 человека на тысячу родившихся живыми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от 0 до 14 лет - не более 82 случаев на 100 тысяч человек населения соответствующего возраста в 2013 году, не более 81,9 случая на 100 тысяч человек населения соответствующего возраста в 2014 году, не более 81,8 случая на 100 тысяч человек населения соответствующего возраста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 - не менее 12,5% в 2013 году, не менее 13,0% в 2014 году, не менее 13,5%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обоснованных жалоб, в том числе на отказ в оказании медицинской помощи, предоставляемой в рамках Территориальной программы ОМС (в рамках реализации </w:t>
      </w:r>
      <w:hyperlink r:id="rId43" w:history="1">
        <w:r>
          <w:rPr>
            <w:rFonts w:ascii="Calibri" w:hAnsi="Calibri" w:cs="Calibri"/>
            <w:color w:val="0000FF"/>
          </w:rPr>
          <w:t>приказа</w:t>
        </w:r>
      </w:hyperlink>
      <w:r>
        <w:rPr>
          <w:rFonts w:ascii="Calibri" w:hAnsi="Calibri" w:cs="Calibri"/>
        </w:rPr>
        <w:t xml:space="preserve"> Федерального фонда ОМС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 - не более 920 обоснованных жалоб, в том числе не более 355 жалоб на отказ в оказании медицинской помощи, в 2013 году, не более 910 обоснованных жалоб, в том числе не более 350 жалоб на отказ в оказании медицинской помощи, в 2014 году, не более 890 обоснованных жалоб, в том числе не более 345 жалоб на отказ в оказании медицинской помощи,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 - не менее 95% государственных медицинских учреждений Самарской области в 2013 году, не менее 100% государственных медицинских учреждений Самарской области в 2014 и 2015 годах;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 не менее 42,4 врача на 10 тысяч человек населения, из них оказывающими медицинскую помощь в амбулаторных условиях - не менее 25,7 врача на 10 тысяч человек населения, в стационарных условиях - не менее 5,7 врача на 10 тысяч человек населения;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 не более 11,5 дня в 2013 году, не более 11,4 дня в 2014 году, не более 11,3 дня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патронажем детей первого года жизни - не менее 97,7% в 2013 году, не менее 98% в 2014 году, не менее 98,5%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осмотрами детей - не менее 98% в 2013 - 2015 годах;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снятых с диспансерного наблюдения по выздоровлению, в общем числе детей, состоящих под диспансерным наблюдением - не менее 70,4% в 2013 году, не менее 71% в 2014 году, не менее 72,5%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 улучшением состояния здоровья в общем числе детей, состоящих под диспансерным наблюдением - не менее 85,3% в 2013 году, не менее 85,5% в 2014 году, не менее 86% в 2015 году;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в условиях дневных стационаров:</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- 0,57 пациенто-дня на одного жителя, в том числе в рамках Территориальной программы ОМС - 0,52 пациенто-дня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- 0,6 пациенто-дня на одного жителя, в том числе в рамках Территориальной программы ОМС - 0,55 пациенто-дня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- 0,64 пациенто-дня на одного жителя, в том числе в рамках Территориальной программы ОМС - 0,59 пациенто-дня на одно застрахованное лицо;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госпитализации населения, прикрепившегося к медицинской организации, </w:t>
      </w:r>
      <w:r>
        <w:rPr>
          <w:rFonts w:ascii="Calibri" w:hAnsi="Calibri" w:cs="Calibri"/>
        </w:rPr>
        <w:lastRenderedPageBreak/>
        <w:t>оказывающей первичную медико-санитарную помощь:</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не более 197,8 госпитализации на 1000 жителей, в том числе в рамках Территориальной программы ОМС - не более 179,4 госпитализации на 1000 застрахованных лиц;</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не более 190,8 госпитализации на 1000 жителей, в том числе в рамках Территориальной программы ОМС - не более 171,1 госпитализации на 1000 застрахованных лиц;</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не более 184,6 госпитализации на 1000 жителей, в том числе в рамках Территориальной программы ОМС - не более 164 госпитализаций на 1000 застрахованных лиц;</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 - не более 80% ежегодно;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вызовов скорой медицинской помощи - 0,318 на одного жителя, число лиц, которым оказана скорая медицинская помощь, составляет 1 022 469 человек;</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 которым скорая медицинская помощь оказана в течение двадцати минут после вызова, в общем числе лиц, которым оказана скорая медицинская помощь, - 68,9%.</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определяется на основе оценки выполнения функции врачебной должности, показателей рационального и целевого использования коечного фонда.</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10" w:name="Par308"/>
      <w:bookmarkEnd w:id="10"/>
      <w:r>
        <w:rPr>
          <w:rFonts w:ascii="Calibri" w:hAnsi="Calibri" w:cs="Calibri"/>
        </w:rPr>
        <w:t>7. Условия и порядок оказания медицинской помощи,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предусмотренной Программой, в том числе в медицинских</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участвующих в реализации Территориальной</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ОМС</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медицинской организации на видном месте размещается доступная наглядная информация: часы работы организации, служб и специалистов, перечень оказываемых бесплатно видов медицинской помощи, перечень платных услуг, их стоимость и порядок оказания, правила пребывания пациента в медицинской организации, местонахождение и служебные телефоны вышестоящего органа управления здравоохранением.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регламентация правилами внутреннего трудового распорядка медицинской организации режима работы, приема пациентов, вызовов на дом;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преемственность оказания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совпадение времени приема врача-терапевта участкового, врача общей практики со временем работы кабинетов и служб, обеспечивающих выполнение консультаций, исследований, процедур;</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лечащим врачом объема диагностических и лечебных мероприятий для конкретного пациента;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консультации врачей узких специальностей и плановое проведение отдельных диагностических исследований, в том числе плановое проведение рентгеновской компьютерной томографии, осуществляются в порядке очередности сроком до трех месяцев (с ведением по ряду </w:t>
      </w:r>
      <w:r>
        <w:rPr>
          <w:rFonts w:ascii="Calibri" w:hAnsi="Calibri" w:cs="Calibri"/>
        </w:rPr>
        <w:lastRenderedPageBreak/>
        <w:t>видов медицинской помощи и дорогостоящих методов исследования листов ожидания), плановое проведение магнитно-резонансной томографии - сроком до шести месяцев (с ведением листов ожидания), ортодонтическая коррекция с применением брекет-системы - сроком до 12 месяцев и более (с ведением листов ожидания);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обоснованном результатами комплексного инструментального обследования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медицинскими показаниями, но с периодом ожидания не более одного месяца;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назначенное по предварительной записи амбулаторного приема, не превышает 30 минут от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медицинского работника (врача, медицинской сестры, фельдшера) при оказании медицинской помощи и услуг на дому не превышает шести часов с момента назначения времени обслуживания вызова (кроме периодов эпидемических подъемов заболеваемости населения).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направления на плановую госпитализацию;</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госпитализация в порядке очередности сроком до трех месяцев (за исключением оперативного лечения хронических заболеваний органа зрения - очередность до девяти месяцев), больных, имеющих злокачественные новообразования - в порядке очередности сроком до одного месяца;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изделиями медицинского назначения, перевязочными средствами для лечения основного и сопутствующих заболеваний по назначению лечащего врача;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больных лечебным питанием не менее трех раз в день по назначению врача;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за больным по медицинским показаниям;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бесплатное размещение пациентов в маломестных палатах (боксах) по медицинским и (или) эпидемиологическим показаниям, установленным </w:t>
      </w:r>
      <w:hyperlink r:id="rId47"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по долечиванию в условиях санатория: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проживание в двухместных номерах со всеми удобствами (наличие туалета, душа);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диетическое питание (в соответствии с медицинскими показаниями) не менее трех раз в день.</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Долечивание в условиях санатория осуществляется в соответствии с клиническими протоколами, утвержденными министерством здравоохранения Самарской области. Сроки проведения долечивания в соответствии с профилем заболевания составляют от 18 до 24 дней.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категориям граждан, имеющих право внеочередного оказания медицинской помощи, относятся: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из числа лиц, указанных в </w:t>
      </w:r>
      <w:hyperlink r:id="rId48" w:history="1">
        <w:r>
          <w:rPr>
            <w:rFonts w:ascii="Calibri" w:hAnsi="Calibri" w:cs="Calibri"/>
            <w:color w:val="0000FF"/>
          </w:rPr>
          <w:t>статьях 14</w:t>
        </w:r>
      </w:hyperlink>
      <w:r>
        <w:rPr>
          <w:rFonts w:ascii="Calibri" w:hAnsi="Calibri" w:cs="Calibri"/>
        </w:rPr>
        <w:t xml:space="preserve"> - </w:t>
      </w:r>
      <w:hyperlink r:id="rId49" w:history="1">
        <w:r>
          <w:rPr>
            <w:rFonts w:ascii="Calibri" w:hAnsi="Calibri" w:cs="Calibri"/>
            <w:color w:val="0000FF"/>
          </w:rPr>
          <w:t>19</w:t>
        </w:r>
      </w:hyperlink>
      <w:r>
        <w:rPr>
          <w:rFonts w:ascii="Calibri" w:hAnsi="Calibri" w:cs="Calibri"/>
        </w:rPr>
        <w:t xml:space="preserve">, </w:t>
      </w:r>
      <w:hyperlink r:id="rId50" w:history="1">
        <w:r>
          <w:rPr>
            <w:rFonts w:ascii="Calibri" w:hAnsi="Calibri" w:cs="Calibri"/>
            <w:color w:val="0000FF"/>
          </w:rPr>
          <w:t>21</w:t>
        </w:r>
      </w:hyperlink>
      <w:r>
        <w:rPr>
          <w:rFonts w:ascii="Calibri" w:hAnsi="Calibri" w:cs="Calibri"/>
        </w:rPr>
        <w:t xml:space="preserve"> Федерального закона "О ветеранах";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указанные в </w:t>
      </w:r>
      <w:hyperlink r:id="rId51" w:history="1">
        <w:r>
          <w:rPr>
            <w:rFonts w:ascii="Calibri" w:hAnsi="Calibri" w:cs="Calibri"/>
            <w:color w:val="0000FF"/>
          </w:rPr>
          <w:t>пунктах 1</w:t>
        </w:r>
      </w:hyperlink>
      <w:r>
        <w:rPr>
          <w:rFonts w:ascii="Calibri" w:hAnsi="Calibri" w:cs="Calibri"/>
        </w:rPr>
        <w:t xml:space="preserve"> - </w:t>
      </w:r>
      <w:hyperlink r:id="rId52" w:history="1">
        <w:r>
          <w:rPr>
            <w:rFonts w:ascii="Calibri" w:hAnsi="Calibri" w:cs="Calibri"/>
            <w:color w:val="0000FF"/>
          </w:rPr>
          <w:t>4</w:t>
        </w:r>
      </w:hyperlink>
      <w:r>
        <w:rPr>
          <w:rFonts w:ascii="Calibri" w:hAnsi="Calibri" w:cs="Calibri"/>
        </w:rPr>
        <w:t xml:space="preserve">, </w:t>
      </w:r>
      <w:hyperlink r:id="rId53" w:history="1">
        <w:r>
          <w:rPr>
            <w:rFonts w:ascii="Calibri" w:hAnsi="Calibri" w:cs="Calibri"/>
            <w:color w:val="0000FF"/>
          </w:rPr>
          <w:t>6 части первой статьи 13</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из числа указанных в </w:t>
      </w:r>
      <w:hyperlink r:id="rId54" w:history="1">
        <w:r>
          <w:rPr>
            <w:rFonts w:ascii="Calibri" w:hAnsi="Calibri" w:cs="Calibri"/>
            <w:color w:val="0000FF"/>
          </w:rPr>
          <w:t>статьях 2</w:t>
        </w:r>
      </w:hyperlink>
      <w:r>
        <w:rPr>
          <w:rFonts w:ascii="Calibri" w:hAnsi="Calibri" w:cs="Calibri"/>
        </w:rPr>
        <w:t xml:space="preserve"> - </w:t>
      </w:r>
      <w:hyperlink r:id="rId55" w:history="1">
        <w:r>
          <w:rPr>
            <w:rFonts w:ascii="Calibri" w:hAnsi="Calibri" w:cs="Calibri"/>
            <w:color w:val="0000FF"/>
          </w:rPr>
          <w:t>6</w:t>
        </w:r>
      </w:hyperlink>
      <w:r>
        <w:rPr>
          <w:rFonts w:ascii="Calibri" w:hAnsi="Calibri" w:cs="Calibri"/>
        </w:rPr>
        <w:t xml:space="preserve">, </w:t>
      </w:r>
      <w:hyperlink r:id="rId56" w:history="1">
        <w:r>
          <w:rPr>
            <w:rFonts w:ascii="Calibri" w:hAnsi="Calibri" w:cs="Calibri"/>
            <w:color w:val="0000FF"/>
          </w:rPr>
          <w:t>12</w:t>
        </w:r>
      </w:hyperlink>
      <w:r>
        <w:rPr>
          <w:rFonts w:ascii="Calibri" w:hAnsi="Calibri" w:cs="Calibri"/>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Социалистического Труда и полные кавалеры ордена Трудовой Славы;</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Советского Союза, Герои Российской Федерации и полные кавалеры ордена Славы;</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пострадавшие от политических репрессий;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"Почетный донор России";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нуждающиеся в экстренной и неотложной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беременные женщины;</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лица в соответствии с законодательством Российской Федерации.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граждан, имеющих право на внеочередное оказание медицинской помощи в амбулаторных условиях, сотрудники регистратуры организуют прием пациента врачом в момент обращения. 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медицинской организации и врача осуществляется в следующем порядке: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медицинской организации для оказания первичной медико-санитарной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гражданину медицинской помощи в рамках Программы он имеет право на выбор медицинской организации в порядке, утвержденном </w:t>
      </w:r>
      <w:hyperlink r:id="rId57"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406н.</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w:t>
      </w:r>
      <w:r>
        <w:rPr>
          <w:rFonts w:ascii="Calibri" w:hAnsi="Calibri" w:cs="Calibri"/>
        </w:rPr>
        <w:lastRenderedPageBreak/>
        <w:t>руководителя медицинской организации.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гражданином не было подано заявление о выборе медицинской организации, то он считается прикрепленным к той медицинской организации, к которой он был прикреплен ранее.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специализированной медико-санитарной помощи осуществляется: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врача-терапевта участкового, врача-педиатра участкового, врача общей практики (семейного врача), фельдшера, врача-специалиста;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самостоятельного обращения гражданина в медицинскую организацию, в том числе в выбранную им, с учетом порядков оказания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врача: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гражданину медицинской помощи в рамках Программы он имеет право на выбор врача с учетом согласия врача.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выбранной медицинской организации, оказывающей первичную медико-санитарную помощь, сохраняется принцип участковости.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осуществляется в следующем порядке: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амбулаторном лечении за счет средств граждан, за исключением лиц, имеющих право на льготное лекарственное обеспечение;</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получающие лечение с использованием стационарозамещающих технологий и в круглосуточных стационарах, обеспечиваются лекарственными препаратами, изделиями медицинского назначения, перевязочными средствами для лечения основного и сопутствующих заболеваний по назначению лечащего врача в соответствии со стандартами и порядками оказания медицинской помощи в соответствии с нозологической формой заболевания за счет средств ОМС и соответствующего бюджета.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льготное лекарственное обеспечение в амбулаторных условиях имеют граждане Российской Федерации, постоянно или временно проживающие на территории Самарской области.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лекарственными препаратами, изделиями медицинского назначения и продуктами лечебного питания бесплатно и со скидкой по рецептам врачей осуществляется: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областного бюджета - отдельных категорий жителей Самарской области, которым предоставлено право на льготное лекарственное обеспечение в соответствии с </w:t>
      </w:r>
      <w:hyperlink r:id="rId58" w:history="1">
        <w:r>
          <w:rPr>
            <w:rFonts w:ascii="Calibri" w:hAnsi="Calibri" w:cs="Calibri"/>
            <w:color w:val="0000FF"/>
          </w:rPr>
          <w:t>Законом</w:t>
        </w:r>
      </w:hyperlink>
      <w:r>
        <w:rPr>
          <w:rFonts w:ascii="Calibri" w:hAnsi="Calibri" w:cs="Calibri"/>
        </w:rPr>
        <w:t xml:space="preserve"> Самарской области "О социальной поддержке ветеранов Великой Отечественной войны - тружеников тыла, ветеранов труда, граждан, приравненных к ветеранам труда, реабилитированных лиц и лиц, признанных пострадавшими от политических репрессий" и </w:t>
      </w:r>
      <w:hyperlink r:id="rId59"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08.08.2007 N 126 "Об установлении расходных обязательств Самарской области в части обеспечения отдельных категорий жителей Самарской области лекарственными средствами и изделиями медицинского назначения, </w:t>
      </w:r>
      <w:r>
        <w:rPr>
          <w:rFonts w:ascii="Calibri" w:hAnsi="Calibri" w:cs="Calibri"/>
        </w:rPr>
        <w:lastRenderedPageBreak/>
        <w:t>отпускаемыми по рецептам врачей (фельдшеров) бесплатно";</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федерального бюджета - отдельных категорий граждан, имеющих право на получение государственной социальной помощи в виде набора социальных услуг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 государственной социальной помощи"; лиц,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соответствии с </w:t>
      </w:r>
      <w:hyperlink r:id="rId6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31.12.2008 N 2053-р.</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имеющих право на получение лекарственных препаратов бесплатно и со скидкой по рецептам врачей, осуществляется в пределах утвержденных годовых заявок на лекарственные препараты, формируемых министерством здравоохранения Самарской области на основании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утверждаемого уполномоченным федеральным органом исполнительной власти, перечня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 (далее - Перечень) и стандартов оказания населению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hyperlink w:anchor="Par2019" w:history="1">
        <w:r>
          <w:rPr>
            <w:rFonts w:ascii="Calibri" w:hAnsi="Calibri" w:cs="Calibri"/>
            <w:color w:val="0000FF"/>
          </w:rPr>
          <w:t>Перечень</w:t>
        </w:r>
      </w:hyperlink>
      <w:r>
        <w:rPr>
          <w:rFonts w:ascii="Calibri" w:hAnsi="Calibri" w:cs="Calibri"/>
        </w:rPr>
        <w:t xml:space="preserve"> приведен в приложении N 2 к Программе. Назначение лекарственных препаратов, отсутствующих в Перечне, осуществляется в порядке, установленном министерством здравоохранения Самарской области.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в амбулаторных условиях льготным категориям граждан в случаях типичного течения болезни назначение лекарственных препаратов осуществляется исходя из тяжести и характера заболевания в соответствии с Перечнем и стандартами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донорской кровью и ее компонентами осуществляется государственными бюджетными учреждениями здравоохранения Самарской области "Самарская областная станция переливания крови" и "Тольяттинская областная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мероприятий по профилактике заболеваний и формированию здорового образа жизни включены:</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диспансеризации населения;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несовершеннолетних и профилактических медицинских осмотров взрослого населения;</w:t>
      </w:r>
    </w:p>
    <w:p w:rsidR="005D26EE" w:rsidRDefault="005D2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18.06.2013 N 264)</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w:t>
      </w:r>
      <w:r>
        <w:rPr>
          <w:rFonts w:ascii="Calibri" w:hAnsi="Calibri" w:cs="Calibri"/>
        </w:rPr>
        <w:lastRenderedPageBreak/>
        <w:t>выявленных случаях инфекционных заболеваний;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врачебных консультаций;</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санитарно-гигиеническому просвещению, включая мероприятия по укреплению здоровья населения;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населения по вопросам оказания первой помощи, а также индивидуальное и /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отдельных категорий населения, включая подростков и студентов, обучающихся по очной форме на бюджетной основе, устанавливаются в соответствии с законодательством Российской Федерации.</w:t>
      </w:r>
    </w:p>
    <w:p w:rsidR="005D26EE" w:rsidRDefault="005D26EE">
      <w:pPr>
        <w:widowControl w:val="0"/>
        <w:autoSpaceDE w:val="0"/>
        <w:autoSpaceDN w:val="0"/>
        <w:adjustRightInd w:val="0"/>
        <w:spacing w:after="0" w:line="240" w:lineRule="auto"/>
        <w:jc w:val="both"/>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11" w:name="Par404"/>
      <w:bookmarkEnd w:id="11"/>
      <w:r>
        <w:rPr>
          <w:rFonts w:ascii="Calibri" w:hAnsi="Calibri" w:cs="Calibri"/>
        </w:rPr>
        <w:t>8. Утвержденная стоимость Программы</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от 18.06.2013 N 264)</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right"/>
        <w:outlineLvl w:val="2"/>
        <w:rPr>
          <w:rFonts w:ascii="Calibri" w:hAnsi="Calibri" w:cs="Calibri"/>
        </w:rPr>
      </w:pPr>
      <w:bookmarkStart w:id="12" w:name="Par409"/>
      <w:bookmarkEnd w:id="12"/>
      <w:r>
        <w:rPr>
          <w:rFonts w:ascii="Calibri" w:hAnsi="Calibri" w:cs="Calibri"/>
        </w:rPr>
        <w:t>Таблица N 1</w:t>
      </w:r>
    </w:p>
    <w:p w:rsidR="005D26EE" w:rsidRDefault="005D26EE">
      <w:pPr>
        <w:widowControl w:val="0"/>
        <w:autoSpaceDE w:val="0"/>
        <w:autoSpaceDN w:val="0"/>
        <w:adjustRightInd w:val="0"/>
        <w:spacing w:after="0" w:line="240" w:lineRule="auto"/>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Программы</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финансового обеспечения</w:t>
      </w:r>
    </w:p>
    <w:p w:rsidR="005D26EE" w:rsidRDefault="005D26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80"/>
        <w:gridCol w:w="960"/>
        <w:gridCol w:w="720"/>
        <w:gridCol w:w="1680"/>
        <w:gridCol w:w="1320"/>
      </w:tblGrid>
      <w:tr w:rsidR="005D26EE">
        <w:tblPrEx>
          <w:tblCellMar>
            <w:top w:w="0" w:type="dxa"/>
            <w:bottom w:w="0" w:type="dxa"/>
          </w:tblCellMar>
        </w:tblPrEx>
        <w:trPr>
          <w:trHeight w:val="600"/>
          <w:tblCellSpacing w:w="5" w:type="nil"/>
        </w:trPr>
        <w:tc>
          <w:tcPr>
            <w:tcW w:w="468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финансового обеспечения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c>
          <w:tcPr>
            <w:tcW w:w="96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72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Годы</w:t>
            </w:r>
          </w:p>
        </w:tc>
        <w:tc>
          <w:tcPr>
            <w:tcW w:w="3000" w:type="dxa"/>
            <w:gridSpan w:val="2"/>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Утвержденная стоимость</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r>
      <w:tr w:rsidR="005D26EE">
        <w:tblPrEx>
          <w:tblCellMar>
            <w:top w:w="0" w:type="dxa"/>
            <w:bottom w:w="0" w:type="dxa"/>
          </w:tblCellMar>
        </w:tblPrEx>
        <w:trPr>
          <w:trHeight w:val="8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одного</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год,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Программы, всего (сумма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строк 02 и 03)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01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29 482 205,1</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9 174,48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31 847 227,0</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9 910,45 </w:t>
            </w:r>
          </w:p>
        </w:tc>
      </w:tr>
      <w:tr w:rsidR="005D26EE">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34 830 298,3</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10 838,74</w:t>
            </w:r>
          </w:p>
        </w:tc>
      </w:tr>
      <w:tr w:rsidR="005D26EE">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Средства консолидированного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 субъекта Российской Федерации</w:t>
            </w:r>
          </w:p>
          <w:p w:rsidR="005D26EE" w:rsidRDefault="005D26EE">
            <w:pPr>
              <w:widowControl w:val="0"/>
              <w:autoSpaceDE w:val="0"/>
              <w:autoSpaceDN w:val="0"/>
              <w:adjustRightInd w:val="0"/>
              <w:spacing w:after="0" w:line="240" w:lineRule="auto"/>
              <w:rPr>
                <w:rFonts w:ascii="Courier New" w:hAnsi="Courier New" w:cs="Courier New"/>
                <w:sz w:val="20"/>
                <w:szCs w:val="20"/>
              </w:rPr>
            </w:pPr>
            <w:hyperlink w:anchor="Par499" w:history="1">
              <w:r>
                <w:rPr>
                  <w:rFonts w:ascii="Courier New" w:hAnsi="Courier New" w:cs="Courier New"/>
                  <w:color w:val="0000FF"/>
                  <w:sz w:val="20"/>
                  <w:szCs w:val="20"/>
                </w:rPr>
                <w:t>&lt;*&gt;</w:t>
              </w:r>
            </w:hyperlink>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6 025 686,7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1 875,11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6 479 304,2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2 016,28 </w:t>
            </w:r>
          </w:p>
        </w:tc>
      </w:tr>
      <w:tr w:rsidR="005D26EE">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7 083 006,5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2 204,14 </w:t>
            </w: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Стоимость Территориальной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всего (сумма строк 04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10)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23 456 518,4</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7 299,37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25 367 922,8</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7 894,17 </w:t>
            </w:r>
          </w:p>
        </w:tc>
      </w:tr>
      <w:tr w:rsidR="005D26EE">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27 747 291,8</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8 634,60 </w:t>
            </w: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Стоимость Территориальной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за счет средств ОМС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базовой программы ОМС (сумма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строк 05, 06 и 09)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23 226 518,4</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7 227,80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25 137 922,8</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7 822,60 </w:t>
            </w:r>
          </w:p>
        </w:tc>
      </w:tr>
      <w:tr w:rsidR="005D26EE">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27 517 291,8</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8 563,03 </w:t>
            </w: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Субвенции из бюджета Фонда ОМС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19 483 795,8</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6 063,11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22 373 986,8</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6 962,50 </w:t>
            </w:r>
          </w:p>
        </w:tc>
      </w:tr>
      <w:tr w:rsidR="005D26EE">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27 255 291,8</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8 481,50 </w:t>
            </w: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Межбюджетные    трансферты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субъектов    Российской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на      финансовое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Территориальной программы</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в части базовой программы ОМС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3 481 900,0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1 083,52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2 514 936,0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782,62  </w:t>
            </w:r>
          </w:p>
        </w:tc>
      </w:tr>
      <w:tr w:rsidR="005D26EE">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    Межбюджетные    трансферты,</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передаваемые  из   бюджета   субъекта</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в    бюджет</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территориального   фонда    ОМС    на</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скорой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  помощи  (за  исключением</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специализированной скорой медицинской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1 069 891,0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332,94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1 143 365,0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355,80  </w:t>
            </w:r>
          </w:p>
        </w:tc>
      </w:tr>
      <w:tr w:rsidR="005D26EE">
        <w:tblPrEx>
          <w:tblCellMar>
            <w:top w:w="0" w:type="dxa"/>
            <w:bottom w:w="0" w:type="dxa"/>
          </w:tblCellMar>
        </w:tblPrEx>
        <w:trPr>
          <w:trHeight w:val="8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    Межбюджетные    трансферты,</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передаваемые  из   бюджета   субъекта</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в    бюджет</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территориального    фонда    ОМС   на</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расходов,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включаемых  в  структуру  тарифа   на</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оплату   медицинской      помощи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hyperlink r:id="rId64" w:history="1">
              <w:r>
                <w:rPr>
                  <w:rFonts w:ascii="Courier New" w:hAnsi="Courier New" w:cs="Courier New"/>
                  <w:color w:val="0000FF"/>
                  <w:sz w:val="20"/>
                  <w:szCs w:val="20"/>
                </w:rPr>
                <w:t>частью  7  статьи  35</w:t>
              </w:r>
            </w:hyperlink>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закона "Об  обязательном</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медицинском страховании в  Российской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2 412 009,0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750,59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1 371 571,0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426,82  </w:t>
            </w:r>
          </w:p>
        </w:tc>
      </w:tr>
      <w:tr w:rsidR="005D26EE">
        <w:tblPrEx>
          <w:tblCellMar>
            <w:top w:w="0" w:type="dxa"/>
            <w:bottom w:w="0" w:type="dxa"/>
          </w:tblCellMar>
        </w:tblPrEx>
        <w:trPr>
          <w:trHeight w:val="1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Прочие поступления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260 822,6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81,16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249 000,0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77,49  </w:t>
            </w:r>
          </w:p>
        </w:tc>
      </w:tr>
      <w:tr w:rsidR="005D26EE">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262 000,0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81,53  </w:t>
            </w:r>
          </w:p>
        </w:tc>
      </w:tr>
      <w:tr w:rsidR="005D26EE">
        <w:tblPrEx>
          <w:tblCellMar>
            <w:top w:w="0" w:type="dxa"/>
            <w:bottom w:w="0" w:type="dxa"/>
          </w:tblCellMar>
        </w:tblPrEx>
        <w:trPr>
          <w:trHeight w:val="400"/>
          <w:tblCellSpacing w:w="5" w:type="nil"/>
        </w:trPr>
        <w:tc>
          <w:tcPr>
            <w:tcW w:w="46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Межбюджетные      трансферты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субъектов    Российской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на      финансовое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дополнительных  видов  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условий     оказания      медицинской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помощи,  не   установленных   базовой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программой   ОМС    (долечивание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санатория)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r>
      <w:tr w:rsidR="005D26EE">
        <w:tblPrEx>
          <w:tblCellMar>
            <w:top w:w="0" w:type="dxa"/>
            <w:bottom w:w="0" w:type="dxa"/>
          </w:tblCellMar>
        </w:tblPrEx>
        <w:trPr>
          <w:trHeight w:val="4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r>
      <w:tr w:rsidR="005D26EE">
        <w:tblPrEx>
          <w:tblCellMar>
            <w:top w:w="0" w:type="dxa"/>
            <w:bottom w:w="0" w:type="dxa"/>
          </w:tblCellMar>
        </w:tblPrEx>
        <w:trPr>
          <w:trHeight w:val="800"/>
          <w:tblCellSpacing w:w="5" w:type="nil"/>
        </w:trPr>
        <w:tc>
          <w:tcPr>
            <w:tcW w:w="46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r>
    </w:tbl>
    <w:p w:rsidR="005D26EE" w:rsidRDefault="005D26EE">
      <w:pPr>
        <w:widowControl w:val="0"/>
        <w:autoSpaceDE w:val="0"/>
        <w:autoSpaceDN w:val="0"/>
        <w:adjustRightInd w:val="0"/>
        <w:spacing w:after="0" w:line="240" w:lineRule="auto"/>
        <w:ind w:firstLine="540"/>
        <w:jc w:val="both"/>
        <w:rPr>
          <w:rFonts w:ascii="Calibri" w:hAnsi="Calibri" w:cs="Calibri"/>
        </w:rPr>
        <w:sectPr w:rsidR="005D26EE" w:rsidSect="008409CA">
          <w:pgSz w:w="11906" w:h="16838"/>
          <w:pgMar w:top="1134" w:right="850" w:bottom="1134" w:left="1701" w:header="708" w:footer="708" w:gutter="0"/>
          <w:cols w:space="708"/>
          <w:docGrid w:linePitch="360"/>
        </w:sectPr>
      </w:pPr>
    </w:p>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26EE" w:rsidRDefault="005D26EE">
      <w:pPr>
        <w:widowControl w:val="0"/>
        <w:autoSpaceDE w:val="0"/>
        <w:autoSpaceDN w:val="0"/>
        <w:adjustRightInd w:val="0"/>
        <w:spacing w:after="0" w:line="240" w:lineRule="auto"/>
        <w:ind w:firstLine="540"/>
        <w:jc w:val="both"/>
        <w:rPr>
          <w:rFonts w:ascii="Calibri" w:hAnsi="Calibri" w:cs="Calibri"/>
        </w:rPr>
      </w:pPr>
      <w:bookmarkStart w:id="13" w:name="Par499"/>
      <w:bookmarkEnd w:id="13"/>
      <w:r>
        <w:rPr>
          <w:rFonts w:ascii="Calibri" w:hAnsi="Calibri" w:cs="Calibri"/>
        </w:rPr>
        <w:t>&lt;*&gt; Без учета бюджетных ассигнований федерального бюджета, а также межбюджетных трансфертов из бюджета субъекта Российской Федерации в бюджет территориального фонда ОМС.</w:t>
      </w:r>
    </w:p>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jc w:val="right"/>
        <w:outlineLvl w:val="2"/>
        <w:rPr>
          <w:rFonts w:ascii="Calibri" w:hAnsi="Calibri" w:cs="Calibri"/>
        </w:rPr>
      </w:pPr>
      <w:bookmarkStart w:id="14" w:name="Par501"/>
      <w:bookmarkEnd w:id="14"/>
      <w:r>
        <w:rPr>
          <w:rFonts w:ascii="Calibri" w:hAnsi="Calibri" w:cs="Calibri"/>
        </w:rPr>
        <w:t>Таблица N 2</w:t>
      </w:r>
    </w:p>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Программы</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предоставления медицинской помощи</w:t>
      </w:r>
    </w:p>
    <w:p w:rsidR="005D26EE" w:rsidRDefault="005D26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760"/>
        <w:gridCol w:w="960"/>
        <w:gridCol w:w="1320"/>
        <w:gridCol w:w="720"/>
        <w:gridCol w:w="1200"/>
        <w:gridCol w:w="1440"/>
        <w:gridCol w:w="1200"/>
        <w:gridCol w:w="1200"/>
        <w:gridCol w:w="1560"/>
        <w:gridCol w:w="1680"/>
        <w:gridCol w:w="840"/>
      </w:tblGrid>
      <w:tr w:rsidR="005D26EE">
        <w:tblPrEx>
          <w:tblCellMar>
            <w:top w:w="0" w:type="dxa"/>
            <w:bottom w:w="0" w:type="dxa"/>
          </w:tblCellMar>
        </w:tblPrEx>
        <w:trPr>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Медицинская помощь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источникам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условиям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предоставления    </w:t>
            </w:r>
          </w:p>
        </w:tc>
        <w:tc>
          <w:tcPr>
            <w:tcW w:w="96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132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72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Годы</w:t>
            </w:r>
          </w:p>
        </w:tc>
        <w:tc>
          <w:tcPr>
            <w:tcW w:w="120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ториаль-</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ные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тивы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объемов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цинской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человека</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год  </w:t>
            </w:r>
          </w:p>
        </w:tc>
        <w:tc>
          <w:tcPr>
            <w:tcW w:w="1440" w:type="dxa"/>
            <w:vMerge w:val="restart"/>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риальные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нормативы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финансовых</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на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единицу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цинской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помощи  </w:t>
            </w:r>
          </w:p>
        </w:tc>
        <w:tc>
          <w:tcPr>
            <w:tcW w:w="2400" w:type="dxa"/>
            <w:gridSpan w:val="2"/>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Подушевые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нормативы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рублей</w:t>
            </w:r>
          </w:p>
        </w:tc>
        <w:tc>
          <w:tcPr>
            <w:tcW w:w="4080" w:type="dxa"/>
            <w:gridSpan w:val="3"/>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Программы по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источникам ее финансового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консо-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лиди-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рован-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ции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ОМС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рованного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рублей</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ОМС,</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 к</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итогу</w:t>
            </w: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предоставляемая за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субъекта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p w:rsidR="005D26EE" w:rsidRDefault="005D26EE">
            <w:pPr>
              <w:widowControl w:val="0"/>
              <w:autoSpaceDE w:val="0"/>
              <w:autoSpaceDN w:val="0"/>
              <w:adjustRightInd w:val="0"/>
              <w:spacing w:after="0" w:line="240" w:lineRule="auto"/>
              <w:rPr>
                <w:rFonts w:ascii="Courier New" w:hAnsi="Courier New" w:cs="Courier New"/>
                <w:sz w:val="20"/>
                <w:szCs w:val="20"/>
              </w:rPr>
            </w:pPr>
            <w:hyperlink w:anchor="Par851" w:history="1">
              <w:r>
                <w:rPr>
                  <w:rFonts w:ascii="Courier New" w:hAnsi="Courier New" w:cs="Courier New"/>
                  <w:color w:val="0000FF"/>
                  <w:sz w:val="20"/>
                  <w:szCs w:val="20"/>
                </w:rPr>
                <w:t>&lt;*&gt;</w:t>
              </w:r>
            </w:hyperlink>
            <w:r>
              <w:rPr>
                <w:rFonts w:ascii="Courier New" w:hAnsi="Courier New" w:cs="Courier New"/>
                <w:sz w:val="20"/>
                <w:szCs w:val="20"/>
              </w:rPr>
              <w:t xml:space="preserve">: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1 875,11</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6 025 686,7</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20,4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2 016,28</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6 479 304,2</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20,3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2 204,14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7 083 006,5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20,3 </w:t>
            </w: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Скорая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29 162,91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55 672,0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36 951,86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21,95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70 541,1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42 019,33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80 214,9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помощь при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заболеваниях, не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включенных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Территориальную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ОМС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03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709,99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2 281 556,9</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775,30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2 491 399,5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856,34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2 751 828,7</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с</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0,190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271,00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168 140,3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0,190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360,00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69,52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223 392,2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0,190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448,90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86,69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278 557,7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с заболеваниями</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854,04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168,47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541 369,8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822,93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162,36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521 725,1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874,21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172,47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554 230,6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0,482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979,96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472,34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1 517 866,2</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0,482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1 091,21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525,96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1 690 185,9</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0,482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1 198,42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577,64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1 856 243,3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в условиях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дневного стационара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пациенто-</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337,21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54 180,6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349,13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56 096,3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390,83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62 797,1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при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включенных в базовую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ОМС,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гражданам Российской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не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идентифицированным 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застрахованным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системе ОМС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109 847,1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141 125,1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160 926,8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1 102,68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109 847,1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1 416,66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141 125,1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1 615,43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160 926,8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в условиях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дневного стационара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пациенто-</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Прочие виды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и иных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807,06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2 593 488,6</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837,98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2 692 829,2</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925,80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2 975 070,3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Паллиативная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0,106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717,35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76,04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244 351,1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0,106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868,38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295 798,3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0,106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961,02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101,87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327 354,8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высоко-технологичная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7 436,08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230,52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740 771,0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0,033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7 427,11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787 611,0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0,033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7 427,11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787 611,0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Средства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субъекта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содержание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работающих в системе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w:t>
            </w:r>
            <w:hyperlink w:anchor="Par852" w:history="1">
              <w:r>
                <w:rPr>
                  <w:rFonts w:ascii="Courier New" w:hAnsi="Courier New" w:cs="Courier New"/>
                  <w:color w:val="0000FF"/>
                  <w:sz w:val="20"/>
                  <w:szCs w:val="20"/>
                </w:rPr>
                <w:t>&lt;**&gt;</w:t>
              </w:r>
            </w:hyperlink>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823,83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2 655 411,0</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759,55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2 440 811,0</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903,21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2 902 472,0</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320,39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1 029 581,8</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324,15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1 041 650,3</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388,66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1 248 957,7</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458,93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1 474 764,8</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393,92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1 265 850,5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467,69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1 502 919,9</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в условиях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дневного стационара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20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пациенто-</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143 046,6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39,26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126 170,1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44,30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142 360,9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вспомогательных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репродуктивных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(экстракорпорального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оплодотворения)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случаев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8 017,8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7 140,1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8 233,5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Медицинская помощь</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7 299,37</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23 456 518,4</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79,6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7 894,17</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25 367 922,8</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79,7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8 634,60</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27 747 291,8</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79,7 </w:t>
            </w:r>
          </w:p>
        </w:tc>
      </w:tr>
      <w:tr w:rsidR="005D26EE">
        <w:tblPrEx>
          <w:tblCellMar>
            <w:top w:w="0" w:type="dxa"/>
            <w:bottom w:w="0" w:type="dxa"/>
          </w:tblCellMar>
        </w:tblPrEx>
        <w:trPr>
          <w:tblCellSpacing w:w="5" w:type="nil"/>
        </w:trPr>
        <w:tc>
          <w:tcPr>
            <w:tcW w:w="27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1 435,60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332,94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1 069 891,0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0,236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1 507,40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335,80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1 143 365,0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0,261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1 582,80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413,87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1 329 979,4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доплаты медицинскому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персоналу скорой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358 184,4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358 184,4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358 184,4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с</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323,38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659,70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2 119 960,4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328,54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735,93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2 364 937,0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348,40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801,32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2 575 041,0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неотложной форме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0,360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371,82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133,86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430 138,7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0,460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420,59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193,47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621 713,8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445,90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267,54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859 739,5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с заболеваниями</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934,08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1 774,75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5 703 166,6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952,82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1 858,00</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5 970 668,8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1 010,30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2 020,6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6 493 196,1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заместительной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почечной терапии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методами гемодиализа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перитонеального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диализа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амбулаторных условиях</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3 006,22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277,47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891 643,3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3 180,56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293,56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943 351,4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3 339,59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308,24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990 518,9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стационарная 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1 977,08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3 440,12</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11 054 819,8</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2 255,48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3 744,10</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12 031 649,0</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2 571,44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4 088,58</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13 138 654,3</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в условиях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дневного стационара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пациенто-</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0,520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659,70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343,04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1 102 371,6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0,550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678,51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373,18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1 199 221,0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0,590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656,41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387,28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1 244 530,9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вспомогательных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репродуктивных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(экстракорпорального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оплодотворения)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случаев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106 253,90</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63 752,3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113 109,00</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21,12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67 865,4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119 964,10</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22,40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71 978,5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выполнение</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управленческих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ОМС Самарской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66,92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215 051,0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64,52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207 334,4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65,49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210 426,0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ведение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дела по ОМС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страховыми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медицинскими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67,70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217 539,3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71,46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229 632,6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245 042,8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долечивание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санатория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1 403,42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1 403,42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1 403,42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предоставляемая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базовой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лицам,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получившим полис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7 093,18</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22 793 928,1</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77,3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7 686,62</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24 700 955,8</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77,6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8 421,29</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27 061 823,0</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77,7 </w:t>
            </w:r>
          </w:p>
        </w:tc>
      </w:tr>
      <w:tr w:rsidR="005D26EE">
        <w:tblPrEx>
          <w:tblCellMar>
            <w:top w:w="0" w:type="dxa"/>
            <w:bottom w:w="0" w:type="dxa"/>
          </w:tblCellMar>
        </w:tblPrEx>
        <w:trPr>
          <w:tblCellSpacing w:w="5" w:type="nil"/>
        </w:trPr>
        <w:tc>
          <w:tcPr>
            <w:tcW w:w="27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1 435,60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332,94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1 069 891,0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0,236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1 507,40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355,80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1 143 365,0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0,261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1 582,80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413,87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1 329 979,4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доплаты медицинскому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персоналу скорой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358 184,4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358 184,4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358 184,4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с</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323,38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659,70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2 119 960,4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328,54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735,93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2 364 937,0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348,40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801,32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2 575 041,0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неотложной форме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0,360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371,82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133,86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430 138,7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0,460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420,59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193,47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621 713,8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445,90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267,54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859 739,5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в</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с заболеваниями</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934,08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1 774,75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5 703 166,6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952,82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1 858,00</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5 970 668,8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1 010,30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2 020,60</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6 493 196,1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заместительной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почечной терапии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методами гемодиализа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перитонеального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диализа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амбулаторных условиях</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посещений</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3 006,22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277,47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891 643,3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3 180,56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293,56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943 351,4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3 339,59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308,24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990 518,9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1 977,08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3 440,12</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11 054 819,8</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2 255,48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3 744,10</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12 031 649,0</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2 571,44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4 088,58</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13 138 654,3</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в условиях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дневного стационара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пациенто-</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0,520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659,70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343,04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1 102 371,6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0,550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678,51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373,18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1 199 221,0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0,590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656,41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387,28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1 244 530,9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вспомогательных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репродуктивных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(экстракорпорального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оплодотворения)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случаев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106 253,90</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19,84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63 752,3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113 109,00</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21,12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67 865,4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0,0002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119 964,10</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22,40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71 978,5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предоставляемая по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видам и заболеваниям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сверх базовой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45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том числе:         </w:t>
            </w:r>
          </w:p>
        </w:tc>
        <w:tc>
          <w:tcPr>
            <w:tcW w:w="9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долечивание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санатория   </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койко-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1 403,42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1 403,42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0,051  </w:t>
            </w: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1 403,42 </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  </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5D26EE">
        <w:tblPrEx>
          <w:tblCellMar>
            <w:top w:w="0" w:type="dxa"/>
            <w:bottom w:w="0" w:type="dxa"/>
          </w:tblCellMar>
        </w:tblPrEx>
        <w:trPr>
          <w:tblCellSpacing w:w="5" w:type="nil"/>
        </w:trPr>
        <w:tc>
          <w:tcPr>
            <w:tcW w:w="27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строк 01 и 22)</w:t>
            </w:r>
          </w:p>
        </w:tc>
        <w:tc>
          <w:tcPr>
            <w:tcW w:w="9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32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1 875,11</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7 299,37</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6 025 686,7</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23 456 518,4</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2 016,28</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7 894,17</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6 479 304,2</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25 367 922,8</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D26EE">
        <w:tblPrEx>
          <w:tblCellMar>
            <w:top w:w="0" w:type="dxa"/>
            <w:bottom w:w="0" w:type="dxa"/>
          </w:tblCellMar>
        </w:tblPrEx>
        <w:trPr>
          <w:tblCellSpacing w:w="5" w:type="nil"/>
        </w:trPr>
        <w:tc>
          <w:tcPr>
            <w:tcW w:w="27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2 204 14</w:t>
            </w:r>
          </w:p>
        </w:tc>
        <w:tc>
          <w:tcPr>
            <w:tcW w:w="12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8 634,60</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7 083 006,5</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27 747 291,8</w:t>
            </w:r>
          </w:p>
        </w:tc>
        <w:tc>
          <w:tcPr>
            <w:tcW w:w="84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bl>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26EE" w:rsidRDefault="005D26EE">
      <w:pPr>
        <w:widowControl w:val="0"/>
        <w:autoSpaceDE w:val="0"/>
        <w:autoSpaceDN w:val="0"/>
        <w:adjustRightInd w:val="0"/>
        <w:spacing w:after="0" w:line="240" w:lineRule="auto"/>
        <w:ind w:firstLine="540"/>
        <w:jc w:val="both"/>
        <w:rPr>
          <w:rFonts w:ascii="Calibri" w:hAnsi="Calibri" w:cs="Calibri"/>
        </w:rPr>
      </w:pPr>
      <w:bookmarkStart w:id="15" w:name="Par851"/>
      <w:bookmarkEnd w:id="15"/>
      <w:r>
        <w:rPr>
          <w:rFonts w:ascii="Calibri" w:hAnsi="Calibri" w:cs="Calibri"/>
        </w:rPr>
        <w:t>&lt;*&gt; Без учета средств бюджета субъекта Российской Федерации на финансовое обеспечение расходов, не включенных в структуру тарифов на оплату медицинской помощи, предусмотренной Территориальной программой ОМС (затраты, не вошедшие в тариф).</w:t>
      </w:r>
    </w:p>
    <w:p w:rsidR="005D26EE" w:rsidRDefault="005D26EE">
      <w:pPr>
        <w:widowControl w:val="0"/>
        <w:autoSpaceDE w:val="0"/>
        <w:autoSpaceDN w:val="0"/>
        <w:adjustRightInd w:val="0"/>
        <w:spacing w:after="0" w:line="240" w:lineRule="auto"/>
        <w:ind w:firstLine="540"/>
        <w:jc w:val="both"/>
        <w:rPr>
          <w:rFonts w:ascii="Calibri" w:hAnsi="Calibri" w:cs="Calibri"/>
        </w:rPr>
      </w:pPr>
      <w:bookmarkStart w:id="16" w:name="Par852"/>
      <w:bookmarkEnd w:id="16"/>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в виде межбюджетных трансфертов.</w:t>
      </w: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center"/>
        <w:outlineLvl w:val="1"/>
        <w:rPr>
          <w:rFonts w:ascii="Calibri" w:hAnsi="Calibri" w:cs="Calibri"/>
        </w:rPr>
      </w:pPr>
      <w:bookmarkStart w:id="17" w:name="Par854"/>
      <w:bookmarkEnd w:id="17"/>
      <w:r>
        <w:rPr>
          <w:rFonts w:ascii="Calibri" w:hAnsi="Calibri" w:cs="Calibri"/>
        </w:rPr>
        <w:t>9. Объемы медицинской помощи, устанавливаемые медицинским</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участвующим в реализации Программы</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от 18.06.2013 N 264)</w:t>
      </w:r>
    </w:p>
    <w:p w:rsidR="005D26EE" w:rsidRDefault="005D26EE">
      <w:pPr>
        <w:widowControl w:val="0"/>
        <w:autoSpaceDE w:val="0"/>
        <w:autoSpaceDN w:val="0"/>
        <w:adjustRightInd w:val="0"/>
        <w:spacing w:after="0" w:line="240" w:lineRule="auto"/>
        <w:jc w:val="center"/>
        <w:rPr>
          <w:rFonts w:ascii="Calibri" w:hAnsi="Calibri" w:cs="Calibri"/>
        </w:rPr>
        <w:sectPr w:rsidR="005D26EE">
          <w:pgSz w:w="16838" w:h="11905" w:orient="landscape"/>
          <w:pgMar w:top="1701" w:right="1134" w:bottom="850" w:left="1134" w:header="720" w:footer="720" w:gutter="0"/>
          <w:cols w:space="720"/>
          <w:noEndnote/>
        </w:sectPr>
      </w:pPr>
    </w:p>
    <w:p w:rsidR="005D26EE" w:rsidRDefault="005D26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480"/>
        <w:gridCol w:w="1560"/>
        <w:gridCol w:w="720"/>
        <w:gridCol w:w="1560"/>
        <w:gridCol w:w="1680"/>
      </w:tblGrid>
      <w:tr w:rsidR="005D26E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медицинской помощи   </w:t>
            </w:r>
          </w:p>
        </w:tc>
        <w:tc>
          <w:tcPr>
            <w:tcW w:w="156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72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Годы</w:t>
            </w:r>
          </w:p>
        </w:tc>
        <w:tc>
          <w:tcPr>
            <w:tcW w:w="156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помощи   </w:t>
            </w:r>
          </w:p>
        </w:tc>
        <w:tc>
          <w:tcPr>
            <w:tcW w:w="168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в том числе скорая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вызовов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848 219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1 593 594,5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861 462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1 713 215,6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943 231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1 929 305,5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Амбулаторно-поликлиническая</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оказываемая с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профилактической целью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посещений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7 175 982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2 288 100,7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7 818 772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2 588 329,2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8 011 582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2 853 598,7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Амбулаторно-поликлиническая</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оказываемая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неотложной форме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посещений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1 156 860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430 138,7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1 478 210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621 713,8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1 928 099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859 739,5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Амбулаторно-поликлиническая</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оказываемая в связи</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заболеваниями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обращений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6 739 538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6 244 536,4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6 900 305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6 492 393,9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7 060 970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7 047 426,7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заместительной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почечной терапии методами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гемодиализа 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перитонеального диализа 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амбулаторных условиях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посещений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296 599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891 643,3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296 599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943 351,4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296 599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990 518,9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7 242 494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13 313 457,0</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6 991 120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14 509 445,9</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6 766 175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15 782 508,6</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оказываемая в условиях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дневного стационара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пациенто-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1 831 259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1 156 552,2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1 927 664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1 255 317,3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2 056 204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1 307 328,0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Долечивание в условиях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санатория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163 885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163 885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163 885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230 000,0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Применение вспомогательных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репродуктивных технологий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(экстракорпорального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оплодотворения)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случаев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63 752,3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67 865,4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71 978,5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Паллиативная медицинская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койко-дней </w:t>
            </w: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341 532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244 351,1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341 532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295 798,3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341 532  </w:t>
            </w: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327 354,8  </w:t>
            </w:r>
          </w:p>
        </w:tc>
      </w:tr>
      <w:tr w:rsidR="005D26EE">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48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виды медицинских 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иных услуг                 </w:t>
            </w:r>
          </w:p>
        </w:tc>
        <w:tc>
          <w:tcPr>
            <w:tcW w:w="1560" w:type="dxa"/>
            <w:vMerge w:val="restart"/>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2 593 488,6 </w:t>
            </w:r>
          </w:p>
        </w:tc>
      </w:tr>
      <w:tr w:rsidR="005D26E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2 692 829,2 </w:t>
            </w:r>
          </w:p>
        </w:tc>
      </w:tr>
      <w:tr w:rsidR="005D26E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348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tc>
        <w:tc>
          <w:tcPr>
            <w:tcW w:w="156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2 975 070,3 </w:t>
            </w:r>
          </w:p>
        </w:tc>
      </w:tr>
    </w:tbl>
    <w:p w:rsidR="005D26EE" w:rsidRDefault="005D26EE">
      <w:pPr>
        <w:widowControl w:val="0"/>
        <w:autoSpaceDE w:val="0"/>
        <w:autoSpaceDN w:val="0"/>
        <w:adjustRightInd w:val="0"/>
        <w:spacing w:after="0" w:line="240" w:lineRule="auto"/>
        <w:ind w:firstLine="540"/>
        <w:jc w:val="both"/>
        <w:rPr>
          <w:rFonts w:ascii="Calibri" w:hAnsi="Calibri" w:cs="Calibri"/>
        </w:rPr>
      </w:pPr>
    </w:p>
    <w:p w:rsidR="005D26EE" w:rsidRDefault="005D2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Объемы медицинской помощи для конкретной медицинской организации, работающей в системе ОМС, устанавливаются Комиссией.</w:t>
      </w: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right"/>
        <w:outlineLvl w:val="1"/>
        <w:rPr>
          <w:rFonts w:ascii="Calibri" w:hAnsi="Calibri" w:cs="Calibri"/>
        </w:rPr>
      </w:pPr>
      <w:bookmarkStart w:id="18" w:name="Par938"/>
      <w:bookmarkEnd w:id="18"/>
      <w:r>
        <w:rPr>
          <w:rFonts w:ascii="Calibri" w:hAnsi="Calibri" w:cs="Calibri"/>
        </w:rPr>
        <w:t>Приложение N 1</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населению</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медицинской помощи</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на 2013 год и на плановый период</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2014 и 2015 годов</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ПЕРЕЧНИ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ТЕРРИТОРИАЛЬНОЙ ПРОГРАММЫ ГОСУДАРСТВЕННЫХ</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ГАРАНТИЙ БЕСПЛАТНОГО ОКАЗАНИЯ НАСЕЛЕНИЮ САМАРСКОЙ ОБЛАСТИ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НА 2013 ГОД И НА ПЛАНОВЫЙ ПЕРИОД</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2014 И 2015 ГОДОВ</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от 18.06.2013 N 264)</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2"/>
        <w:rPr>
          <w:rFonts w:ascii="Calibri" w:hAnsi="Calibri" w:cs="Calibri"/>
        </w:rPr>
      </w:pPr>
      <w:bookmarkStart w:id="19" w:name="Par956"/>
      <w:bookmarkEnd w:id="19"/>
      <w:r>
        <w:rPr>
          <w:rFonts w:ascii="Calibri" w:hAnsi="Calibri" w:cs="Calibri"/>
        </w:rPr>
        <w:t>Перечень медицинских организаций,</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реализации Территориальной программы</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N │                Наименование медицинской организации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│п/п│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"Алексеевская  центральная  районная  больница  имени   В.И.│</w:t>
      </w:r>
    </w:p>
    <w:p w:rsidR="005D26EE" w:rsidRDefault="005D26EE">
      <w:pPr>
        <w:pStyle w:val="ConsPlusCell"/>
        <w:rPr>
          <w:rFonts w:ascii="Courier New" w:hAnsi="Courier New" w:cs="Courier New"/>
          <w:sz w:val="20"/>
          <w:szCs w:val="20"/>
        </w:rPr>
      </w:pPr>
      <w:r>
        <w:rPr>
          <w:rFonts w:ascii="Courier New" w:hAnsi="Courier New" w:cs="Courier New"/>
          <w:sz w:val="20"/>
          <w:szCs w:val="20"/>
        </w:rPr>
        <w:t>│   │Глотова"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"Безенчукская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"Богатовская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"Большеглушицкая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"Большечерниговская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"Борская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"Волжская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"Исаклинская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"Камышлинская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"Кинельская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"Кошкинская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"Красноармейская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"Красноярская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"Кинель-Черкасская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"Клявлинская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"Нефтегорская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"Пестравская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"Похвистневская центральная больница города и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"Приволжская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"Сергиевская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"Ставропольская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"Челно-Вершинская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"Хворостянская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"Шенталинская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"Шигонская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"Елховская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"Жигулевская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│32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"Октябрьская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"Отрадненская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больница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больница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│37 │Медико-санитарная часть открытого акционерного общества "Пластик"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больница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"Чапаевская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│43 │Государственное  автономное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"Чапаевская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детская больница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│45 │Медико-санитарная  часть  N   4   открытого   акционерного   общества│</w:t>
      </w:r>
    </w:p>
    <w:p w:rsidR="005D26EE" w:rsidRDefault="005D26EE">
      <w:pPr>
        <w:pStyle w:val="ConsPlusCell"/>
        <w:rPr>
          <w:rFonts w:ascii="Courier New" w:hAnsi="Courier New" w:cs="Courier New"/>
          <w:sz w:val="20"/>
          <w:szCs w:val="20"/>
        </w:rPr>
      </w:pPr>
      <w:r>
        <w:rPr>
          <w:rFonts w:ascii="Courier New" w:hAnsi="Courier New" w:cs="Courier New"/>
          <w:sz w:val="20"/>
          <w:szCs w:val="20"/>
        </w:rPr>
        <w:t>│   │"КуйбышевАзот"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│46 │Общество с ограниченной ответственностью "Медико-санитарная  часть  N│</w:t>
      </w:r>
    </w:p>
    <w:p w:rsidR="005D26EE" w:rsidRDefault="005D26EE">
      <w:pPr>
        <w:pStyle w:val="ConsPlusCell"/>
        <w:rPr>
          <w:rFonts w:ascii="Courier New" w:hAnsi="Courier New" w:cs="Courier New"/>
          <w:sz w:val="20"/>
          <w:szCs w:val="20"/>
        </w:rPr>
      </w:pPr>
      <w:r>
        <w:rPr>
          <w:rFonts w:ascii="Courier New" w:hAnsi="Courier New" w:cs="Courier New"/>
          <w:sz w:val="20"/>
          <w:szCs w:val="20"/>
        </w:rPr>
        <w:t>│   │6"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больница N 2 имени В.В. Баныкина"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клиническая больница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больница N 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клиническая больница N 5"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поликлиника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поликлиника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клиническая поликлиника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w:t>
      </w:r>
    </w:p>
    <w:p w:rsidR="005D26EE" w:rsidRDefault="005D26EE">
      <w:pPr>
        <w:pStyle w:val="ConsPlusCell"/>
        <w:rPr>
          <w:rFonts w:ascii="Courier New" w:hAnsi="Courier New" w:cs="Courier New"/>
          <w:sz w:val="20"/>
          <w:szCs w:val="20"/>
        </w:rPr>
      </w:pPr>
      <w:r>
        <w:rPr>
          <w:rFonts w:ascii="Courier New" w:hAnsi="Courier New" w:cs="Courier New"/>
          <w:sz w:val="20"/>
          <w:szCs w:val="20"/>
        </w:rPr>
        <w:t>│54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центр   восстановительной    медицины    и│</w:t>
      </w:r>
    </w:p>
    <w:p w:rsidR="005D26EE" w:rsidRDefault="005D26EE">
      <w:pPr>
        <w:pStyle w:val="ConsPlusCell"/>
        <w:rPr>
          <w:rFonts w:ascii="Courier New" w:hAnsi="Courier New" w:cs="Courier New"/>
          <w:sz w:val="20"/>
          <w:szCs w:val="20"/>
        </w:rPr>
      </w:pPr>
      <w:r>
        <w:rPr>
          <w:rFonts w:ascii="Courier New" w:hAnsi="Courier New" w:cs="Courier New"/>
          <w:sz w:val="20"/>
          <w:szCs w:val="20"/>
        </w:rPr>
        <w:t>│   │реабилитации "Ариадна"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стоматологическая поликлиника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инфекционная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стоматологическая поликлиника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стоматологическая поликлиника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│59 │Медико-санитарная  часть  N   3   открытого   акционерного   общества│</w:t>
      </w:r>
    </w:p>
    <w:p w:rsidR="005D26EE" w:rsidRDefault="005D26EE">
      <w:pPr>
        <w:pStyle w:val="ConsPlusCell"/>
        <w:rPr>
          <w:rFonts w:ascii="Courier New" w:hAnsi="Courier New" w:cs="Courier New"/>
          <w:sz w:val="20"/>
          <w:szCs w:val="20"/>
        </w:rPr>
      </w:pPr>
      <w:r>
        <w:rPr>
          <w:rFonts w:ascii="Courier New" w:hAnsi="Courier New" w:cs="Courier New"/>
          <w:sz w:val="20"/>
          <w:szCs w:val="20"/>
        </w:rPr>
        <w:t>│   │"Волгоцеммаш"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│60 │Медико-санитарная  часть  N   2   закрытого   акционерного   общества│</w:t>
      </w:r>
    </w:p>
    <w:p w:rsidR="005D26EE" w:rsidRDefault="005D26EE">
      <w:pPr>
        <w:pStyle w:val="ConsPlusCell"/>
        <w:rPr>
          <w:rFonts w:ascii="Courier New" w:hAnsi="Courier New" w:cs="Courier New"/>
          <w:sz w:val="20"/>
          <w:szCs w:val="20"/>
        </w:rPr>
      </w:pPr>
      <w:r>
        <w:rPr>
          <w:rFonts w:ascii="Courier New" w:hAnsi="Courier New" w:cs="Courier New"/>
          <w:sz w:val="20"/>
          <w:szCs w:val="20"/>
        </w:rPr>
        <w:t>│   │"Тольяттисинтез"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│61 │Федеральное  государственное  бюджетное  учреждение   здравоохранения│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│"Самарский     медицинский     клинический     центр     Федерального│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│медико-биологического агентства"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поликлиника N 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1  имени  Н.И.│</w:t>
      </w:r>
    </w:p>
    <w:p w:rsidR="005D26EE" w:rsidRDefault="005D26EE">
      <w:pPr>
        <w:pStyle w:val="ConsPlusCell"/>
        <w:rPr>
          <w:rFonts w:ascii="Courier New" w:hAnsi="Courier New" w:cs="Courier New"/>
          <w:sz w:val="20"/>
          <w:szCs w:val="20"/>
        </w:rPr>
      </w:pPr>
      <w:r>
        <w:rPr>
          <w:rFonts w:ascii="Courier New" w:hAnsi="Courier New" w:cs="Courier New"/>
          <w:sz w:val="20"/>
          <w:szCs w:val="20"/>
        </w:rPr>
        <w:t>│   │Пирогова"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2  имени  Н.А.│</w:t>
      </w:r>
    </w:p>
    <w:p w:rsidR="005D26EE" w:rsidRDefault="005D26EE">
      <w:pPr>
        <w:pStyle w:val="ConsPlusCell"/>
        <w:rPr>
          <w:rFonts w:ascii="Courier New" w:hAnsi="Courier New" w:cs="Courier New"/>
          <w:sz w:val="20"/>
          <w:szCs w:val="20"/>
        </w:rPr>
      </w:pPr>
      <w:r>
        <w:rPr>
          <w:rFonts w:ascii="Courier New" w:hAnsi="Courier New" w:cs="Courier New"/>
          <w:sz w:val="20"/>
          <w:szCs w:val="20"/>
        </w:rPr>
        <w:t>│   │Семашко"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детская клиническая больница N  1  имени│</w:t>
      </w:r>
    </w:p>
    <w:p w:rsidR="005D26EE" w:rsidRDefault="005D26EE">
      <w:pPr>
        <w:pStyle w:val="ConsPlusCell"/>
        <w:rPr>
          <w:rFonts w:ascii="Courier New" w:hAnsi="Courier New" w:cs="Courier New"/>
          <w:sz w:val="20"/>
          <w:szCs w:val="20"/>
        </w:rPr>
      </w:pPr>
      <w:r>
        <w:rPr>
          <w:rFonts w:ascii="Courier New" w:hAnsi="Courier New" w:cs="Courier New"/>
          <w:sz w:val="20"/>
          <w:szCs w:val="20"/>
        </w:rPr>
        <w:t>│   │Н.Н. Ивановой"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7 Железнодорожного│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13   Железнодорожного│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4 Кировского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6  Кировского│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   │области "Самарская медико-санитарная часть N 5 Кировского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8"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детская  стоматологическая   поликлиника   N   2│</w:t>
      </w:r>
    </w:p>
    <w:p w:rsidR="005D26EE" w:rsidRDefault="005D26EE">
      <w:pPr>
        <w:pStyle w:val="ConsPlusCell"/>
        <w:rPr>
          <w:rFonts w:ascii="Courier New" w:hAnsi="Courier New" w:cs="Courier New"/>
          <w:sz w:val="20"/>
          <w:szCs w:val="20"/>
        </w:rPr>
      </w:pPr>
      <w:r>
        <w:rPr>
          <w:rFonts w:ascii="Courier New" w:hAnsi="Courier New" w:cs="Courier New"/>
          <w:sz w:val="20"/>
          <w:szCs w:val="20"/>
        </w:rPr>
        <w:t>│   │Кировского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7"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5  Куйбышевского│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детская  стоматологическая   поликлиника   N   1│</w:t>
      </w:r>
    </w:p>
    <w:p w:rsidR="005D26EE" w:rsidRDefault="005D26EE">
      <w:pPr>
        <w:pStyle w:val="ConsPlusCell"/>
        <w:rPr>
          <w:rFonts w:ascii="Courier New" w:hAnsi="Courier New" w:cs="Courier New"/>
          <w:sz w:val="20"/>
          <w:szCs w:val="20"/>
        </w:rPr>
      </w:pPr>
      <w:r>
        <w:rPr>
          <w:rFonts w:ascii="Courier New" w:hAnsi="Courier New" w:cs="Courier New"/>
          <w:sz w:val="20"/>
          <w:szCs w:val="20"/>
        </w:rPr>
        <w:t>│   │Ленинского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9 Октябрьского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4  Октябрьского│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детская больница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медико-санитарная часть N 14"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медико-санитарная часть N 1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медико-санитарная часть N 2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2  Промышленного│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8  Промышленного│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детская  стоматологическая   поликлиника   N   4│</w:t>
      </w:r>
    </w:p>
    <w:p w:rsidR="005D26EE" w:rsidRDefault="005D26EE">
      <w:pPr>
        <w:pStyle w:val="ConsPlusCell"/>
        <w:rPr>
          <w:rFonts w:ascii="Courier New" w:hAnsi="Courier New" w:cs="Courier New"/>
          <w:sz w:val="20"/>
          <w:szCs w:val="20"/>
        </w:rPr>
      </w:pPr>
      <w:r>
        <w:rPr>
          <w:rFonts w:ascii="Courier New" w:hAnsi="Courier New" w:cs="Courier New"/>
          <w:sz w:val="20"/>
          <w:szCs w:val="20"/>
        </w:rPr>
        <w:t>│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поликлиника   N   15│</w:t>
      </w:r>
    </w:p>
    <w:p w:rsidR="005D26EE" w:rsidRDefault="005D26EE">
      <w:pPr>
        <w:pStyle w:val="ConsPlusCell"/>
        <w:rPr>
          <w:rFonts w:ascii="Courier New" w:hAnsi="Courier New" w:cs="Courier New"/>
          <w:sz w:val="20"/>
          <w:szCs w:val="20"/>
        </w:rPr>
      </w:pPr>
      <w:r>
        <w:rPr>
          <w:rFonts w:ascii="Courier New" w:hAnsi="Courier New" w:cs="Courier New"/>
          <w:sz w:val="20"/>
          <w:szCs w:val="20"/>
        </w:rPr>
        <w:t>│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6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│91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1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стоматологическая поликлиника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6"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10 Советского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3  Советского│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5"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10"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│99 │Утратил  силу.  -  </w:t>
      </w:r>
      <w:hyperlink r:id="rId6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│от 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│100│Государственное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│областная клиническая больница имени М.И. Калинина"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│101│Открытое акционерное общество "Самарский диагностический центр"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│102│Государственное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клинический онкологический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│103│Государственное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│областная клиническая больница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│104│Государственное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│клиническая офтальмологическая больница имени Т.И. Ерошевского"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│105│Государственное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│областная клиническая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│106│Государственное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клинический госпиталь для ветеранов войн"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│107│Государственное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клинический кардиологический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│108│Государственное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центр планирования семьи и репродукции"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│(п.  108  в  ред.  </w:t>
      </w:r>
      <w:hyperlink r:id="rId6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w:t>
      </w:r>
    </w:p>
    <w:p w:rsidR="005D26EE" w:rsidRDefault="005D26EE">
      <w:pPr>
        <w:pStyle w:val="ConsPlusCell"/>
        <w:rPr>
          <w:rFonts w:ascii="Courier New" w:hAnsi="Courier New" w:cs="Courier New"/>
          <w:sz w:val="20"/>
          <w:szCs w:val="20"/>
        </w:rPr>
      </w:pPr>
      <w:r>
        <w:rPr>
          <w:rFonts w:ascii="Courier New" w:hAnsi="Courier New" w:cs="Courier New"/>
          <w:sz w:val="20"/>
          <w:szCs w:val="20"/>
        </w:rPr>
        <w:t>│18.06.2013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│109│Негосударственное учреждение  здравоохранения  "Дорожная  клиническая│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│больница  на   станции   Самара   открытого   акционерного   общества│</w:t>
      </w:r>
    </w:p>
    <w:p w:rsidR="005D26EE" w:rsidRDefault="005D26EE">
      <w:pPr>
        <w:pStyle w:val="ConsPlusCell"/>
        <w:rPr>
          <w:rFonts w:ascii="Courier New" w:hAnsi="Courier New" w:cs="Courier New"/>
          <w:sz w:val="20"/>
          <w:szCs w:val="20"/>
        </w:rPr>
      </w:pPr>
      <w:r>
        <w:rPr>
          <w:rFonts w:ascii="Courier New" w:hAnsi="Courier New" w:cs="Courier New"/>
          <w:sz w:val="20"/>
          <w:szCs w:val="20"/>
        </w:rPr>
        <w:t>│   │"Российские железные дороги"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│110│Утратил  силу.  -  </w:t>
      </w:r>
      <w:hyperlink r:id="rId6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│от 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│111│Негосударственное      учреждение      здравоохранения      "Дорожная│</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   │стоматологическая   поликлиника   открытого   акционерного   общества│</w:t>
      </w:r>
    </w:p>
    <w:p w:rsidR="005D26EE" w:rsidRDefault="005D26EE">
      <w:pPr>
        <w:pStyle w:val="ConsPlusCell"/>
        <w:rPr>
          <w:rFonts w:ascii="Courier New" w:hAnsi="Courier New" w:cs="Courier New"/>
          <w:sz w:val="20"/>
          <w:szCs w:val="20"/>
        </w:rPr>
      </w:pPr>
      <w:r>
        <w:rPr>
          <w:rFonts w:ascii="Courier New" w:hAnsi="Courier New" w:cs="Courier New"/>
          <w:sz w:val="20"/>
          <w:szCs w:val="20"/>
        </w:rPr>
        <w:t>│   │"Российские железные дороги"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│112│Государственное   бюджетное   образовательное   учреждение    высшего│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│профессионального образования "Самарский государственный  медицинский│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│университет  Министерства  здравоохранения  и  социального   развития│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│113│Госпиталь  (г.  Самара)   федерального   государственного   казенного│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│учреждения "354 военный клинический госпиталь"  Министерства  обороны│</w:t>
      </w:r>
    </w:p>
    <w:p w:rsidR="005D26EE" w:rsidRDefault="005D26EE">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│114│Филиал N 3 федерального государственного  казенного  учреждения  "354│</w:t>
      </w:r>
    </w:p>
    <w:p w:rsidR="005D26EE" w:rsidRDefault="005D26EE">
      <w:pPr>
        <w:pStyle w:val="ConsPlusCell"/>
        <w:rPr>
          <w:rFonts w:ascii="Courier New" w:hAnsi="Courier New" w:cs="Courier New"/>
          <w:sz w:val="20"/>
          <w:szCs w:val="20"/>
        </w:rPr>
      </w:pPr>
      <w:r>
        <w:rPr>
          <w:rFonts w:ascii="Courier New" w:hAnsi="Courier New" w:cs="Courier New"/>
          <w:sz w:val="20"/>
          <w:szCs w:val="20"/>
        </w:rPr>
        <w:t>│   │военный  клинический  госпиталь"  Министерства   обороны   Российской│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│Федерации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│115│Госпиталь (на 150 коек,  г.  Сызрань)  федерального  государственного│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│казенного учреждения "354 военный клинический госпиталь" Министерства│</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│обороны Российской Федерации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│116│Общество  с  ограниченной   ответственностью   медицинская   компания│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│"Мединком"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│117│Общество  с  ограниченной   ответственностью   медицинская   компания│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│"Гепатолог"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│118│Общество с ограниченной ответственностью "Атлант"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│119│Закрытое   акционерное   общество   "Лечебно-диагностический    центр│</w:t>
      </w:r>
    </w:p>
    <w:p w:rsidR="005D26EE" w:rsidRDefault="005D26EE">
      <w:pPr>
        <w:pStyle w:val="ConsPlusCell"/>
        <w:rPr>
          <w:rFonts w:ascii="Courier New" w:hAnsi="Courier New" w:cs="Courier New"/>
          <w:sz w:val="20"/>
          <w:szCs w:val="20"/>
        </w:rPr>
      </w:pPr>
      <w:r>
        <w:rPr>
          <w:rFonts w:ascii="Courier New" w:hAnsi="Courier New" w:cs="Courier New"/>
          <w:sz w:val="20"/>
          <w:szCs w:val="20"/>
        </w:rPr>
        <w:t>│   │иммунологии и аллергологии"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│120│Государственное      учреждение      "Самарский      межведомственный│</w:t>
      </w:r>
    </w:p>
    <w:p w:rsidR="005D26EE" w:rsidRDefault="005D26EE">
      <w:pPr>
        <w:pStyle w:val="ConsPlusCell"/>
        <w:rPr>
          <w:rFonts w:ascii="Courier New" w:hAnsi="Courier New" w:cs="Courier New"/>
          <w:sz w:val="20"/>
          <w:szCs w:val="20"/>
        </w:rPr>
      </w:pPr>
      <w:r>
        <w:rPr>
          <w:rFonts w:ascii="Courier New" w:hAnsi="Courier New" w:cs="Courier New"/>
          <w:sz w:val="20"/>
          <w:szCs w:val="20"/>
        </w:rPr>
        <w:t>│   │научно-исследовательский   институт   "Неионизирующие   излучения   в│</w:t>
      </w:r>
    </w:p>
    <w:p w:rsidR="005D26EE" w:rsidRDefault="005D26EE">
      <w:pPr>
        <w:pStyle w:val="ConsPlusCell"/>
        <w:rPr>
          <w:rFonts w:ascii="Courier New" w:hAnsi="Courier New" w:cs="Courier New"/>
          <w:sz w:val="20"/>
          <w:szCs w:val="20"/>
        </w:rPr>
      </w:pPr>
      <w:r>
        <w:rPr>
          <w:rFonts w:ascii="Courier New" w:hAnsi="Courier New" w:cs="Courier New"/>
          <w:sz w:val="20"/>
          <w:szCs w:val="20"/>
        </w:rPr>
        <w:t>│   │медицине"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│121│Общество с ограниченной ответственностью "Медицинский центр "Здоровые│</w:t>
      </w:r>
    </w:p>
    <w:p w:rsidR="005D26EE" w:rsidRDefault="005D26EE">
      <w:pPr>
        <w:pStyle w:val="ConsPlusCell"/>
        <w:rPr>
          <w:rFonts w:ascii="Courier New" w:hAnsi="Courier New" w:cs="Courier New"/>
          <w:sz w:val="20"/>
          <w:szCs w:val="20"/>
        </w:rPr>
      </w:pPr>
      <w:r>
        <w:rPr>
          <w:rFonts w:ascii="Courier New" w:hAnsi="Courier New" w:cs="Courier New"/>
          <w:sz w:val="20"/>
          <w:szCs w:val="20"/>
        </w:rPr>
        <w:t>│   │дети"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│122│Федеральное казенное  учреждение  здравоохранения  "Медико-санитарная│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│часть Министерства внутренних дел Российской Федерации  по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│123│Медико-санитарная  часть  N   7   открытого   акционерного   общества│</w:t>
      </w:r>
    </w:p>
    <w:p w:rsidR="005D26EE" w:rsidRDefault="005D26EE">
      <w:pPr>
        <w:pStyle w:val="ConsPlusCell"/>
        <w:rPr>
          <w:rFonts w:ascii="Courier New" w:hAnsi="Courier New" w:cs="Courier New"/>
          <w:sz w:val="20"/>
          <w:szCs w:val="20"/>
        </w:rPr>
      </w:pPr>
      <w:r>
        <w:rPr>
          <w:rFonts w:ascii="Courier New" w:hAnsi="Courier New" w:cs="Courier New"/>
          <w:sz w:val="20"/>
          <w:szCs w:val="20"/>
        </w:rPr>
        <w:t>│   │"Тольяттиазот"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│124│Закрытое акционерное общество "Региональный медицинский центр"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│125│Общество с ограниченной ответственностью "Стоматология в кредит"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│126│Общество  с  ограниченной  ответственностью  "Лечебно-оздоровительный│</w:t>
      </w:r>
    </w:p>
    <w:p w:rsidR="005D26EE" w:rsidRDefault="005D26EE">
      <w:pPr>
        <w:pStyle w:val="ConsPlusCell"/>
        <w:rPr>
          <w:rFonts w:ascii="Courier New" w:hAnsi="Courier New" w:cs="Courier New"/>
          <w:sz w:val="20"/>
          <w:szCs w:val="20"/>
        </w:rPr>
      </w:pPr>
      <w:r>
        <w:rPr>
          <w:rFonts w:ascii="Courier New" w:hAnsi="Courier New" w:cs="Courier New"/>
          <w:sz w:val="20"/>
          <w:szCs w:val="20"/>
        </w:rPr>
        <w:t>│   │центр "Медицинская практика Ромилен"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│127│Общество с ограниченной ответственностью "Медицинский лучевой центр"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│128│Общество  с  ограниченной  ответственностью  "Лечебно-диагностический│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│центр Международного института биологических систем - Самара"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│129│Общество с ограниченной ответственностью "Точка зрения"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│130│Общество с ограниченной ответственностью "Лабораторно-диагностический│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│центр"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│131│Общество с ограниченной ответственностью "Центр "Диабет"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│132│Общество  с  ограниченной  ответственностью  "Лечебно-диагностический│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│центр Международного института биологических систем - Тольятти"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│133│Общество с ограниченной ответственностью "ВАН"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│134│Общество с ограниченной ответственностью "Домашний доктор"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│135│Общество с ограниченной ответственностью "Ризориус"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│136│Общество  с  ограниченной  ответственностью  "Санаторий-профилакторий│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│"Горизонт"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│137│Общество с ограниченной ответственностью "Елена плюс"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│138│Общество с ограниченной ответственностью "Ситилаб"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│139│Общество с ограниченной ответственностью "Милеведент"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│140│Общество с ограниченной ответственностью "Санаторий "Фрунзенец"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│141│Государственное бюджетное  учреждение  Самарской  области  "Санаторий│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│"Поволжье"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│142│Общество с ограниченной ответственностью "Санаторий "Нефтяник"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│143│Общество с ограниченной ответственностью "Дентекс"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│144│Общество с ограниченной ответственностью "Дантист"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│145│Самарский филиал федерального государственного унитарного предприятия│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│"Санаторий  "Можайский"  при   Федеральном   агентстве   специального│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│строительства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│146│Федеральное   государственное   унитарное   предприятие    "Самарское│</w:t>
      </w:r>
    </w:p>
    <w:p w:rsidR="005D26EE" w:rsidRDefault="005D26EE">
      <w:pPr>
        <w:pStyle w:val="ConsPlusCell"/>
        <w:rPr>
          <w:rFonts w:ascii="Courier New" w:hAnsi="Courier New" w:cs="Courier New"/>
          <w:sz w:val="20"/>
          <w:szCs w:val="20"/>
        </w:rPr>
      </w:pPr>
      <w:r>
        <w:rPr>
          <w:rFonts w:ascii="Courier New" w:hAnsi="Courier New" w:cs="Courier New"/>
          <w:sz w:val="20"/>
          <w:szCs w:val="20"/>
        </w:rPr>
        <w:t>│   │протезно-ортопедическое предприятие" Министерства труда и  социальной│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│защиты Российской Федерации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│147│Учреждение Федерации профсоюзов Самарской области санаторий  "Красная│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│Глинка"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│148│Открытое акционерное общество "Санаторий имени В.П. Чкалова"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│149│Общество с ограниченной ответственностью "ОФТАМЕД"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│150│Общество с ограниченной ответственностью "Аполлония"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│151│Общество с ограниченной ответственностью "МЕЛА"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│152│Общество с ограниченной ответственностью "Центр  энергоинформационной│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│медицины"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│153│Общество с ограниченной ответственностью "Диагностика и лечение"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│154│Автономная некоммерческая  организация  "Поволжский  межведомственный│</w:t>
      </w:r>
    </w:p>
    <w:p w:rsidR="005D26EE" w:rsidRDefault="005D26EE">
      <w:pPr>
        <w:pStyle w:val="ConsPlusCell"/>
        <w:rPr>
          <w:rFonts w:ascii="Courier New" w:hAnsi="Courier New" w:cs="Courier New"/>
          <w:sz w:val="20"/>
          <w:szCs w:val="20"/>
        </w:rPr>
      </w:pPr>
      <w:r>
        <w:rPr>
          <w:rFonts w:ascii="Courier New" w:hAnsi="Courier New" w:cs="Courier New"/>
          <w:sz w:val="20"/>
          <w:szCs w:val="20"/>
        </w:rPr>
        <w:t>│   │научный центр медицины труда"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│155│Общество    с    ограниченной     ответственностью     "Тольяттинский│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│диагностический центр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│156│Общество с ограниченной ответственностью "Медикал сервис компани"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│157│Общество с ограниченной ответственностью "Санаторий Бирюсинка плюс"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│158│Закрытое акционерное общество "Санаторий Циолковский"                │</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│159│Федеральное казенное учреждение "Исправительная колония N 6  Главного│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│управления  Федеральной  службы  исполнения  наказаний  по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│160│Федеральное казенное лечебно-профилактическое  учреждение  "Областная│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│соматическая  больница   Главного   управления   Федеральной   службы│</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│исполнения наказаний по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│161│Медико-санитарная    часть    федерального    казенного    учреждения│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│"Исправительная колония N 5 Главного  управления  Федеральной  службы│</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│исполнения наказаний по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│162│Медицинская часть  федерального  казенного  учреждения  "Следственный│</w:t>
      </w:r>
    </w:p>
    <w:p w:rsidR="005D26EE" w:rsidRDefault="005D26EE">
      <w:pPr>
        <w:pStyle w:val="ConsPlusCell"/>
        <w:rPr>
          <w:rFonts w:ascii="Courier New" w:hAnsi="Courier New" w:cs="Courier New"/>
          <w:sz w:val="20"/>
          <w:szCs w:val="20"/>
        </w:rPr>
      </w:pPr>
      <w:r>
        <w:rPr>
          <w:rFonts w:ascii="Courier New" w:hAnsi="Courier New" w:cs="Courier New"/>
          <w:sz w:val="20"/>
          <w:szCs w:val="20"/>
        </w:rPr>
        <w:t>│   │изолятор  N  3  Главного  управления  Федеральной  службы  исполнения│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│наказаний по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│163│Федеральное казенное учреждение "Исправительная колония N 28 Главного│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│управления  Федеральной  службы  исполнения  наказаний  по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│164│Федеральное казенное учреждение "Исправительная колония N 10 Главного│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│управления  Федеральной  службы  исполнения  наказаний  по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│165│Федеральное казенное лечебно-профилактическое  учреждение  "Областная│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│туберкулезная  больница"  Главного  управления   Федеральной   службы│</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│исполнения наказаний по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│166│Федеральное казенное учреждение "Исправительная колония N 26 Главного│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│управления  Федеральной  службы  исполнения  наказаний  по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│167│Медицинская  санитарная  часть  федерального   казенного   учреждения│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│"Исправительная колония N 29 Главного управления  Федеральной  службы│</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│исполнения наказаний по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│168│Медицинская  санитарная  часть  федерального   казенного   учреждения│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│"Исправительная колония N 15 Главного управления  Федеральной  службы│</w:t>
      </w:r>
    </w:p>
    <w:p w:rsidR="005D26EE" w:rsidRDefault="005D26EE">
      <w:pPr>
        <w:pStyle w:val="ConsPlusCell"/>
        <w:rPr>
          <w:rFonts w:ascii="Courier New" w:hAnsi="Courier New" w:cs="Courier New"/>
          <w:sz w:val="20"/>
          <w:szCs w:val="20"/>
        </w:rPr>
      </w:pPr>
      <w:r>
        <w:rPr>
          <w:rFonts w:ascii="Courier New" w:hAnsi="Courier New" w:cs="Courier New"/>
          <w:sz w:val="20"/>
          <w:szCs w:val="20"/>
        </w:rPr>
        <w:t>│   │исполнения наказаний по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│169│Федеральное казенное учреждение "Жигулевская  воспитательная  колония│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│Главного  управления  Федеральной  службы  исполнения  наказаний   по│</w:t>
      </w:r>
    </w:p>
    <w:p w:rsidR="005D26EE" w:rsidRDefault="005D26EE">
      <w:pPr>
        <w:pStyle w:val="ConsPlusCell"/>
        <w:rPr>
          <w:rFonts w:ascii="Courier New" w:hAnsi="Courier New" w:cs="Courier New"/>
          <w:sz w:val="20"/>
          <w:szCs w:val="20"/>
        </w:rPr>
      </w:pPr>
      <w:r>
        <w:rPr>
          <w:rFonts w:ascii="Courier New" w:hAnsi="Courier New" w:cs="Courier New"/>
          <w:sz w:val="20"/>
          <w:szCs w:val="20"/>
        </w:rPr>
        <w:t>│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│170│Федеральное казенное учреждение "Следственный изолятор N  1  Главного│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│управления  Федеральной  службы  исполнения  наказаний  по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│171│Медицинская часть со стационаром на 22 койки  Федерального  казенного│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│учреждения "Следственный изолятор N 2 Главного управления Федеральной│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│службы исполнения наказаний по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│172│Общество с ограниченной ответственностью "Медик"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│173│Закрытое акционерное общество "Медицинская компания ИДК"             │</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│(п.  173  в  ред.  </w:t>
      </w:r>
      <w:hyperlink r:id="rId7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w:t>
      </w:r>
    </w:p>
    <w:p w:rsidR="005D26EE" w:rsidRDefault="005D26EE">
      <w:pPr>
        <w:pStyle w:val="ConsPlusCell"/>
        <w:rPr>
          <w:rFonts w:ascii="Courier New" w:hAnsi="Courier New" w:cs="Courier New"/>
          <w:sz w:val="20"/>
          <w:szCs w:val="20"/>
        </w:rPr>
      </w:pPr>
      <w:r>
        <w:rPr>
          <w:rFonts w:ascii="Courier New" w:hAnsi="Courier New" w:cs="Courier New"/>
          <w:sz w:val="20"/>
          <w:szCs w:val="20"/>
        </w:rPr>
        <w:t>│18.06.2013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│174│Общество с ограниченной ответственностью "Надежда"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│175│Общество с ограниченной ответственностью "Евродент"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│176│Общество с ограниченной ответственностью "СамараБио"                 │</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│177│Муниципальное автономное  учреждение  "Детский  центр  "Березки"  ОСП│</w:t>
      </w:r>
    </w:p>
    <w:p w:rsidR="005D26EE" w:rsidRDefault="005D26EE">
      <w:pPr>
        <w:pStyle w:val="ConsPlusCell"/>
        <w:rPr>
          <w:rFonts w:ascii="Courier New" w:hAnsi="Courier New" w:cs="Courier New"/>
          <w:sz w:val="20"/>
          <w:szCs w:val="20"/>
        </w:rPr>
      </w:pPr>
      <w:r>
        <w:rPr>
          <w:rFonts w:ascii="Courier New" w:hAnsi="Courier New" w:cs="Courier New"/>
          <w:sz w:val="20"/>
          <w:szCs w:val="20"/>
        </w:rPr>
        <w:t>│   │санаторий "Солнечный"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│178│Общество   с   ограниченной   ответственностью   "Медицинский   центр│</w:t>
      </w:r>
    </w:p>
    <w:p w:rsidR="005D26EE" w:rsidRDefault="005D26EE">
      <w:pPr>
        <w:pStyle w:val="ConsPlusCell"/>
        <w:rPr>
          <w:rFonts w:ascii="Courier New" w:hAnsi="Courier New" w:cs="Courier New"/>
          <w:sz w:val="20"/>
          <w:szCs w:val="20"/>
        </w:rPr>
      </w:pPr>
      <w:r>
        <w:rPr>
          <w:rFonts w:ascii="Courier New" w:hAnsi="Courier New" w:cs="Courier New"/>
          <w:sz w:val="20"/>
          <w:szCs w:val="20"/>
        </w:rPr>
        <w:t>│   │"Самарская школа ультразвука"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│179│Общество с ограниченной ответственностью "Амитис"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│180│Утратил  силу.  -  </w:t>
      </w:r>
      <w:hyperlink r:id="rId71"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│от 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│181│Общество с ограниченной ответственностью "Телекардиодиагностика"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│182│Общество   с   ограниченной    ответственностью    "Стоматологическая│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│поликлиника "Денто-Смайл"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│183│Муниципальное автономное учреждение санаторий "Молодецкий Курган"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│184│Утратил  силу.  -  </w:t>
      </w:r>
      <w:hyperlink r:id="rId72"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│от 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│185│Общество с ограниченной ответственностью "Частный офис Рязановой"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│186│Общество  с  ограниченной  ответственностью  "Медицинский   сервисный│</w:t>
      </w:r>
    </w:p>
    <w:p w:rsidR="005D26EE" w:rsidRDefault="005D26EE">
      <w:pPr>
        <w:pStyle w:val="ConsPlusCell"/>
        <w:rPr>
          <w:rFonts w:ascii="Courier New" w:hAnsi="Courier New" w:cs="Courier New"/>
          <w:sz w:val="20"/>
          <w:szCs w:val="20"/>
        </w:rPr>
      </w:pPr>
      <w:r>
        <w:rPr>
          <w:rFonts w:ascii="Courier New" w:hAnsi="Courier New" w:cs="Courier New"/>
          <w:sz w:val="20"/>
          <w:szCs w:val="20"/>
        </w:rPr>
        <w:t>│   │центр"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│187│Общество с ограниченной ответственностью "Самарская скорая"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│188│Утратил  силу.  -  </w:t>
      </w:r>
      <w:hyperlink r:id="rId73"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│от 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│189│Общество с ограниченной ответственностью "Санаторий Самарский"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│190│Утратил  силу.  -  </w:t>
      </w:r>
      <w:hyperlink r:id="rId7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│от 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│191│Общество  с  ограниченной  ответственностью  медико-санитарная  часть│</w:t>
      </w:r>
    </w:p>
    <w:p w:rsidR="005D26EE" w:rsidRDefault="005D26EE">
      <w:pPr>
        <w:pStyle w:val="ConsPlusCell"/>
        <w:rPr>
          <w:rFonts w:ascii="Courier New" w:hAnsi="Courier New" w:cs="Courier New"/>
          <w:sz w:val="20"/>
          <w:szCs w:val="20"/>
        </w:rPr>
      </w:pPr>
      <w:r>
        <w:rPr>
          <w:rFonts w:ascii="Courier New" w:hAnsi="Courier New" w:cs="Courier New"/>
          <w:sz w:val="20"/>
          <w:szCs w:val="20"/>
        </w:rPr>
        <w:t>│   │"Сельмаш"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│192│Федеральное бюджетное учреждение  здравоохранения  "Центр  гигиены  и│</w:t>
      </w:r>
    </w:p>
    <w:p w:rsidR="005D26EE" w:rsidRDefault="005D26EE">
      <w:pPr>
        <w:pStyle w:val="ConsPlusCell"/>
        <w:rPr>
          <w:rFonts w:ascii="Courier New" w:hAnsi="Courier New" w:cs="Courier New"/>
          <w:sz w:val="20"/>
          <w:szCs w:val="20"/>
        </w:rPr>
      </w:pPr>
      <w:r>
        <w:rPr>
          <w:rFonts w:ascii="Courier New" w:hAnsi="Courier New" w:cs="Courier New"/>
          <w:sz w:val="20"/>
          <w:szCs w:val="20"/>
        </w:rPr>
        <w:t>│   │эпидемиологии в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│193│Муниципальное  медицинское  бюджетное  учреждение  детский  санаторий│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│"Здоровье" городского округа Самара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│194│Государственное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центр медицины катастроф и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widowControl w:val="0"/>
        <w:autoSpaceDE w:val="0"/>
        <w:autoSpaceDN w:val="0"/>
        <w:adjustRightInd w:val="0"/>
        <w:spacing w:after="0" w:line="240" w:lineRule="auto"/>
        <w:jc w:val="center"/>
        <w:outlineLvl w:val="2"/>
        <w:rPr>
          <w:rFonts w:ascii="Calibri" w:hAnsi="Calibri" w:cs="Calibri"/>
        </w:rPr>
      </w:pPr>
      <w:bookmarkStart w:id="20" w:name="Par1556"/>
      <w:bookmarkEnd w:id="20"/>
      <w:r>
        <w:rPr>
          <w:rFonts w:ascii="Calibri" w:hAnsi="Calibri" w:cs="Calibri"/>
        </w:rPr>
        <w:t>Перечень медицинских организаций,</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финансируемых за счет средств областного бюджета</w:t>
      </w:r>
    </w:p>
    <w:p w:rsidR="005D26EE" w:rsidRDefault="005D26EE">
      <w:pPr>
        <w:widowControl w:val="0"/>
        <w:autoSpaceDE w:val="0"/>
        <w:autoSpaceDN w:val="0"/>
        <w:adjustRightInd w:val="0"/>
        <w:spacing w:after="0" w:line="240" w:lineRule="auto"/>
        <w:jc w:val="center"/>
        <w:rPr>
          <w:rFonts w:ascii="Calibri" w:hAnsi="Calibri" w:cs="Calibri"/>
        </w:rPr>
      </w:pP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N │                Наименование медицинского учреждения                 │</w:t>
      </w:r>
    </w:p>
    <w:p w:rsidR="005D26EE" w:rsidRDefault="005D26EE">
      <w:pPr>
        <w:pStyle w:val="ConsPlusCell"/>
        <w:rPr>
          <w:rFonts w:ascii="Courier New" w:hAnsi="Courier New" w:cs="Courier New"/>
          <w:sz w:val="20"/>
          <w:szCs w:val="20"/>
        </w:rPr>
      </w:pPr>
      <w:r>
        <w:rPr>
          <w:rFonts w:ascii="Courier New" w:hAnsi="Courier New" w:cs="Courier New"/>
          <w:sz w:val="20"/>
          <w:szCs w:val="20"/>
        </w:rPr>
        <w:t>│п/п│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1 │Государственное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│областная клиническая больница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2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центр медицинской профилактики"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 3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центр по профилактике и  борьбе  со  СПИД  и  инфекционными│</w:t>
      </w:r>
    </w:p>
    <w:p w:rsidR="005D26EE" w:rsidRDefault="005D26EE">
      <w:pPr>
        <w:pStyle w:val="ConsPlusCell"/>
        <w:rPr>
          <w:rFonts w:ascii="Courier New" w:hAnsi="Courier New" w:cs="Courier New"/>
          <w:sz w:val="20"/>
          <w:szCs w:val="20"/>
        </w:rPr>
      </w:pPr>
      <w:r>
        <w:rPr>
          <w:rFonts w:ascii="Courier New" w:hAnsi="Courier New" w:cs="Courier New"/>
          <w:sz w:val="20"/>
          <w:szCs w:val="20"/>
        </w:rPr>
        <w:t>│   │заболеваниями"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4 │Государственное  бюджетное  учреждение   здравоохранения   "Самарское│</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│областное бюро судебно-медицинской экспертизы"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5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центр медицины катастроф и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6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центр планирования семьи и репродукции"                    │</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│(п. 6 в ред. </w:t>
      </w:r>
      <w:hyperlink r:id="rId7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18.06.2013│</w:t>
      </w:r>
    </w:p>
    <w:p w:rsidR="005D26EE" w:rsidRDefault="005D26EE">
      <w:pPr>
        <w:pStyle w:val="ConsPlusCell"/>
        <w:rPr>
          <w:rFonts w:ascii="Courier New" w:hAnsi="Courier New" w:cs="Courier New"/>
          <w:sz w:val="20"/>
          <w:szCs w:val="20"/>
        </w:rPr>
      </w:pPr>
      <w:r>
        <w:rPr>
          <w:rFonts w:ascii="Courier New" w:hAnsi="Courier New" w:cs="Courier New"/>
          <w:sz w:val="20"/>
          <w:szCs w:val="20"/>
        </w:rPr>
        <w:t>│N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7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гериатрический центр"                                      │</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│(п. 7 в ред. </w:t>
      </w:r>
      <w:hyperlink r:id="rId7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18.06.2013│</w:t>
      </w:r>
    </w:p>
    <w:p w:rsidR="005D26EE" w:rsidRDefault="005D26EE">
      <w:pPr>
        <w:pStyle w:val="ConsPlusCell"/>
        <w:rPr>
          <w:rFonts w:ascii="Courier New" w:hAnsi="Courier New" w:cs="Courier New"/>
          <w:sz w:val="20"/>
          <w:szCs w:val="20"/>
        </w:rPr>
      </w:pPr>
      <w:r>
        <w:rPr>
          <w:rFonts w:ascii="Courier New" w:hAnsi="Courier New" w:cs="Courier New"/>
          <w:sz w:val="20"/>
          <w:szCs w:val="20"/>
        </w:rPr>
        <w:t>│N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8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медицинский информационно-аналитический центр"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 9 │Государственное бюджетное учреждение здравоохранения "Центр  контроля│</w:t>
      </w:r>
    </w:p>
    <w:p w:rsidR="005D26EE" w:rsidRDefault="005D26EE">
      <w:pPr>
        <w:pStyle w:val="ConsPlusCell"/>
        <w:rPr>
          <w:rFonts w:ascii="Courier New" w:hAnsi="Courier New" w:cs="Courier New"/>
          <w:sz w:val="20"/>
          <w:szCs w:val="20"/>
        </w:rPr>
      </w:pPr>
      <w:r>
        <w:rPr>
          <w:rFonts w:ascii="Courier New" w:hAnsi="Courier New" w:cs="Courier New"/>
          <w:sz w:val="20"/>
          <w:szCs w:val="20"/>
        </w:rPr>
        <w:t>│   │качества лекарственных средств Самарской области"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 │Государственное бюджетное учреждение Самарской области "Перспектива"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 │Государственное  казенное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медицинский центр мобилизационных резервов "Резерв"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 │Государственное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│психиатрическая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"Самарский психоневрологический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психоневрологический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"Сызранский психоневрологический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"Новокуйбышевский психоневрологический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"Чапаевский психоневрологический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│18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противотуберкулезный диспансер им. Н.В. Постникова"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противотуберкулезный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"Сызранский противотуберкулезный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│21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кожно-венерологический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кожно-венерологический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│23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"Сызранский кожно-венерологический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│24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клинический онкологический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│25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наркологический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наркологический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"Сызранский наркологический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"Новокуйбышевский наркологический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│29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"Чапаевский наркологический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│30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детский санаторий "Юность"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│31 │Государственное      бюджетное       учреждение       здравоохранения│</w:t>
      </w:r>
    </w:p>
    <w:p w:rsidR="005D26EE" w:rsidRDefault="005D26EE">
      <w:pPr>
        <w:pStyle w:val="ConsPlusCell"/>
        <w:rPr>
          <w:rFonts w:ascii="Courier New" w:hAnsi="Courier New" w:cs="Courier New"/>
          <w:sz w:val="20"/>
          <w:szCs w:val="20"/>
        </w:rPr>
      </w:pPr>
      <w:r>
        <w:rPr>
          <w:rFonts w:ascii="Courier New" w:hAnsi="Courier New" w:cs="Courier New"/>
          <w:sz w:val="20"/>
          <w:szCs w:val="20"/>
        </w:rPr>
        <w:t>│   │"Противотуберкулезный санаторий "Рачейка"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│32 │Государственное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│областная станция переливания крови"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"Тольяттинское бюро судебно-медицинской экспертизы"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областная станция переливания крови"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│35 │Государственное казенное учреждение здравоохранения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   │"Дом ребенка специализированный"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│36 │Государственное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│областная клиническая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│37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клинический госпиталь для ветеранов войн"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│38 │Государственное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│областная клиническая больница имени М.И. Калинина"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│39 │Государственное  бюджетное  учреждение   здравоохранения   "Самарская│</w:t>
      </w:r>
    </w:p>
    <w:p w:rsidR="005D26EE" w:rsidRDefault="005D26EE">
      <w:pPr>
        <w:pStyle w:val="ConsPlusCell"/>
        <w:rPr>
          <w:rFonts w:ascii="Courier New" w:hAnsi="Courier New" w:cs="Courier New"/>
          <w:sz w:val="20"/>
          <w:szCs w:val="20"/>
        </w:rPr>
      </w:pPr>
      <w:r>
        <w:rPr>
          <w:rFonts w:ascii="Courier New" w:hAnsi="Courier New" w:cs="Courier New"/>
          <w:sz w:val="20"/>
          <w:szCs w:val="20"/>
        </w:rPr>
        <w:t>│   │клиническая офтальмологическая больница имени Т.И. Ерошевского"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│40 │Государственное  бюджетное  учреждение   здравоохранения   "Самарский│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│областной клинический кардиологический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│41 │Государственное бюджетное  учреждение  Самарской  области  "Санаторий│</w:t>
      </w:r>
    </w:p>
    <w:p w:rsidR="005D26EE" w:rsidRDefault="005D26EE">
      <w:pPr>
        <w:pStyle w:val="ConsPlusCell"/>
        <w:rPr>
          <w:rFonts w:ascii="Courier New" w:hAnsi="Courier New" w:cs="Courier New"/>
          <w:sz w:val="20"/>
          <w:szCs w:val="20"/>
        </w:rPr>
      </w:pPr>
      <w:r>
        <w:rPr>
          <w:rFonts w:ascii="Courier New" w:hAnsi="Courier New" w:cs="Courier New"/>
          <w:sz w:val="20"/>
          <w:szCs w:val="20"/>
        </w:rPr>
        <w:t>│   │"Самара" (г. Кисловодск)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│42 │Государственное     казенное     учреждение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   │"Самарафармация"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│43 │Государственное  казенное  учреждение  Самарской  области   "Больница│</w:t>
      </w:r>
    </w:p>
    <w:p w:rsidR="005D26EE" w:rsidRDefault="005D26EE">
      <w:pPr>
        <w:pStyle w:val="ConsPlusCell"/>
        <w:rPr>
          <w:rFonts w:ascii="Courier New" w:hAnsi="Courier New" w:cs="Courier New"/>
          <w:sz w:val="20"/>
          <w:szCs w:val="20"/>
        </w:rPr>
      </w:pPr>
      <w:r>
        <w:rPr>
          <w:rFonts w:ascii="Courier New" w:hAnsi="Courier New" w:cs="Courier New"/>
          <w:sz w:val="20"/>
          <w:szCs w:val="20"/>
        </w:rPr>
        <w:t>│   │восстановительного лечения"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   │области "Новокуйбышевский центр медицинской профилактики"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"Новокуйбышевская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"Алексеевская  центральная  районная  больница  имени   В.И.│</w:t>
      </w:r>
    </w:p>
    <w:p w:rsidR="005D26EE" w:rsidRDefault="005D26EE">
      <w:pPr>
        <w:pStyle w:val="ConsPlusCell"/>
        <w:rPr>
          <w:rFonts w:ascii="Courier New" w:hAnsi="Courier New" w:cs="Courier New"/>
          <w:sz w:val="20"/>
          <w:szCs w:val="20"/>
        </w:rPr>
      </w:pPr>
      <w:r>
        <w:rPr>
          <w:rFonts w:ascii="Courier New" w:hAnsi="Courier New" w:cs="Courier New"/>
          <w:sz w:val="20"/>
          <w:szCs w:val="20"/>
        </w:rPr>
        <w:t>│   │Глотова"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│49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"Безенчукская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"Богатовская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"Большеглушицкая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"Большечерниговская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"Борская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"Волжская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"Исаклинская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"Камышлинская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"Кинельская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"Кошкинская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│59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"Красноармейская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"Красноярская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"Кинель-Черкасская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"Клявлинская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"Нефтегорская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"Пестравская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   │области "Похвистневская центральная больница города и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"Приволжская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"Сергиевская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"Ставропольская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│69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"Челно-Вершинская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"Хворостянская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"Шенталинская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"Шигонская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"Елховская центральная районная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"Жигулевская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"Октябрьская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"Отрадненская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больница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│79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больница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больница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городская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"Сызранская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"Чапаевская центральная городская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│86 │Государственное  автономное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"Чапаевская стоматологическая поликлиника"                   │</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w:t>
      </w:r>
    </w:p>
    <w:p w:rsidR="005D26EE" w:rsidRDefault="005D26EE">
      <w:pPr>
        <w:pStyle w:val="ConsPlusCell"/>
        <w:rPr>
          <w:rFonts w:ascii="Courier New" w:hAnsi="Courier New" w:cs="Courier New"/>
          <w:sz w:val="20"/>
          <w:szCs w:val="20"/>
        </w:rPr>
      </w:pPr>
      <w:r>
        <w:rPr>
          <w:rFonts w:ascii="Courier New" w:hAnsi="Courier New" w:cs="Courier New"/>
          <w:sz w:val="20"/>
          <w:szCs w:val="20"/>
        </w:rPr>
        <w:t>│87 │Государственное   учреждение   здравоохранения   Самарской    области│</w:t>
      </w:r>
    </w:p>
    <w:p w:rsidR="005D26EE" w:rsidRDefault="005D26EE">
      <w:pPr>
        <w:pStyle w:val="ConsPlusCell"/>
        <w:rPr>
          <w:rFonts w:ascii="Courier New" w:hAnsi="Courier New" w:cs="Courier New"/>
          <w:sz w:val="20"/>
          <w:szCs w:val="20"/>
        </w:rPr>
      </w:pPr>
      <w:r>
        <w:rPr>
          <w:rFonts w:ascii="Courier New" w:hAnsi="Courier New" w:cs="Courier New"/>
          <w:sz w:val="20"/>
          <w:szCs w:val="20"/>
        </w:rPr>
        <w:t>│   │"Тольяттинская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центр медицинской профилактики"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│89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врачебно-физкультурный диспансер"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│90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детская больница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│91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больница N 2 имени В.В. Баныкина"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│92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клиническая больница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│93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больница N 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│94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клиническая больница N 5"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│95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поликлиника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│96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поликлиника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│97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клиническая поликлиника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│98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центр   восстановительной    медицины    и│</w:t>
      </w:r>
    </w:p>
    <w:p w:rsidR="005D26EE" w:rsidRDefault="005D26EE">
      <w:pPr>
        <w:pStyle w:val="ConsPlusCell"/>
        <w:rPr>
          <w:rFonts w:ascii="Courier New" w:hAnsi="Courier New" w:cs="Courier New"/>
          <w:sz w:val="20"/>
          <w:szCs w:val="20"/>
        </w:rPr>
      </w:pPr>
      <w:r>
        <w:rPr>
          <w:rFonts w:ascii="Courier New" w:hAnsi="Courier New" w:cs="Courier New"/>
          <w:sz w:val="20"/>
          <w:szCs w:val="20"/>
        </w:rPr>
        <w:t>│   │реабилитации "Ариадна"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│99 │Государственное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стоматологическая поликлиника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│100│Государственное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инфекционная больница"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│101│Государственное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стоматологическая поликлиника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│102│Государственное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стоматологическая поликлиника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│103│Государственное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"Тольяттинская городская поликлиника N 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│104│Государственное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1  имени  Н.И.│</w:t>
      </w:r>
    </w:p>
    <w:p w:rsidR="005D26EE" w:rsidRDefault="005D26EE">
      <w:pPr>
        <w:pStyle w:val="ConsPlusCell"/>
        <w:rPr>
          <w:rFonts w:ascii="Courier New" w:hAnsi="Courier New" w:cs="Courier New"/>
          <w:sz w:val="20"/>
          <w:szCs w:val="20"/>
        </w:rPr>
      </w:pPr>
      <w:r>
        <w:rPr>
          <w:rFonts w:ascii="Courier New" w:hAnsi="Courier New" w:cs="Courier New"/>
          <w:sz w:val="20"/>
          <w:szCs w:val="20"/>
        </w:rPr>
        <w:t>│   │Пирогова"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│105│Государственное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2  имени  Н.А.│</w:t>
      </w:r>
    </w:p>
    <w:p w:rsidR="005D26EE" w:rsidRDefault="005D26EE">
      <w:pPr>
        <w:pStyle w:val="ConsPlusCell"/>
        <w:rPr>
          <w:rFonts w:ascii="Courier New" w:hAnsi="Courier New" w:cs="Courier New"/>
          <w:sz w:val="20"/>
          <w:szCs w:val="20"/>
        </w:rPr>
      </w:pPr>
      <w:r>
        <w:rPr>
          <w:rFonts w:ascii="Courier New" w:hAnsi="Courier New" w:cs="Courier New"/>
          <w:sz w:val="20"/>
          <w:szCs w:val="20"/>
        </w:rPr>
        <w:t>│   │Семашко"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│106│Государственное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│107│Государственное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детская клиническая больница N  1  имени│</w:t>
      </w:r>
    </w:p>
    <w:p w:rsidR="005D26EE" w:rsidRDefault="005D26EE">
      <w:pPr>
        <w:pStyle w:val="ConsPlusCell"/>
        <w:rPr>
          <w:rFonts w:ascii="Courier New" w:hAnsi="Courier New" w:cs="Courier New"/>
          <w:sz w:val="20"/>
          <w:szCs w:val="20"/>
        </w:rPr>
      </w:pPr>
      <w:r>
        <w:rPr>
          <w:rFonts w:ascii="Courier New" w:hAnsi="Courier New" w:cs="Courier New"/>
          <w:sz w:val="20"/>
          <w:szCs w:val="20"/>
        </w:rPr>
        <w:t>│   │Н.Н. Ивановой"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│108│Государственное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7 Железнодорожного│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│109│Государственное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13   Железнодорожного│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│110│Государственное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4 Кировского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│111│Государственное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6  Кировского│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│112│Государственное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медико-санитарная часть N 5 Кировского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│113│Государственное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больница N 8"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│114│Государственное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детская  стоматологическая   поликлиника   N   2│</w:t>
      </w:r>
    </w:p>
    <w:p w:rsidR="005D26EE" w:rsidRDefault="005D26EE">
      <w:pPr>
        <w:pStyle w:val="ConsPlusCell"/>
        <w:rPr>
          <w:rFonts w:ascii="Courier New" w:hAnsi="Courier New" w:cs="Courier New"/>
          <w:sz w:val="20"/>
          <w:szCs w:val="20"/>
        </w:rPr>
      </w:pPr>
      <w:r>
        <w:rPr>
          <w:rFonts w:ascii="Courier New" w:hAnsi="Courier New" w:cs="Courier New"/>
          <w:sz w:val="20"/>
          <w:szCs w:val="20"/>
        </w:rPr>
        <w:t>│   │Кировского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│115│Государственное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7"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│116│Государственное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5  Куйбышевского│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│117│Государственное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│118│Государственное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детская  стоматологическая   поликлиника   N   1│</w:t>
      </w:r>
    </w:p>
    <w:p w:rsidR="005D26EE" w:rsidRDefault="005D26EE">
      <w:pPr>
        <w:pStyle w:val="ConsPlusCell"/>
        <w:rPr>
          <w:rFonts w:ascii="Courier New" w:hAnsi="Courier New" w:cs="Courier New"/>
          <w:sz w:val="20"/>
          <w:szCs w:val="20"/>
        </w:rPr>
      </w:pPr>
      <w:r>
        <w:rPr>
          <w:rFonts w:ascii="Courier New" w:hAnsi="Courier New" w:cs="Courier New"/>
          <w:sz w:val="20"/>
          <w:szCs w:val="20"/>
        </w:rPr>
        <w:t>│   │Ленинского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│119│Государственное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9 Октябрьского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│120│Государственное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3"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│121│Государственное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4  Октябрьского│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│122│Государственное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детская больница N 2"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│123│Государственное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медико-санитарная часть N 14"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│124│Государственное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медико-санитарная часть N 1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│125│Государственное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медико-санитарная часть N 2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lastRenderedPageBreak/>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│126│Государственное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2  Промышленного│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│127│Государственное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8  Промышленного│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│128│Государственное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детская  стоматологическая   поликлиника   N   4│</w:t>
      </w:r>
    </w:p>
    <w:p w:rsidR="005D26EE" w:rsidRDefault="005D26EE">
      <w:pPr>
        <w:pStyle w:val="ConsPlusCell"/>
        <w:rPr>
          <w:rFonts w:ascii="Courier New" w:hAnsi="Courier New" w:cs="Courier New"/>
          <w:sz w:val="20"/>
          <w:szCs w:val="20"/>
        </w:rPr>
      </w:pPr>
      <w:r>
        <w:rPr>
          <w:rFonts w:ascii="Courier New" w:hAnsi="Courier New" w:cs="Courier New"/>
          <w:sz w:val="20"/>
          <w:szCs w:val="20"/>
        </w:rPr>
        <w:t>│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│129│Государственное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клиническая   поликлиника   N   15│</w:t>
      </w:r>
    </w:p>
    <w:p w:rsidR="005D26EE" w:rsidRDefault="005D26EE">
      <w:pPr>
        <w:pStyle w:val="ConsPlusCell"/>
        <w:rPr>
          <w:rFonts w:ascii="Courier New" w:hAnsi="Courier New" w:cs="Courier New"/>
          <w:sz w:val="20"/>
          <w:szCs w:val="20"/>
        </w:rPr>
      </w:pPr>
      <w:r>
        <w:rPr>
          <w:rFonts w:ascii="Courier New" w:hAnsi="Courier New" w:cs="Courier New"/>
          <w:sz w:val="20"/>
          <w:szCs w:val="20"/>
        </w:rPr>
        <w:t>│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│130│Государственное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6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│131│Государственное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1 Промышленного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│132│Государственное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стоматологическая поликлиника N 1"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│133│Государственное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6"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│134│Государственное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поликлиника N 10 Советского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│135│Государственное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стоматологическая  поликлиника  N  3  Советского│</w:t>
      </w:r>
    </w:p>
    <w:p w:rsidR="005D26EE" w:rsidRDefault="005D26EE">
      <w:pPr>
        <w:pStyle w:val="ConsPlusCell"/>
        <w:rPr>
          <w:rFonts w:ascii="Courier New" w:hAnsi="Courier New" w:cs="Courier New"/>
          <w:sz w:val="20"/>
          <w:szCs w:val="20"/>
        </w:rPr>
      </w:pPr>
      <w:r>
        <w:rPr>
          <w:rFonts w:ascii="Courier New" w:hAnsi="Courier New" w:cs="Courier New"/>
          <w:sz w:val="20"/>
          <w:szCs w:val="20"/>
        </w:rPr>
        <w:t>│   │района"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│136│Государственное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5"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│137│Государственное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городская больница N 10"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│138│Государственное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"Самарская станция скорой медицинской помощи"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│139│Государственное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"Самарский центр медицинской профилактики"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pStyle w:val="ConsPlusCell"/>
        <w:rPr>
          <w:rFonts w:ascii="Courier New" w:hAnsi="Courier New" w:cs="Courier New"/>
          <w:sz w:val="20"/>
          <w:szCs w:val="20"/>
        </w:rPr>
      </w:pPr>
      <w:r>
        <w:rPr>
          <w:rFonts w:ascii="Courier New" w:hAnsi="Courier New" w:cs="Courier New"/>
          <w:sz w:val="20"/>
          <w:szCs w:val="20"/>
        </w:rPr>
        <w:t>│140│Государственное  бюджетное   учреждение   здравоохранения   Самарской│</w:t>
      </w:r>
    </w:p>
    <w:p w:rsidR="005D26EE" w:rsidRDefault="005D26EE">
      <w:pPr>
        <w:pStyle w:val="ConsPlusCell"/>
        <w:rPr>
          <w:rFonts w:ascii="Courier New" w:hAnsi="Courier New" w:cs="Courier New"/>
          <w:sz w:val="20"/>
          <w:szCs w:val="20"/>
        </w:rPr>
      </w:pPr>
      <w:r>
        <w:rPr>
          <w:rFonts w:ascii="Courier New" w:hAnsi="Courier New" w:cs="Courier New"/>
          <w:sz w:val="20"/>
          <w:szCs w:val="20"/>
        </w:rPr>
        <w:t>│   │области "Тольяттинский дом ребенка специализированный"               │</w:t>
      </w:r>
    </w:p>
    <w:p w:rsidR="005D26EE" w:rsidRDefault="005D26EE">
      <w:pPr>
        <w:pStyle w:val="ConsPlusCell"/>
        <w:rPr>
          <w:rFonts w:ascii="Courier New" w:hAnsi="Courier New" w:cs="Courier New"/>
          <w:sz w:val="20"/>
          <w:szCs w:val="20"/>
        </w:rPr>
      </w:pPr>
      <w:r>
        <w:rPr>
          <w:rFonts w:ascii="Courier New" w:hAnsi="Courier New" w:cs="Courier New"/>
          <w:sz w:val="20"/>
          <w:szCs w:val="20"/>
        </w:rPr>
        <w:t xml:space="preserve">│(п.  140  в  ред.  </w:t>
      </w:r>
      <w:hyperlink r:id="rId7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w:t>
      </w:r>
    </w:p>
    <w:p w:rsidR="005D26EE" w:rsidRDefault="005D26EE">
      <w:pPr>
        <w:pStyle w:val="ConsPlusCell"/>
        <w:rPr>
          <w:rFonts w:ascii="Courier New" w:hAnsi="Courier New" w:cs="Courier New"/>
          <w:sz w:val="20"/>
          <w:szCs w:val="20"/>
        </w:rPr>
      </w:pPr>
      <w:r>
        <w:rPr>
          <w:rFonts w:ascii="Courier New" w:hAnsi="Courier New" w:cs="Courier New"/>
          <w:sz w:val="20"/>
          <w:szCs w:val="20"/>
        </w:rPr>
        <w:t>│18.06.2013 N 264)                                                        │</w:t>
      </w:r>
    </w:p>
    <w:p w:rsidR="005D26EE" w:rsidRDefault="005D26EE">
      <w:pPr>
        <w:pStyle w:val="ConsPlusCell"/>
        <w:rPr>
          <w:rFonts w:ascii="Courier New" w:hAnsi="Courier New" w:cs="Courier New"/>
          <w:sz w:val="20"/>
          <w:szCs w:val="20"/>
        </w:rPr>
      </w:pPr>
      <w:r>
        <w:rPr>
          <w:rFonts w:ascii="Courier New" w:hAnsi="Courier New" w:cs="Courier New"/>
          <w:sz w:val="20"/>
          <w:szCs w:val="20"/>
        </w:rPr>
        <w:t>└───┴─────────────────────────────────────────────────────────────────────┘</w:t>
      </w:r>
    </w:p>
    <w:p w:rsidR="005D26EE" w:rsidRDefault="005D26EE">
      <w:pPr>
        <w:widowControl w:val="0"/>
        <w:autoSpaceDE w:val="0"/>
        <w:autoSpaceDN w:val="0"/>
        <w:adjustRightInd w:val="0"/>
        <w:spacing w:after="0" w:line="240" w:lineRule="auto"/>
        <w:rPr>
          <w:rFonts w:ascii="Calibri" w:hAnsi="Calibri" w:cs="Calibri"/>
        </w:rPr>
      </w:pPr>
    </w:p>
    <w:p w:rsidR="005D26EE" w:rsidRDefault="005D26EE">
      <w:pPr>
        <w:widowControl w:val="0"/>
        <w:autoSpaceDE w:val="0"/>
        <w:autoSpaceDN w:val="0"/>
        <w:adjustRightInd w:val="0"/>
        <w:spacing w:after="0" w:line="240" w:lineRule="auto"/>
        <w:rPr>
          <w:rFonts w:ascii="Calibri" w:hAnsi="Calibri" w:cs="Calibri"/>
        </w:rPr>
      </w:pPr>
    </w:p>
    <w:p w:rsidR="005D26EE" w:rsidRDefault="005D26EE">
      <w:pPr>
        <w:widowControl w:val="0"/>
        <w:autoSpaceDE w:val="0"/>
        <w:autoSpaceDN w:val="0"/>
        <w:adjustRightInd w:val="0"/>
        <w:spacing w:after="0" w:line="240" w:lineRule="auto"/>
        <w:rPr>
          <w:rFonts w:ascii="Calibri" w:hAnsi="Calibri" w:cs="Calibri"/>
        </w:rPr>
      </w:pPr>
    </w:p>
    <w:p w:rsidR="005D26EE" w:rsidRDefault="005D26EE">
      <w:pPr>
        <w:widowControl w:val="0"/>
        <w:autoSpaceDE w:val="0"/>
        <w:autoSpaceDN w:val="0"/>
        <w:adjustRightInd w:val="0"/>
        <w:spacing w:after="0" w:line="240" w:lineRule="auto"/>
        <w:jc w:val="both"/>
        <w:rPr>
          <w:rFonts w:ascii="Calibri" w:hAnsi="Calibri" w:cs="Calibri"/>
        </w:rPr>
      </w:pPr>
    </w:p>
    <w:p w:rsidR="005D26EE" w:rsidRDefault="005D26EE">
      <w:pPr>
        <w:widowControl w:val="0"/>
        <w:autoSpaceDE w:val="0"/>
        <w:autoSpaceDN w:val="0"/>
        <w:adjustRightInd w:val="0"/>
        <w:spacing w:after="0" w:line="240" w:lineRule="auto"/>
        <w:jc w:val="both"/>
        <w:rPr>
          <w:rFonts w:ascii="Calibri" w:hAnsi="Calibri" w:cs="Calibri"/>
        </w:rPr>
      </w:pPr>
    </w:p>
    <w:p w:rsidR="005D26EE" w:rsidRDefault="005D26EE">
      <w:pPr>
        <w:widowControl w:val="0"/>
        <w:autoSpaceDE w:val="0"/>
        <w:autoSpaceDN w:val="0"/>
        <w:adjustRightInd w:val="0"/>
        <w:spacing w:after="0" w:line="240" w:lineRule="auto"/>
        <w:jc w:val="right"/>
        <w:outlineLvl w:val="1"/>
        <w:rPr>
          <w:rFonts w:ascii="Calibri" w:hAnsi="Calibri" w:cs="Calibri"/>
        </w:rPr>
      </w:pPr>
      <w:bookmarkStart w:id="21" w:name="Par2011"/>
      <w:bookmarkEnd w:id="21"/>
      <w:r>
        <w:rPr>
          <w:rFonts w:ascii="Calibri" w:hAnsi="Calibri" w:cs="Calibri"/>
        </w:rPr>
        <w:t>Приложение N 2</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населению</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 медицинской помощи</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на 2013 год и на плановый период</w:t>
      </w:r>
    </w:p>
    <w:p w:rsidR="005D26EE" w:rsidRDefault="005D26EE">
      <w:pPr>
        <w:widowControl w:val="0"/>
        <w:autoSpaceDE w:val="0"/>
        <w:autoSpaceDN w:val="0"/>
        <w:adjustRightInd w:val="0"/>
        <w:spacing w:after="0" w:line="240" w:lineRule="auto"/>
        <w:jc w:val="right"/>
        <w:rPr>
          <w:rFonts w:ascii="Calibri" w:hAnsi="Calibri" w:cs="Calibri"/>
        </w:rPr>
      </w:pPr>
      <w:r>
        <w:rPr>
          <w:rFonts w:ascii="Calibri" w:hAnsi="Calibri" w:cs="Calibri"/>
        </w:rPr>
        <w:t>2014 и 2015 годов</w:t>
      </w:r>
    </w:p>
    <w:p w:rsidR="005D26EE" w:rsidRDefault="005D26EE">
      <w:pPr>
        <w:widowControl w:val="0"/>
        <w:autoSpaceDE w:val="0"/>
        <w:autoSpaceDN w:val="0"/>
        <w:adjustRightInd w:val="0"/>
        <w:spacing w:after="0" w:line="240" w:lineRule="auto"/>
        <w:jc w:val="right"/>
        <w:rPr>
          <w:rFonts w:ascii="Calibri" w:hAnsi="Calibri" w:cs="Calibri"/>
        </w:rPr>
      </w:pPr>
    </w:p>
    <w:p w:rsidR="005D26EE" w:rsidRDefault="005D26EE">
      <w:pPr>
        <w:widowControl w:val="0"/>
        <w:autoSpaceDE w:val="0"/>
        <w:autoSpaceDN w:val="0"/>
        <w:adjustRightInd w:val="0"/>
        <w:spacing w:after="0" w:line="240" w:lineRule="auto"/>
        <w:jc w:val="center"/>
        <w:rPr>
          <w:rFonts w:ascii="Calibri" w:hAnsi="Calibri" w:cs="Calibri"/>
        </w:rPr>
      </w:pPr>
      <w:bookmarkStart w:id="22" w:name="Par2019"/>
      <w:bookmarkEnd w:id="22"/>
      <w:r>
        <w:rPr>
          <w:rFonts w:ascii="Calibri" w:hAnsi="Calibri" w:cs="Calibri"/>
        </w:rPr>
        <w:t>ПЕРЕЧЕНЬ</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ОТПУСКАЕМЫХ НАСЕЛЕНИЮ</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ПЕРЕЧНЕМ ГРУПП НАСЕЛЕНИЯ И КАТЕГОРИЙ</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ПРИ АМБУЛАТОРНОМ ЛЕЧЕНИИ КОТОРЫХ ЛЕКАРСТВЕННЫЕ</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ПРЕПАРАТЫ И ИЗДЕЛИЯ МЕДИЦИНСКОГО НАЗНАЧЕНИЯ ОТПУСКАЮТСЯ</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ПО РЕЦЕПТАМ ВРАЧЕЙ БЕСПЛАТНО, А ТАКЖЕ В СООТВЕТСТВИИ</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С ПЕРЕЧНЕМ ГРУПП НАСЕЛЕНИЯ, ПРИ АМБУЛАТОРНОМ ЛЕЧЕНИИ КОТОРЫХ</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 ОТПУСКАЮТСЯ ПО РЕЦЕПТАМ ВРАЧЕЙ</w:t>
      </w:r>
    </w:p>
    <w:p w:rsidR="005D26EE" w:rsidRDefault="005D26EE">
      <w:pPr>
        <w:widowControl w:val="0"/>
        <w:autoSpaceDE w:val="0"/>
        <w:autoSpaceDN w:val="0"/>
        <w:adjustRightInd w:val="0"/>
        <w:spacing w:after="0" w:line="240" w:lineRule="auto"/>
        <w:jc w:val="center"/>
        <w:rPr>
          <w:rFonts w:ascii="Calibri" w:hAnsi="Calibri" w:cs="Calibri"/>
        </w:rPr>
      </w:pPr>
      <w:r>
        <w:rPr>
          <w:rFonts w:ascii="Calibri" w:hAnsi="Calibri" w:cs="Calibri"/>
        </w:rPr>
        <w:t>С 50-ПРОЦЕНТНОЙ СКИДКОЙ СО СВОБОДНЫХ ЦЕН</w:t>
      </w:r>
    </w:p>
    <w:p w:rsidR="005D26EE" w:rsidRDefault="005D26E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0"/>
        <w:gridCol w:w="3720"/>
      </w:tblGrid>
      <w:tr w:rsidR="005D26EE">
        <w:tblPrEx>
          <w:tblCellMar>
            <w:top w:w="0" w:type="dxa"/>
            <w:bottom w:w="0" w:type="dxa"/>
          </w:tblCellMar>
        </w:tblPrEx>
        <w:trPr>
          <w:trHeight w:val="600"/>
          <w:tblCellSpacing w:w="5" w:type="nil"/>
        </w:trPr>
        <w:tc>
          <w:tcPr>
            <w:tcW w:w="540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Анатомо-терапевтическо-химическая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классификация               </w:t>
            </w:r>
          </w:p>
        </w:tc>
        <w:tc>
          <w:tcPr>
            <w:tcW w:w="3720" w:type="dxa"/>
            <w:tcBorders>
              <w:top w:val="single" w:sz="8" w:space="0" w:color="auto"/>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Лекарственные препараты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(международные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непатентованные наименования)</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23" w:name="Par2034"/>
            <w:bookmarkEnd w:id="23"/>
            <w:r>
              <w:rPr>
                <w:rFonts w:ascii="Courier New" w:hAnsi="Courier New" w:cs="Courier New"/>
                <w:sz w:val="20"/>
                <w:szCs w:val="20"/>
              </w:rPr>
              <w:t xml:space="preserve">Пищеварительный тракт и обмен веществ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Блокаторы H2-гистаминовых рецепторов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ранитидин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Ингибиторы протонового насоса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омепразол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Папаверин и его производные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дротаверин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Препараты для лечения заболеваний печени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глицирризиновая кислота +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фосфолипиды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Осмотические слабительные средства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лактулоза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Аминосалициловая кислота и аналогичные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сульфасалазин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Противодиарейные микроорганизмы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бифидобактерии бифидум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Ферментные 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панкреатин                   </w:t>
            </w:r>
          </w:p>
        </w:tc>
      </w:tr>
      <w:tr w:rsidR="005D26EE">
        <w:tblPrEx>
          <w:tblCellMar>
            <w:top w:w="0" w:type="dxa"/>
            <w:bottom w:w="0" w:type="dxa"/>
          </w:tblCellMar>
        </w:tblPrEx>
        <w:trPr>
          <w:trHeight w:val="12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Инсулины короткого действия и их аналоги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инъекционного введения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аспарт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глулизин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лизпро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растворимый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(человеческий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генно-инженерный)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Инсулины средней продолжительности действия</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их аналоги для инъекционного введения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инсулин-изофан (человеческий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генно-инженерный)            </w:t>
            </w:r>
          </w:p>
        </w:tc>
      </w:tr>
      <w:tr w:rsidR="005D26EE">
        <w:tblPrEx>
          <w:tblCellMar>
            <w:top w:w="0" w:type="dxa"/>
            <w:bottom w:w="0" w:type="dxa"/>
          </w:tblCellMar>
        </w:tblPrEx>
        <w:trPr>
          <w:trHeight w:val="10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Инсулины средней продолжительности действия</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их аналоги в комбинации с инсулинами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короткого действия для инъекционного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введения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аспарт двухфазный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двухфазный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(человеческий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генно-инженерный)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лизпро двухфазный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Инсулины длительного действия и их аналоги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инъекционного введения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гларгин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 детемир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Бигуаниды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метформин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сульфонилмочевины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глибенкламид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гликлазид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гипогликемические препараты, кроме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инсулинов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репаглинид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 D и его аналоги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альфакальцидол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колекальциферол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Аминокислоты и их производные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адеметионин                  </w:t>
            </w:r>
          </w:p>
        </w:tc>
      </w:tr>
      <w:tr w:rsidR="005D26EE">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препараты для лечения заболеваний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желудочно-кишечного  тракта   и   нарушений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обмена веществ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тиоктовая кислота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24" w:name="Par2090"/>
            <w:bookmarkEnd w:id="24"/>
            <w:r>
              <w:rPr>
                <w:rFonts w:ascii="Courier New" w:hAnsi="Courier New" w:cs="Courier New"/>
                <w:sz w:val="20"/>
                <w:szCs w:val="20"/>
              </w:rPr>
              <w:t xml:space="preserve">Кровь и система кроветворения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Антагонисты витамина K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варфарин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Антиагреганты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клопидогрел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антианемические 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эпоэтин альфа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25" w:name="Par2098"/>
            <w:bookmarkEnd w:id="25"/>
            <w:r>
              <w:rPr>
                <w:rFonts w:ascii="Courier New" w:hAnsi="Courier New" w:cs="Courier New"/>
                <w:sz w:val="20"/>
                <w:szCs w:val="20"/>
              </w:rPr>
              <w:t xml:space="preserve">Сердечно-сосудистая система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Гликозиды наперстянки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дигоксин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Антиаритмические препараты, класс III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амиодарон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Органические нитраты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изосорбида динитрат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нитроглицерин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Агонисты имидазолиновых рецепторов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клонидин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моксонидин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Сульфонамиды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индапамид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Антагонисты альдостерона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спиронолактон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пурина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пентоксифиллин               </w:t>
            </w:r>
          </w:p>
        </w:tc>
      </w:tr>
      <w:tr w:rsidR="005D26EE">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Неселективные бета-адреноблокаторы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атенолол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бисопролол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метопролол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Альфа- и бета-адреноблокаторы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карведилол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дигидропиридина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амлодипин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нифедипин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фенилалкиламина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верапамил                    </w:t>
            </w:r>
          </w:p>
        </w:tc>
      </w:tr>
      <w:tr w:rsidR="005D26EE">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Ингибиторы АПФ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каптоприл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лизиноприл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эналаприл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Антагонисты ангиотензина II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лозартан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Ингибиторы ГМГ-КоА-редуктазы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аторвастатин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симвастатин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Фибраты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фибраты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Дерматологические 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пимекролимус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26" w:name="Par2140"/>
            <w:bookmarkEnd w:id="26"/>
            <w:r>
              <w:rPr>
                <w:rFonts w:ascii="Courier New" w:hAnsi="Courier New" w:cs="Courier New"/>
                <w:sz w:val="20"/>
                <w:szCs w:val="20"/>
              </w:rPr>
              <w:t xml:space="preserve">Мочеполовая система и половые гормоны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Ингибиторы пролактина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бромокриптин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Альфа-адреноблокаторы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доксазозин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тамсулозин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Вазопрессин и его аналоги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десмопрессин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Минералокортикоиды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флудрокортизон               </w:t>
            </w:r>
          </w:p>
        </w:tc>
      </w:tr>
      <w:tr w:rsidR="005D26EE">
        <w:tblPrEx>
          <w:tblCellMar>
            <w:top w:w="0" w:type="dxa"/>
            <w:bottom w:w="0" w:type="dxa"/>
          </w:tblCellMar>
        </w:tblPrEx>
        <w:trPr>
          <w:trHeight w:val="8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Глюкокортикоиды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бетаметазон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гидрокортизон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дексаметазон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преднизолон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Гормоны щитовидной железы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левотироксин натрия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Препараты кальцитонина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кальцитонин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27" w:name="Par2160"/>
            <w:bookmarkEnd w:id="27"/>
            <w:r>
              <w:rPr>
                <w:rFonts w:ascii="Courier New" w:hAnsi="Courier New" w:cs="Courier New"/>
                <w:sz w:val="20"/>
                <w:szCs w:val="20"/>
              </w:rPr>
              <w:t xml:space="preserve">Противомикробные препараты системного действия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Пенициллины широкого спектра действия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амоксициллин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Комбинированные препараты сульфаниламидов и</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триметоприма, включая производные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ко-тримоксазол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Макролиды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азитромицин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кларитромицин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Фторхинолоны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ципрофлоксацин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триазола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флуконазол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Нуклеозиды и нуклеотиды, кроме ингибиторов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обратной транскриптазы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рибавирин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Противоопухолевые препараты 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иммуномодуляторы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хлорамбуцил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циклофосфамид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алкилирующие средства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темозоломид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Аналоги фолиевой кислоты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метотрексат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Аналоги пиримидина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гемцитабин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капецитабин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Антрациклины и родственные соединения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доксорубицин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28" w:name="Par2189"/>
            <w:bookmarkEnd w:id="28"/>
            <w:r>
              <w:rPr>
                <w:rFonts w:ascii="Courier New" w:hAnsi="Courier New" w:cs="Courier New"/>
                <w:sz w:val="20"/>
                <w:szCs w:val="20"/>
              </w:rPr>
              <w:t xml:space="preserve">Костно-мышечная система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пропионовой кислоты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кеторолак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кетопрофен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Пеницилламин и подобные 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пеницилламин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Ингибиторы образования мочевой кислоты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аллопуринол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Бифосфонаты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золедроновая кислота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29" w:name="Par2200"/>
            <w:bookmarkEnd w:id="29"/>
            <w:r>
              <w:rPr>
                <w:rFonts w:ascii="Courier New" w:hAnsi="Courier New" w:cs="Courier New"/>
                <w:sz w:val="20"/>
                <w:szCs w:val="20"/>
              </w:rPr>
              <w:t xml:space="preserve">Нервная система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Анальгетики со смешанным механизмом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трамадол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Анилиды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парацетамол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Барбитураты и их производные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бензобарбитал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фенобарбитал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гидантоина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фенитоин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сукцинимида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этосуксимид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бензодиазепина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клоназепам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карбоксамида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карбамазепин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окскарбазепин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жирных кислот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вальпроевая кислота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противоэпилептические 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топирамат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Третичные амины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тригексифенидил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Допа и ее производные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леводопа + бенсеразид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леводопа + карбидопа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адамантана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амантадин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Агонисты дофаминовых рецепторов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прамипексол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Алифатические производные фенотиазина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левомепромазин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хлорпромазин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Пиперазиновые производные фенотиазина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трифлуоперазин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флуфеназин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Пиперидиновые производные фенотиазина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тиоридазин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бутирофенона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галоперидол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тиоксантена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флупентиксол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Диазепины, оксазепины и тиазепины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кветиапин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Бензамиды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сульпирид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Производные бензодиазепина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диазепам                     </w:t>
            </w:r>
          </w:p>
        </w:tc>
      </w:tr>
      <w:tr w:rsidR="005D26EE">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Неселективные ингибиторы обратного захвата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моноаминов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амитриптилин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имипрамин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кломипрамин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Селективные ингибиторы обратного захвата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серотонина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пароксетин                   </w:t>
            </w:r>
          </w:p>
        </w:tc>
      </w:tr>
      <w:tr w:rsidR="005D26EE">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психостимуляторы и ноотропные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винпоцетин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глицин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пирацетам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Антихолинэстеразные средства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пиридостигмина бромид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Препараты для устранения головокружения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бетагистин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30" w:name="Par2265"/>
            <w:bookmarkEnd w:id="30"/>
            <w:r>
              <w:rPr>
                <w:rFonts w:ascii="Courier New" w:hAnsi="Courier New" w:cs="Courier New"/>
                <w:sz w:val="20"/>
                <w:szCs w:val="20"/>
              </w:rPr>
              <w:t xml:space="preserve">Противопаразитарные препараты, инсектициды и репелленты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Аминохинолины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гидроксихлорохин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31" w:name="Par2269"/>
            <w:bookmarkEnd w:id="31"/>
            <w:r>
              <w:rPr>
                <w:rFonts w:ascii="Courier New" w:hAnsi="Courier New" w:cs="Courier New"/>
                <w:sz w:val="20"/>
                <w:szCs w:val="20"/>
              </w:rPr>
              <w:t xml:space="preserve">Дыхательная система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Селективные бета2-адреномиметики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сальбутамол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формотерол                   </w:t>
            </w:r>
          </w:p>
        </w:tc>
      </w:tr>
      <w:tr w:rsidR="005D26EE">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Симпатомиметики в комбинации с другими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препаратами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будесонид + формотерол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ипратропия бромид + фенотерол</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салметерол + флутиказон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Глюкокортикоиды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беклометазон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будесонид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Антихолинергические средства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ипратропия бромид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тиотропия бромид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Противоаллергические средства, кроме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глюкокортикоидов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кромоглициевая кислота       </w:t>
            </w:r>
          </w:p>
        </w:tc>
      </w:tr>
      <w:tr w:rsidR="005D26EE">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средства системного действия для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лечения      обструктивных      заболеваний</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дыхательных путей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фенспирид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Муколитические препараты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амброксол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ацетилцистеин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32" w:name="Par2294"/>
            <w:bookmarkEnd w:id="32"/>
            <w:r>
              <w:rPr>
                <w:rFonts w:ascii="Courier New" w:hAnsi="Courier New" w:cs="Courier New"/>
                <w:sz w:val="20"/>
                <w:szCs w:val="20"/>
              </w:rPr>
              <w:t xml:space="preserve">Органы чувств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Парасимпатомиметики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пилокарпин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Ингибиторы карбоангидразы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ацетазоламид                 </w:t>
            </w:r>
          </w:p>
        </w:tc>
      </w:tr>
      <w:tr w:rsidR="005D26EE">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тимолол                      </w:t>
            </w:r>
          </w:p>
        </w:tc>
      </w:tr>
      <w:tr w:rsidR="005D26EE">
        <w:tblPrEx>
          <w:tblCellMar>
            <w:top w:w="0" w:type="dxa"/>
            <w:bottom w:w="0" w:type="dxa"/>
          </w:tblCellMar>
        </w:tblPrEx>
        <w:trPr>
          <w:tblCellSpacing w:w="5" w:type="nil"/>
        </w:trPr>
        <w:tc>
          <w:tcPr>
            <w:tcW w:w="9120" w:type="dxa"/>
            <w:gridSpan w:val="2"/>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outlineLvl w:val="2"/>
              <w:rPr>
                <w:rFonts w:ascii="Courier New" w:hAnsi="Courier New" w:cs="Courier New"/>
                <w:sz w:val="20"/>
                <w:szCs w:val="20"/>
              </w:rPr>
            </w:pPr>
            <w:bookmarkStart w:id="33" w:name="Par2302"/>
            <w:bookmarkEnd w:id="33"/>
            <w:r>
              <w:rPr>
                <w:rFonts w:ascii="Courier New" w:hAnsi="Courier New" w:cs="Courier New"/>
                <w:sz w:val="20"/>
                <w:szCs w:val="20"/>
              </w:rPr>
              <w:lastRenderedPageBreak/>
              <w:t xml:space="preserve">Прочие препараты                                                         </w:t>
            </w:r>
          </w:p>
        </w:tc>
      </w:tr>
      <w:tr w:rsidR="005D26EE">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Дезинтоксикационные препараты для          </w:t>
            </w:r>
          </w:p>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противоопухолевой терапии                  </w:t>
            </w:r>
          </w:p>
        </w:tc>
        <w:tc>
          <w:tcPr>
            <w:tcW w:w="3720" w:type="dxa"/>
            <w:tcBorders>
              <w:left w:val="single" w:sz="8" w:space="0" w:color="auto"/>
              <w:bottom w:val="single" w:sz="8" w:space="0" w:color="auto"/>
              <w:right w:val="single" w:sz="8" w:space="0" w:color="auto"/>
            </w:tcBorders>
          </w:tcPr>
          <w:p w:rsidR="005D26EE" w:rsidRDefault="005D26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кальция фолинат              </w:t>
            </w:r>
          </w:p>
        </w:tc>
      </w:tr>
    </w:tbl>
    <w:p w:rsidR="005D26EE" w:rsidRDefault="005D26EE">
      <w:pPr>
        <w:widowControl w:val="0"/>
        <w:autoSpaceDE w:val="0"/>
        <w:autoSpaceDN w:val="0"/>
        <w:adjustRightInd w:val="0"/>
        <w:spacing w:after="0" w:line="240" w:lineRule="auto"/>
        <w:rPr>
          <w:rFonts w:ascii="Calibri" w:hAnsi="Calibri" w:cs="Calibri"/>
        </w:rPr>
      </w:pPr>
    </w:p>
    <w:p w:rsidR="005D26EE" w:rsidRDefault="005D26EE">
      <w:pPr>
        <w:widowControl w:val="0"/>
        <w:autoSpaceDE w:val="0"/>
        <w:autoSpaceDN w:val="0"/>
        <w:adjustRightInd w:val="0"/>
        <w:spacing w:after="0" w:line="240" w:lineRule="auto"/>
        <w:rPr>
          <w:rFonts w:ascii="Calibri" w:hAnsi="Calibri" w:cs="Calibri"/>
        </w:rPr>
      </w:pPr>
    </w:p>
    <w:p w:rsidR="005D26EE" w:rsidRDefault="005D26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82126" w:rsidRDefault="00A82126"/>
    <w:sectPr w:rsidR="00A8212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26EE"/>
    <w:rsid w:val="000B07FC"/>
    <w:rsid w:val="00125368"/>
    <w:rsid w:val="005D26EE"/>
    <w:rsid w:val="006A286F"/>
    <w:rsid w:val="007B0E10"/>
    <w:rsid w:val="009063B4"/>
    <w:rsid w:val="009F4ED7"/>
    <w:rsid w:val="00A82126"/>
    <w:rsid w:val="00AB508E"/>
    <w:rsid w:val="00BD717B"/>
    <w:rsid w:val="00C73809"/>
    <w:rsid w:val="00DC41C3"/>
    <w:rsid w:val="00E04634"/>
    <w:rsid w:val="00E04D6F"/>
    <w:rsid w:val="00E60E77"/>
    <w:rsid w:val="00FC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6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26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26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26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41D3725F794A682B1FBCCB2464F23D88CC2BB5D5A624341CE39EB0125D9A79B6EBD66849431734aDk8H" TargetMode="External"/><Relationship Id="rId18" Type="http://schemas.openxmlformats.org/officeDocument/2006/relationships/hyperlink" Target="consultantplus://offline/ref=1C41D3725F794A682B1FA2C63208AE358FC273BFD9A42E6047BCC5ED4554902EF1A48F2A0D4E1E37D9F42Ea6kFH" TargetMode="External"/><Relationship Id="rId26" Type="http://schemas.openxmlformats.org/officeDocument/2006/relationships/hyperlink" Target="consultantplus://offline/ref=1C41D3725F794A682B1FA2C63208AE358FC273BFD9A42E6047BCC5ED4554902EF1A48F2A0D4E1E37D9F42Fa6kEH" TargetMode="External"/><Relationship Id="rId39" Type="http://schemas.openxmlformats.org/officeDocument/2006/relationships/hyperlink" Target="consultantplus://offline/ref=1C41D3725F794A682B1FA2C63208AE358FC273BFD9A42E6047BCC5ED4554902EF1A48F2A0D4E1E37D9F42Ca6kEH" TargetMode="External"/><Relationship Id="rId21" Type="http://schemas.openxmlformats.org/officeDocument/2006/relationships/hyperlink" Target="consultantplus://offline/ref=1C41D3725F794A682B1FA2C63208AE358FC273BFD9A42E6047BCC5ED4554902EF1A48F2A0D4E1E37D9F42Fa6k8H" TargetMode="External"/><Relationship Id="rId34" Type="http://schemas.openxmlformats.org/officeDocument/2006/relationships/hyperlink" Target="consultantplus://offline/ref=1C41D3725F794A682B1FA2C63208AE358FC273BFD9A42E6047BCC5ED4554902EF1A48F2A0D4E1E37D9F42Ca6kCH" TargetMode="External"/><Relationship Id="rId42" Type="http://schemas.openxmlformats.org/officeDocument/2006/relationships/hyperlink" Target="consultantplus://offline/ref=1C41D3725F794A682B1FA2C63208AE358FC273BFD9A42E6047BCC5ED4554902EF1A48F2A0D4E1E37D9F42Da6k8H" TargetMode="External"/><Relationship Id="rId47" Type="http://schemas.openxmlformats.org/officeDocument/2006/relationships/hyperlink" Target="consultantplus://offline/ref=1C41D3725F794A682B1FBCCB2464F23D88CA2CB2D9A324341CE39EB012a5kDH" TargetMode="External"/><Relationship Id="rId50" Type="http://schemas.openxmlformats.org/officeDocument/2006/relationships/hyperlink" Target="consultantplus://offline/ref=1C41D3725F794A682B1FBCCB2464F23D88CC29BAD4A424341CE39EB0125D9A79B6EBD66848a4k7H" TargetMode="External"/><Relationship Id="rId55" Type="http://schemas.openxmlformats.org/officeDocument/2006/relationships/hyperlink" Target="consultantplus://offline/ref=1C41D3725F794A682B1FBCCB2464F23D88CD2DB0DDAD24341CE39EB0125D9A79B6EBD6a6kCH" TargetMode="External"/><Relationship Id="rId63" Type="http://schemas.openxmlformats.org/officeDocument/2006/relationships/hyperlink" Target="consultantplus://offline/ref=1C41D3725F794A682B1FA2C63208AE358FC273BFD9A42E6047BCC5ED4554902EF1A48F2A0D4E1E37D9F42Da6kCH" TargetMode="External"/><Relationship Id="rId68" Type="http://schemas.openxmlformats.org/officeDocument/2006/relationships/hyperlink" Target="consultantplus://offline/ref=1C41D3725F794A682B1FA2C63208AE358FC273BFD9A42E6047BCC5ED4554902EF1A48F2A0D4E1E37D9F42Da6k1H" TargetMode="External"/><Relationship Id="rId76" Type="http://schemas.openxmlformats.org/officeDocument/2006/relationships/hyperlink" Target="consultantplus://offline/ref=1C41D3725F794A682B1FA2C63208AE358FC273BFD9A42E6047BCC5ED4554902EF1A48F2A0D4E1E37D9F42Aa6kCH" TargetMode="External"/><Relationship Id="rId7" Type="http://schemas.openxmlformats.org/officeDocument/2006/relationships/hyperlink" Target="consultantplus://offline/ref=1C41D3725F794A682B1FBCCB2464F23D88CC2BB5D5A624341CE39EB0125D9A79B6EBD66849431734aDk8H" TargetMode="External"/><Relationship Id="rId71" Type="http://schemas.openxmlformats.org/officeDocument/2006/relationships/hyperlink" Target="consultantplus://offline/ref=1C41D3725F794A682B1FA2C63208AE358FC273BFD9A42E6047BCC5ED4554902EF1A48F2A0D4E1E37D9F42Da6k0H" TargetMode="External"/><Relationship Id="rId2" Type="http://schemas.openxmlformats.org/officeDocument/2006/relationships/settings" Target="settings.xml"/><Relationship Id="rId16" Type="http://schemas.openxmlformats.org/officeDocument/2006/relationships/hyperlink" Target="consultantplus://offline/ref=1C41D3725F794A682B1FBCCB2464F23D88CB2EB0D5A424341CE39EB0125D9A79B6EBD66849431F37aDkFH" TargetMode="External"/><Relationship Id="rId29" Type="http://schemas.openxmlformats.org/officeDocument/2006/relationships/hyperlink" Target="consultantplus://offline/ref=1C41D3725F794A682B1FA2C63208AE358FC273BFD9A42E6047BCC5ED4554902EF1A48F2A0D4E1E37D9F42Fa6k1H" TargetMode="External"/><Relationship Id="rId11" Type="http://schemas.openxmlformats.org/officeDocument/2006/relationships/hyperlink" Target="consultantplus://offline/ref=1C41D3725F794A682B1FA2C63208AE358FC273BFD9A42E6047BCC5ED4554902EF1A48F2A0D4E1E37D9F42Ea6kEH" TargetMode="External"/><Relationship Id="rId24" Type="http://schemas.openxmlformats.org/officeDocument/2006/relationships/hyperlink" Target="consultantplus://offline/ref=1C41D3725F794A682B1FA2C63208AE358FC273BFD9A42E6047BCC5ED4554902EF1A48F2A0D4E1E37D9F42Fa6kCH" TargetMode="External"/><Relationship Id="rId32" Type="http://schemas.openxmlformats.org/officeDocument/2006/relationships/hyperlink" Target="consultantplus://offline/ref=1C41D3725F794A682B1FA2C63208AE358FC273BFD9A42E6047BCC5ED4554902EF1A48F2A0D4E1E37D9F42Ca6kAH" TargetMode="External"/><Relationship Id="rId37" Type="http://schemas.openxmlformats.org/officeDocument/2006/relationships/hyperlink" Target="consultantplus://offline/ref=1C41D3725F794A682B1FA2C63208AE358FC273BFD9A5286244BCC5ED4554902EF1A48F2A0D4E1E37D9F42Fa6k8H" TargetMode="External"/><Relationship Id="rId40" Type="http://schemas.openxmlformats.org/officeDocument/2006/relationships/hyperlink" Target="consultantplus://offline/ref=1C41D3725F794A682B1FA2C63208AE358FC273BFD9A42E6047BCC5ED4554902EF1A48F2A0D4E1E37D9F42Ca6kFH" TargetMode="External"/><Relationship Id="rId45" Type="http://schemas.openxmlformats.org/officeDocument/2006/relationships/hyperlink" Target="consultantplus://offline/ref=1C41D3725F794A682B1FA2C63208AE358FC273BFD9A42E6047BCC5ED4554902EF1A48F2A0D4E1E37D9F42Da6k9H" TargetMode="External"/><Relationship Id="rId53" Type="http://schemas.openxmlformats.org/officeDocument/2006/relationships/hyperlink" Target="consultantplus://offline/ref=1C41D3725F794A682B1FBCCB2464F23D88CC2BB2DEA324341CE39EB0125D9A79B6EBD66849431F30aDkEH" TargetMode="External"/><Relationship Id="rId58" Type="http://schemas.openxmlformats.org/officeDocument/2006/relationships/hyperlink" Target="consultantplus://offline/ref=1C41D3725F794A682B1FA2C63208AE358FC273BFD9A52D6345BCC5ED4554902EaFk1H" TargetMode="External"/><Relationship Id="rId66" Type="http://schemas.openxmlformats.org/officeDocument/2006/relationships/hyperlink" Target="consultantplus://offline/ref=1C41D3725F794A682B1FA2C63208AE358FC273BFD9A42E6047BCC5ED4554902EF1A48F2A0D4E1E37D9F42Da6kEH" TargetMode="External"/><Relationship Id="rId74" Type="http://schemas.openxmlformats.org/officeDocument/2006/relationships/hyperlink" Target="consultantplus://offline/ref=1C41D3725F794A682B1FA2C63208AE358FC273BFD9A42E6047BCC5ED4554902EF1A48F2A0D4E1E37D9F42Da6k0H" TargetMode="External"/><Relationship Id="rId79" Type="http://schemas.openxmlformats.org/officeDocument/2006/relationships/theme" Target="theme/theme1.xml"/><Relationship Id="rId5" Type="http://schemas.openxmlformats.org/officeDocument/2006/relationships/hyperlink" Target="consultantplus://offline/ref=1C41D3725F794A682B1FA2C63208AE358FC273BFD9A42E6047BCC5ED4554902EF1A48F2A0D4E1E37D9F42Ea6kDH" TargetMode="External"/><Relationship Id="rId61" Type="http://schemas.openxmlformats.org/officeDocument/2006/relationships/hyperlink" Target="consultantplus://offline/ref=1C41D3725F794A682B1FBCCB2464F23D88C925BBDEA124341CE39EB012a5kDH" TargetMode="External"/><Relationship Id="rId10" Type="http://schemas.openxmlformats.org/officeDocument/2006/relationships/hyperlink" Target="consultantplus://offline/ref=1C41D3725F794A682B1FA2C63208AE358FC273BFD9A5286244BCC5ED4554902EF1A48F2A0D4E1E37D9F42Fa6k8H" TargetMode="External"/><Relationship Id="rId19" Type="http://schemas.openxmlformats.org/officeDocument/2006/relationships/hyperlink" Target="consultantplus://offline/ref=1C41D3725F794A682B1FA2C63208AE358FC273BFD8A22C6548BCC5ED4554902EaFk1H" TargetMode="External"/><Relationship Id="rId31" Type="http://schemas.openxmlformats.org/officeDocument/2006/relationships/hyperlink" Target="consultantplus://offline/ref=1C41D3725F794A682B1FA2C63208AE358FC273BFD9A42E6047BCC5ED4554902EF1A48F2A0D4E1E37D9F42Ca6k9H" TargetMode="External"/><Relationship Id="rId44" Type="http://schemas.openxmlformats.org/officeDocument/2006/relationships/hyperlink" Target="consultantplus://offline/ref=1C41D3725F794A682B1FA2C63208AE358FC273BFD9A42E6047BCC5ED4554902EF1A48F2A0D4E1E37D9F42Da6k9H" TargetMode="External"/><Relationship Id="rId52" Type="http://schemas.openxmlformats.org/officeDocument/2006/relationships/hyperlink" Target="consultantplus://offline/ref=1C41D3725F794A682B1FBCCB2464F23D88CC2BB2DEA324341CE39EB0125D9A79B6EBD66849431F30aDkCH" TargetMode="External"/><Relationship Id="rId60" Type="http://schemas.openxmlformats.org/officeDocument/2006/relationships/hyperlink" Target="consultantplus://offline/ref=1C41D3725F794A682B1FBCCB2464F23D88CC2BBBDFA024341CE39EB0125D9A79B6EBD66Ba4k9H" TargetMode="External"/><Relationship Id="rId65" Type="http://schemas.openxmlformats.org/officeDocument/2006/relationships/hyperlink" Target="consultantplus://offline/ref=1C41D3725F794A682B1FA2C63208AE358FC273BFD9A42E6047BCC5ED4554902EF1A48F2A0D4E1E37D9F42Da6kDH" TargetMode="External"/><Relationship Id="rId73" Type="http://schemas.openxmlformats.org/officeDocument/2006/relationships/hyperlink" Target="consultantplus://offline/ref=1C41D3725F794A682B1FA2C63208AE358FC273BFD9A42E6047BCC5ED4554902EF1A48F2A0D4E1E37D9F42Da6k0H" TargetMode="External"/><Relationship Id="rId78" Type="http://schemas.openxmlformats.org/officeDocument/2006/relationships/fontTable" Target="fontTable.xml"/><Relationship Id="rId4" Type="http://schemas.openxmlformats.org/officeDocument/2006/relationships/hyperlink" Target="consultantplus://offline/ref=1C41D3725F794A682B1FA2C63208AE358FC273BFD9A5286244BCC5ED4554902EF1A48F2A0D4E1E37D9F42Ea6k1H" TargetMode="External"/><Relationship Id="rId9" Type="http://schemas.openxmlformats.org/officeDocument/2006/relationships/hyperlink" Target="consultantplus://offline/ref=1C41D3725F794A682B1FBCCB2464F23D88CA2BBBDFA424341CE39EB0125D9A79B6EBD66849431F36aDkBH" TargetMode="External"/><Relationship Id="rId14" Type="http://schemas.openxmlformats.org/officeDocument/2006/relationships/hyperlink" Target="consultantplus://offline/ref=1C41D3725F794A682B1FBCCB2464F23D88CC29BAD5A524341CE39EB0125D9A79B6EBD66849431B34aDkCH" TargetMode="External"/><Relationship Id="rId22" Type="http://schemas.openxmlformats.org/officeDocument/2006/relationships/hyperlink" Target="consultantplus://offline/ref=1C41D3725F794A682B1FA2C63208AE358FC273BFD9A42E6047BCC5ED4554902EF1A48F2A0D4E1E37D9F42Fa6kAH" TargetMode="External"/><Relationship Id="rId27" Type="http://schemas.openxmlformats.org/officeDocument/2006/relationships/hyperlink" Target="consultantplus://offline/ref=1C41D3725F794A682B1FA2C63208AE358FC273BFD9A42E6047BCC5ED4554902EF1A48F2A0D4E1E37D9F42Fa6kFH" TargetMode="External"/><Relationship Id="rId30" Type="http://schemas.openxmlformats.org/officeDocument/2006/relationships/hyperlink" Target="consultantplus://offline/ref=1C41D3725F794A682B1FA2C63208AE358FC273BFD9A42E6047BCC5ED4554902EF1A48F2A0D4E1E37D9F42Ca6k8H" TargetMode="External"/><Relationship Id="rId35" Type="http://schemas.openxmlformats.org/officeDocument/2006/relationships/hyperlink" Target="consultantplus://offline/ref=1C41D3725F794A682B1FA2C63208AE358FC273BFD9A42E6047BCC5ED4554902EF1A48F2A0D4E1E37D9F42Ca6kDH" TargetMode="External"/><Relationship Id="rId43" Type="http://schemas.openxmlformats.org/officeDocument/2006/relationships/hyperlink" Target="consultantplus://offline/ref=1C41D3725F794A682B1FBCCB2464F23D88C824B5D5A724341CE39EB012a5kDH" TargetMode="External"/><Relationship Id="rId48" Type="http://schemas.openxmlformats.org/officeDocument/2006/relationships/hyperlink" Target="consultantplus://offline/ref=1C41D3725F794A682B1FBCCB2464F23D88CC29BAD4A424341CE39EB0125D9A79B6EBD66Ba4k1H" TargetMode="External"/><Relationship Id="rId56" Type="http://schemas.openxmlformats.org/officeDocument/2006/relationships/hyperlink" Target="consultantplus://offline/ref=1C41D3725F794A682B1FBCCB2464F23D88CD2DB0DDAD24341CE39EB0125D9A79B6EBD66849431F33aDkCH" TargetMode="External"/><Relationship Id="rId64" Type="http://schemas.openxmlformats.org/officeDocument/2006/relationships/hyperlink" Target="consultantplus://offline/ref=1C41D3725F794A682B1FBCCB2464F23D88CC29BAD5A524341CE39EB0125D9A79B6EBD66849431B34aDk8H" TargetMode="External"/><Relationship Id="rId69" Type="http://schemas.openxmlformats.org/officeDocument/2006/relationships/hyperlink" Target="consultantplus://offline/ref=1C41D3725F794A682B1FA2C63208AE358FC273BFD9A42E6047BCC5ED4554902EF1A48F2A0D4E1E37D9F42Da6k0H" TargetMode="External"/><Relationship Id="rId77" Type="http://schemas.openxmlformats.org/officeDocument/2006/relationships/hyperlink" Target="consultantplus://offline/ref=1C41D3725F794A682B1FA2C63208AE358FC273BFD9A42E6047BCC5ED4554902EF1A48F2A0D4E1E37D9F42Aa6kCH" TargetMode="External"/><Relationship Id="rId8" Type="http://schemas.openxmlformats.org/officeDocument/2006/relationships/hyperlink" Target="consultantplus://offline/ref=1C41D3725F794A682B1FBCCB2464F23D88CC29BAD5A524341CE39EB0125D9A79B6EBD66849431B34aDkCH" TargetMode="External"/><Relationship Id="rId51" Type="http://schemas.openxmlformats.org/officeDocument/2006/relationships/hyperlink" Target="consultantplus://offline/ref=1C41D3725F794A682B1FBCCB2464F23D88CC2BB2DEA324341CE39EB0125D9A79B6EBD66849431F31aDk1H" TargetMode="External"/><Relationship Id="rId72" Type="http://schemas.openxmlformats.org/officeDocument/2006/relationships/hyperlink" Target="consultantplus://offline/ref=1C41D3725F794A682B1FA2C63208AE358FC273BFD9A42E6047BCC5ED4554902EF1A48F2A0D4E1E37D9F42Da6k0H" TargetMode="External"/><Relationship Id="rId3" Type="http://schemas.openxmlformats.org/officeDocument/2006/relationships/webSettings" Target="webSettings.xml"/><Relationship Id="rId12" Type="http://schemas.openxmlformats.org/officeDocument/2006/relationships/hyperlink" Target="consultantplus://offline/ref=1C41D3725F794A682B1FA2C63208AE358FC273BFD9A4296441BCC5ED4554902EF1A48F2A0D4E1E37D9F42Fa6k9H" TargetMode="External"/><Relationship Id="rId17" Type="http://schemas.openxmlformats.org/officeDocument/2006/relationships/hyperlink" Target="consultantplus://offline/ref=1C41D3725F794A682B1FBCCB2464F23D88CC29B5DBA224341CE39EB012a5kDH" TargetMode="External"/><Relationship Id="rId25" Type="http://schemas.openxmlformats.org/officeDocument/2006/relationships/hyperlink" Target="consultantplus://offline/ref=1C41D3725F794A682B1FA2C63208AE358FC273BFD9A42E6047BCC5ED4554902EF1A48F2A0D4E1E37D9F42Fa6kDH" TargetMode="External"/><Relationship Id="rId33" Type="http://schemas.openxmlformats.org/officeDocument/2006/relationships/hyperlink" Target="consultantplus://offline/ref=1C41D3725F794A682B1FA2C63208AE358FC273BFD9A42E6047BCC5ED4554902EF1A48F2A0D4E1E37D9F42Ca6kBH" TargetMode="External"/><Relationship Id="rId38" Type="http://schemas.openxmlformats.org/officeDocument/2006/relationships/hyperlink" Target="consultantplus://offline/ref=1C41D3725F794A682B1FA2C63208AE358FC273BFD9A4296441BCC5ED4554902EF1A48F2A0D4E1E37D9F42Fa6k9H" TargetMode="External"/><Relationship Id="rId46" Type="http://schemas.openxmlformats.org/officeDocument/2006/relationships/hyperlink" Target="consultantplus://offline/ref=1C41D3725F794A682B1FA2C63208AE358FC273BFD9A42E6047BCC5ED4554902EF1A48F2A0D4E1E37D9F42Da6k9H" TargetMode="External"/><Relationship Id="rId59" Type="http://schemas.openxmlformats.org/officeDocument/2006/relationships/hyperlink" Target="consultantplus://offline/ref=1C41D3725F794A682B1FA2C63208AE358FC273BFD8A1276649BCC5ED4554902EaFk1H" TargetMode="External"/><Relationship Id="rId67" Type="http://schemas.openxmlformats.org/officeDocument/2006/relationships/hyperlink" Target="consultantplus://offline/ref=1C41D3725F794A682B1FA2C63208AE358FC273BFD9A42E6047BCC5ED4554902EF1A48F2A0D4E1E37D9F42Da6k0H" TargetMode="External"/><Relationship Id="rId20" Type="http://schemas.openxmlformats.org/officeDocument/2006/relationships/hyperlink" Target="consultantplus://offline/ref=1C41D3725F794A682B1FA2C63208AE358FC273BFD9A42E6047BCC5ED4554902EF1A48F2A0D4E1E37D9F42Ea6k1H" TargetMode="External"/><Relationship Id="rId41" Type="http://schemas.openxmlformats.org/officeDocument/2006/relationships/hyperlink" Target="consultantplus://offline/ref=1C41D3725F794A682B1FA2C63208AE358FC273BFD9A42E6047BCC5ED4554902EF1A48F2A0D4E1E37D9F42Ca6k0H" TargetMode="External"/><Relationship Id="rId54" Type="http://schemas.openxmlformats.org/officeDocument/2006/relationships/hyperlink" Target="consultantplus://offline/ref=1C41D3725F794A682B1FBCCB2464F23D88CD2DB0DDAD24341CE39EB0125D9A79B6EBD6a6k8H" TargetMode="External"/><Relationship Id="rId62" Type="http://schemas.openxmlformats.org/officeDocument/2006/relationships/hyperlink" Target="consultantplus://offline/ref=1C41D3725F794A682B1FA2C63208AE358FC273BFD9A42E6047BCC5ED4554902EF1A48F2A0D4E1E37D9F42Da6kAH" TargetMode="External"/><Relationship Id="rId70" Type="http://schemas.openxmlformats.org/officeDocument/2006/relationships/hyperlink" Target="consultantplus://offline/ref=1C41D3725F794A682B1FA2C63208AE358FC273BFD9A42E6047BCC5ED4554902EF1A48F2A0D4E1E37D9F42Da6k1H" TargetMode="External"/><Relationship Id="rId75" Type="http://schemas.openxmlformats.org/officeDocument/2006/relationships/hyperlink" Target="consultantplus://offline/ref=1C41D3725F794A682B1FA2C63208AE358FC273BFD9A42E6047BCC5ED4554902EF1A48F2A0D4E1E37D9F42Aa6kCH" TargetMode="External"/><Relationship Id="rId1" Type="http://schemas.openxmlformats.org/officeDocument/2006/relationships/styles" Target="styles.xml"/><Relationship Id="rId6" Type="http://schemas.openxmlformats.org/officeDocument/2006/relationships/hyperlink" Target="consultantplus://offline/ref=1C41D3725F794A682B1FA2C63208AE358FC273BFD9A4296441BCC5ED4554902EF1A48F2A0D4E1E37D9F42Fa6k8H" TargetMode="External"/><Relationship Id="rId15" Type="http://schemas.openxmlformats.org/officeDocument/2006/relationships/hyperlink" Target="consultantplus://offline/ref=1C41D3725F794A682B1FBCCB2464F23D88CA2BBBDFA424341CE39EB0125D9A79B6EBD66849431F36aDkBH" TargetMode="External"/><Relationship Id="rId23" Type="http://schemas.openxmlformats.org/officeDocument/2006/relationships/hyperlink" Target="consultantplus://offline/ref=1C41D3725F794A682B1FA2C63208AE358FC273BFD9A42E6047BCC5ED4554902EF1A48F2A0D4E1E37D9F42Fa6kBH" TargetMode="External"/><Relationship Id="rId28" Type="http://schemas.openxmlformats.org/officeDocument/2006/relationships/hyperlink" Target="consultantplus://offline/ref=1C41D3725F794A682B1FA2C63208AE358FC273BFD9A42E6047BCC5ED4554902EF1A48F2A0D4E1E37D9F42Fa6k0H" TargetMode="External"/><Relationship Id="rId36" Type="http://schemas.openxmlformats.org/officeDocument/2006/relationships/hyperlink" Target="consultantplus://offline/ref=1C41D3725F794A682B1FBCCB2464F23D88CC29BAD5A524341CE39EB012a5kDH" TargetMode="External"/><Relationship Id="rId49" Type="http://schemas.openxmlformats.org/officeDocument/2006/relationships/hyperlink" Target="consultantplus://offline/ref=1C41D3725F794A682B1FBCCB2464F23D88CC29BAD4A424341CE39EB0125D9A79B6EBD66849a4k1H" TargetMode="External"/><Relationship Id="rId57" Type="http://schemas.openxmlformats.org/officeDocument/2006/relationships/hyperlink" Target="consultantplus://offline/ref=1C41D3725F794A682B1FBCCB2464F23D88CA2DB0DEA424341CE39EB0125D9A79B6EBD66849431F36aD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28162</Words>
  <Characters>160529</Characters>
  <Application>Microsoft Office Word</Application>
  <DocSecurity>0</DocSecurity>
  <Lines>1337</Lines>
  <Paragraphs>376</Paragraphs>
  <ScaleCrop>false</ScaleCrop>
  <Company/>
  <LinksUpToDate>false</LinksUpToDate>
  <CharactersWithSpaces>188315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KorobkovaTA</dc:creator>
  <cp:lastModifiedBy>KorobkovaTA</cp:lastModifiedBy>
  <cp:revision>1</cp:revision>
  <dcterms:created xsi:type="dcterms:W3CDTF">2014-01-16T07:36:00Z</dcterms:created>
  <dcterms:modified xsi:type="dcterms:W3CDTF">2014-01-16T07:36:00Z</dcterms:modified>
</cp:coreProperties>
</file>