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Прокуратура Алексеевского района разъясняет: </w:t>
      </w:r>
      <w:r w:rsidRPr="00B41E65">
        <w:rPr>
          <w:rFonts w:ascii="Times New Roman" w:hAnsi="Times New Roman"/>
          <w:b/>
          <w:sz w:val="28"/>
          <w:szCs w:val="28"/>
        </w:rPr>
        <w:t>«Социальные права инвалидов, в том числе  детей-инвалидов и детей с ограниченными возможностями здоровья»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Статьей 39 Конституции РФ каждому гарантировано социальное обеспечение по возрасту, инвалидности, потере кормильца, период воспитания детей и иных случаях.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 xml:space="preserve">Социальная поддержка инвалидов заключается в </w:t>
      </w:r>
      <w:proofErr w:type="gramStart"/>
      <w:r w:rsidRPr="00B41E65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B41E65">
        <w:rPr>
          <w:rFonts w:ascii="Times New Roman" w:hAnsi="Times New Roman"/>
          <w:sz w:val="28"/>
          <w:szCs w:val="28"/>
        </w:rPr>
        <w:t xml:space="preserve"> социальных гарантий инвалидам, устанавливаемых законами и иными нормативными правовыми актами, за исключением пенсионного обеспечения.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В Российской Федерации инвалиды имеют права практически во всех социальных и общественных сферах:</w:t>
      </w:r>
      <w:r w:rsidRPr="00B41E65">
        <w:rPr>
          <w:rFonts w:ascii="Times New Roman" w:hAnsi="Times New Roman"/>
          <w:sz w:val="28"/>
          <w:szCs w:val="28"/>
        </w:rPr>
        <w:tab/>
        <w:t>в трудовой: жилищной; образовании; медицине; социального обслуживания; пенсионного обеспечения.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Права инвалидов в сфере трудовых отношений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Инвалиду (1, 2 группы) положен семичасовой рабочий день (или 35 часов в неделю) с получением полной зарплаты.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Работнику-инвалиду работодатель обязан предоставить отпуск продолжительностью 30 календарных дней. В дополнение к этому инвалид может в течение года брать неоплачиваемый отпуск (общая сумма отпускных дней не может превышать 60 дней).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Работодатель не имеет права привлекать работающих инвалидов на сверхурочные, ночные и иные работы без письменного на то согласия работника.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Инвалидам, которым необходимы особые трудовые условия, работодатель должен оснастить рабочие места устройствами, организовать им рабочее место, отвечающее положениям, прописанным в программе реабилитации.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Работодатели должны иметь квоты на рабочие места для инвалидов, этим обеспечивается трудовая деятельность инвалидов.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Работодатель не может </w:t>
      </w:r>
      <w:proofErr w:type="gramStart"/>
      <w:r w:rsidRPr="00B41E65">
        <w:rPr>
          <w:rFonts w:ascii="Times New Roman" w:hAnsi="Times New Roman"/>
          <w:sz w:val="28"/>
          <w:szCs w:val="28"/>
        </w:rPr>
        <w:t>увольнять и сокращать</w:t>
      </w:r>
      <w:proofErr w:type="gramEnd"/>
      <w:r w:rsidRPr="00B41E65">
        <w:rPr>
          <w:rFonts w:ascii="Times New Roman" w:hAnsi="Times New Roman"/>
          <w:sz w:val="28"/>
          <w:szCs w:val="28"/>
        </w:rPr>
        <w:t xml:space="preserve"> сотрудников с инвалидностью во время сокращения штатов или численности работников.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Права инвалидов в области жилищного законодательства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65">
        <w:rPr>
          <w:rFonts w:ascii="Times New Roman" w:hAnsi="Times New Roman"/>
          <w:sz w:val="28"/>
          <w:szCs w:val="28"/>
        </w:rPr>
        <w:t xml:space="preserve">Право на дополнительную жилплощадь имеют: инвалиды с туберкулезом в активных формах (любых органов и систем); инвалиды с психическим заболевание, при котором необходимо обязательное наблюдение врачей; инвалиды с поражениями </w:t>
      </w:r>
      <w:proofErr w:type="spellStart"/>
      <w:r w:rsidRPr="00B41E65">
        <w:rPr>
          <w:rFonts w:ascii="Times New Roman" w:hAnsi="Times New Roman"/>
          <w:sz w:val="28"/>
          <w:szCs w:val="28"/>
        </w:rPr>
        <w:t>опорно¬двигательного</w:t>
      </w:r>
      <w:proofErr w:type="spellEnd"/>
      <w:r w:rsidRPr="00B41E65">
        <w:rPr>
          <w:rFonts w:ascii="Times New Roman" w:hAnsi="Times New Roman"/>
          <w:sz w:val="28"/>
          <w:szCs w:val="28"/>
        </w:rPr>
        <w:t xml:space="preserve"> аппарата, передвигающиеся на колясках; инвалиды, перенесшие </w:t>
      </w:r>
      <w:r w:rsidRPr="00B41E65">
        <w:rPr>
          <w:rFonts w:ascii="Times New Roman" w:hAnsi="Times New Roman"/>
          <w:sz w:val="28"/>
          <w:szCs w:val="28"/>
        </w:rPr>
        <w:lastRenderedPageBreak/>
        <w:t>трансплантацию костного мозга и внутренних органов; инвалиды с тяжелым поражением почек.</w:t>
      </w:r>
      <w:proofErr w:type="gramEnd"/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-</w:t>
      </w:r>
      <w:r w:rsidRPr="00B41E65">
        <w:rPr>
          <w:rFonts w:ascii="Times New Roman" w:hAnsi="Times New Roman"/>
          <w:sz w:val="28"/>
          <w:szCs w:val="28"/>
        </w:rPr>
        <w:tab/>
        <w:t xml:space="preserve"> Инвалидам предусмотрено право получить жилплощадь по льготной очереди.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Инвалидам и семьям, имеющим детей-инвалидов, предоставляется компенсация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 xml:space="preserve">расходов на оплату жилых помещений и коммунальных услуг в </w:t>
      </w:r>
      <w:proofErr w:type="gramStart"/>
      <w:r w:rsidRPr="00B41E65">
        <w:rPr>
          <w:rFonts w:ascii="Times New Roman" w:hAnsi="Times New Roman"/>
          <w:sz w:val="28"/>
          <w:szCs w:val="28"/>
        </w:rPr>
        <w:t>размере</w:t>
      </w:r>
      <w:proofErr w:type="gramEnd"/>
      <w:r w:rsidRPr="00B41E65">
        <w:rPr>
          <w:rFonts w:ascii="Times New Roman" w:hAnsi="Times New Roman"/>
          <w:sz w:val="28"/>
          <w:szCs w:val="28"/>
        </w:rPr>
        <w:t xml:space="preserve"> 50 процентов: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65">
        <w:rPr>
          <w:rFonts w:ascii="Times New Roman" w:hAnsi="Times New Roman"/>
          <w:sz w:val="28"/>
          <w:szCs w:val="28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  <w:proofErr w:type="gramEnd"/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65">
        <w:rPr>
          <w:rFonts w:ascii="Times New Roman" w:hAnsi="Times New Roman"/>
          <w:sz w:val="28"/>
          <w:szCs w:val="28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  <w:proofErr w:type="gramEnd"/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</w:t>
      </w:r>
      <w:r>
        <w:rPr>
          <w:rFonts w:ascii="Times New Roman" w:hAnsi="Times New Roman"/>
          <w:sz w:val="28"/>
          <w:szCs w:val="28"/>
        </w:rPr>
        <w:t xml:space="preserve">та плата за коммунальные услуги </w:t>
      </w:r>
      <w:r w:rsidRPr="00B41E65">
        <w:rPr>
          <w:rFonts w:ascii="Times New Roman" w:hAnsi="Times New Roman"/>
          <w:sz w:val="28"/>
          <w:szCs w:val="28"/>
        </w:rPr>
        <w:t>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577408" w:rsidRPr="00B41E65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577408" w:rsidRDefault="00577408" w:rsidP="005774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1E65">
        <w:rPr>
          <w:rFonts w:ascii="Times New Roman" w:hAnsi="Times New Roman"/>
          <w:sz w:val="28"/>
          <w:szCs w:val="28"/>
        </w:rPr>
        <w:t xml:space="preserve">Инвалидам и семьям, имеющим в </w:t>
      </w:r>
      <w:proofErr w:type="gramStart"/>
      <w:r w:rsidRPr="00B41E65">
        <w:rPr>
          <w:rFonts w:ascii="Times New Roman" w:hAnsi="Times New Roman"/>
          <w:sz w:val="28"/>
          <w:szCs w:val="28"/>
        </w:rPr>
        <w:t>своем</w:t>
      </w:r>
      <w:proofErr w:type="gramEnd"/>
      <w:r w:rsidRPr="00B41E65">
        <w:rPr>
          <w:rFonts w:ascii="Times New Roman" w:hAnsi="Times New Roman"/>
          <w:sz w:val="28"/>
          <w:szCs w:val="28"/>
        </w:rPr>
        <w:t xml:space="preserve">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4F7BE9" w:rsidRDefault="004F7BE9"/>
    <w:sectPr w:rsidR="004F7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8"/>
    <w:rsid w:val="004F7BE9"/>
    <w:rsid w:val="005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</dc:creator>
  <cp:lastModifiedBy>Аппарат</cp:lastModifiedBy>
  <cp:revision>1</cp:revision>
  <dcterms:created xsi:type="dcterms:W3CDTF">2015-12-04T13:47:00Z</dcterms:created>
  <dcterms:modified xsi:type="dcterms:W3CDTF">2015-12-04T13:48:00Z</dcterms:modified>
</cp:coreProperties>
</file>