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5" w:rsidRPr="00657CC7" w:rsidRDefault="00540DC5" w:rsidP="00540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57CC7">
        <w:rPr>
          <w:rFonts w:eastAsia="Calibri"/>
          <w:sz w:val="28"/>
          <w:szCs w:val="28"/>
          <w:lang w:eastAsia="en-US"/>
        </w:rPr>
        <w:t xml:space="preserve">Для размещения в </w:t>
      </w:r>
      <w:proofErr w:type="gramStart"/>
      <w:r w:rsidRPr="00657CC7">
        <w:rPr>
          <w:rFonts w:eastAsia="Calibri"/>
          <w:sz w:val="28"/>
          <w:szCs w:val="28"/>
          <w:lang w:eastAsia="en-US"/>
        </w:rPr>
        <w:t>разделе</w:t>
      </w:r>
      <w:proofErr w:type="gramEnd"/>
      <w:r w:rsidRPr="00657CC7">
        <w:rPr>
          <w:rFonts w:eastAsia="Calibri"/>
          <w:sz w:val="28"/>
          <w:szCs w:val="28"/>
          <w:lang w:eastAsia="en-US"/>
        </w:rPr>
        <w:t xml:space="preserve"> «Прокуратура разъясняет»: «Что будет за уклонение от прохождения лечения от наркомании?»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b/>
          <w:sz w:val="28"/>
          <w:szCs w:val="28"/>
        </w:rPr>
      </w:pPr>
    </w:p>
    <w:p w:rsidR="00540DC5" w:rsidRPr="00657CC7" w:rsidRDefault="00540DC5" w:rsidP="00540DC5">
      <w:pPr>
        <w:ind w:firstLine="567"/>
        <w:jc w:val="both"/>
        <w:rPr>
          <w:rFonts w:eastAsiaTheme="minorHAnsi"/>
          <w:b/>
          <w:sz w:val="28"/>
          <w:szCs w:val="28"/>
        </w:rPr>
      </w:pPr>
    </w:p>
    <w:p w:rsidR="00540DC5" w:rsidRPr="00657CC7" w:rsidRDefault="00540DC5" w:rsidP="00540DC5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C90367" wp14:editId="07944A02">
            <wp:simplePos x="0" y="0"/>
            <wp:positionH relativeFrom="column">
              <wp:posOffset>78105</wp:posOffset>
            </wp:positionH>
            <wp:positionV relativeFrom="paragraph">
              <wp:posOffset>-1270</wp:posOffset>
            </wp:positionV>
            <wp:extent cx="1973580" cy="2372995"/>
            <wp:effectExtent l="0" t="0" r="7620" b="8255"/>
            <wp:wrapTight wrapText="bothSides">
              <wp:wrapPolygon edited="0">
                <wp:start x="0" y="0"/>
                <wp:lineTo x="0" y="21502"/>
                <wp:lineTo x="21475" y="21502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C31A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" t="12117" r="4750" b="7844"/>
                    <a:stretch/>
                  </pic:blipFill>
                  <pic:spPr bwMode="auto">
                    <a:xfrm>
                      <a:off x="0" y="0"/>
                      <a:ext cx="1973580" cy="237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C7">
        <w:rPr>
          <w:rFonts w:eastAsiaTheme="minorHAnsi"/>
          <w:sz w:val="28"/>
          <w:szCs w:val="28"/>
        </w:rPr>
        <w:t xml:space="preserve"> «При назначении лицу, признанному больным наркоманией, основного наказания в виде штрафа,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 реабилитацию» – </w:t>
      </w:r>
      <w:r>
        <w:rPr>
          <w:rFonts w:eastAsiaTheme="minorHAnsi"/>
          <w:sz w:val="28"/>
          <w:szCs w:val="28"/>
        </w:rPr>
        <w:t xml:space="preserve">разъясняет </w:t>
      </w:r>
      <w:r w:rsidRPr="00657CC7">
        <w:rPr>
          <w:rFonts w:eastAsiaTheme="minorHAnsi"/>
          <w:sz w:val="28"/>
          <w:szCs w:val="28"/>
        </w:rPr>
        <w:t>прокурор г. Чапаевска Алексей Махов.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>Ответственность лица, признанного больным наркоманией, за неисполнение указанных обязанностей установлена административная ответственность.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Так, статьей 6.9.1 КоАП РФ установлена ответственность за уклонение от прохождения диагностики, профилактических мероприятий, лечения от наркомании,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657CC7">
        <w:rPr>
          <w:rFonts w:eastAsiaTheme="minorHAnsi"/>
          <w:sz w:val="28"/>
          <w:szCs w:val="28"/>
        </w:rPr>
        <w:t>психоактивных</w:t>
      </w:r>
      <w:proofErr w:type="spellEnd"/>
      <w:r w:rsidRPr="00657CC7">
        <w:rPr>
          <w:rFonts w:eastAsiaTheme="minorHAnsi"/>
          <w:sz w:val="28"/>
          <w:szCs w:val="28"/>
        </w:rPr>
        <w:t xml:space="preserve"> веществ лицом, на которое судом возложены указанные обязанности. Нарушителю грозит наказание в </w:t>
      </w:r>
      <w:proofErr w:type="gramStart"/>
      <w:r w:rsidRPr="00657CC7">
        <w:rPr>
          <w:rFonts w:eastAsiaTheme="minorHAnsi"/>
          <w:sz w:val="28"/>
          <w:szCs w:val="28"/>
        </w:rPr>
        <w:t>виде</w:t>
      </w:r>
      <w:proofErr w:type="gramEnd"/>
      <w:r w:rsidRPr="00657CC7">
        <w:rPr>
          <w:rFonts w:eastAsiaTheme="minorHAnsi"/>
          <w:sz w:val="28"/>
          <w:szCs w:val="28"/>
        </w:rPr>
        <w:t xml:space="preserve"> административного штрафа в размере от четырех до пяти тысяч рублей или административный арест до тридцати суток.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i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- </w:t>
      </w:r>
      <w:r w:rsidRPr="00657CC7">
        <w:rPr>
          <w:rFonts w:eastAsiaTheme="minorHAnsi"/>
          <w:i/>
          <w:sz w:val="28"/>
          <w:szCs w:val="28"/>
        </w:rPr>
        <w:t>В каких случаях лицо считается уклоняющимся от прохождения лечения от наркомании?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>«Лицо считается уклоняющимся от прохождения диагностики и лечения от наркомании, если оно не посещает или самовольно покинуло медицинскую организацию или учреждение социальной реабилитации, либо не выполнило более двух раз предписания лечащего врача».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i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- </w:t>
      </w:r>
      <w:r w:rsidRPr="00657CC7">
        <w:rPr>
          <w:rFonts w:eastAsiaTheme="minorHAnsi"/>
          <w:i/>
          <w:sz w:val="28"/>
          <w:szCs w:val="28"/>
        </w:rPr>
        <w:t>Как часто может быть привлечено такое лицо к административной ответственности?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>«Лицо, уклоняющееся от прохождения диагностики и лечения от наркомании, может быть привлечено к административной ответственности неоднократно в течение всего периода исполнения возложенной судом обязанности».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i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- </w:t>
      </w:r>
      <w:r w:rsidRPr="00657CC7">
        <w:rPr>
          <w:rFonts w:eastAsiaTheme="minorHAnsi"/>
          <w:i/>
          <w:sz w:val="28"/>
          <w:szCs w:val="28"/>
        </w:rPr>
        <w:t>Кто осуществляет контроль за исполнением такой обязанности?</w:t>
      </w:r>
    </w:p>
    <w:p w:rsidR="00540DC5" w:rsidRPr="00657CC7" w:rsidRDefault="00540DC5" w:rsidP="00540DC5">
      <w:pPr>
        <w:ind w:firstLine="567"/>
        <w:jc w:val="both"/>
        <w:rPr>
          <w:rFonts w:eastAsiaTheme="minorHAnsi"/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«Контроль за исполнением осужденным обязанности пройти лечение от наркомании и реабилитацию осуществляет уголовно-исполнительная инспекция. </w:t>
      </w:r>
    </w:p>
    <w:p w:rsidR="00540DC5" w:rsidRPr="00657CC7" w:rsidRDefault="00540DC5" w:rsidP="00540DC5">
      <w:pPr>
        <w:ind w:firstLine="567"/>
        <w:jc w:val="both"/>
        <w:rPr>
          <w:sz w:val="28"/>
          <w:szCs w:val="28"/>
        </w:rPr>
      </w:pPr>
      <w:r w:rsidRPr="00657CC7">
        <w:rPr>
          <w:rFonts w:eastAsiaTheme="minorHAnsi"/>
          <w:sz w:val="28"/>
          <w:szCs w:val="28"/>
        </w:rPr>
        <w:t xml:space="preserve">Для справки: по материалам отдела МВД России по г. Чапаевску только в январе-феврале 2017 года мировыми судьями к </w:t>
      </w:r>
      <w:r w:rsidRPr="00657CC7">
        <w:rPr>
          <w:rFonts w:eastAsiaTheme="minorHAnsi"/>
          <w:bCs/>
          <w:sz w:val="28"/>
          <w:szCs w:val="28"/>
          <w:lang w:eastAsia="en-US"/>
        </w:rPr>
        <w:t>административной</w:t>
      </w:r>
      <w:r w:rsidRPr="00657CC7">
        <w:rPr>
          <w:rFonts w:eastAsiaTheme="minorHAnsi"/>
          <w:sz w:val="28"/>
          <w:szCs w:val="28"/>
          <w:lang w:eastAsia="en-US"/>
        </w:rPr>
        <w:t xml:space="preserve"> </w:t>
      </w:r>
      <w:r w:rsidRPr="00657CC7">
        <w:rPr>
          <w:rFonts w:eastAsiaTheme="minorHAnsi"/>
          <w:bCs/>
          <w:sz w:val="28"/>
          <w:szCs w:val="28"/>
          <w:lang w:eastAsia="en-US"/>
        </w:rPr>
        <w:t>ответственности</w:t>
      </w:r>
      <w:r w:rsidRPr="00657CC7">
        <w:rPr>
          <w:rFonts w:eastAsiaTheme="minorHAnsi"/>
          <w:sz w:val="28"/>
          <w:szCs w:val="28"/>
          <w:lang w:eastAsia="en-US"/>
        </w:rPr>
        <w:t xml:space="preserve"> </w:t>
      </w:r>
      <w:r w:rsidRPr="00657CC7">
        <w:rPr>
          <w:rFonts w:eastAsiaTheme="minorHAnsi"/>
          <w:bCs/>
          <w:sz w:val="28"/>
          <w:szCs w:val="28"/>
          <w:lang w:eastAsia="en-US"/>
        </w:rPr>
        <w:t>по</w:t>
      </w:r>
      <w:r w:rsidRPr="00657CC7">
        <w:rPr>
          <w:rFonts w:eastAsiaTheme="minorHAnsi"/>
          <w:sz w:val="28"/>
          <w:szCs w:val="28"/>
          <w:lang w:eastAsia="en-US"/>
        </w:rPr>
        <w:t xml:space="preserve"> </w:t>
      </w:r>
      <w:r w:rsidRPr="00657CC7">
        <w:rPr>
          <w:rFonts w:eastAsiaTheme="minorHAnsi"/>
          <w:bCs/>
          <w:sz w:val="28"/>
          <w:szCs w:val="28"/>
          <w:lang w:eastAsia="en-US"/>
        </w:rPr>
        <w:t>ст</w:t>
      </w:r>
      <w:r w:rsidRPr="00657CC7">
        <w:rPr>
          <w:rFonts w:eastAsiaTheme="minorHAnsi"/>
          <w:sz w:val="28"/>
          <w:szCs w:val="28"/>
          <w:lang w:eastAsia="en-US"/>
        </w:rPr>
        <w:t xml:space="preserve">. 6.9.1 </w:t>
      </w:r>
      <w:r w:rsidRPr="00657CC7">
        <w:rPr>
          <w:rFonts w:eastAsiaTheme="minorHAnsi"/>
          <w:bCs/>
          <w:sz w:val="28"/>
          <w:szCs w:val="28"/>
          <w:lang w:eastAsia="en-US"/>
        </w:rPr>
        <w:t>КоАП</w:t>
      </w:r>
      <w:r w:rsidRPr="00657CC7">
        <w:rPr>
          <w:rFonts w:eastAsiaTheme="minorHAnsi"/>
          <w:sz w:val="28"/>
          <w:szCs w:val="28"/>
          <w:lang w:eastAsia="en-US"/>
        </w:rPr>
        <w:t xml:space="preserve"> </w:t>
      </w:r>
      <w:r w:rsidRPr="00657CC7">
        <w:rPr>
          <w:rFonts w:eastAsiaTheme="minorHAnsi"/>
          <w:bCs/>
          <w:sz w:val="28"/>
          <w:szCs w:val="28"/>
          <w:lang w:eastAsia="en-US"/>
        </w:rPr>
        <w:t>РФ</w:t>
      </w:r>
      <w:r w:rsidRPr="00657CC7">
        <w:rPr>
          <w:rFonts w:eastAsiaTheme="minorHAnsi"/>
          <w:sz w:val="28"/>
          <w:szCs w:val="28"/>
          <w:lang w:eastAsia="en-US"/>
        </w:rPr>
        <w:t xml:space="preserve">  привлечено 15 лиц».</w:t>
      </w:r>
    </w:p>
    <w:p w:rsidR="00E85D99" w:rsidRDefault="00E85D99"/>
    <w:sectPr w:rsidR="00E8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5"/>
    <w:rsid w:val="00540DC5"/>
    <w:rsid w:val="00E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User016001</dc:creator>
  <cp:lastModifiedBy>User016001</cp:lastModifiedBy>
  <cp:revision>1</cp:revision>
  <cp:lastPrinted>2017-04-26T12:15:00Z</cp:lastPrinted>
  <dcterms:created xsi:type="dcterms:W3CDTF">2017-04-26T12:15:00Z</dcterms:created>
  <dcterms:modified xsi:type="dcterms:W3CDTF">2017-04-26T12:18:00Z</dcterms:modified>
</cp:coreProperties>
</file>