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BB" w:rsidRPr="00C809BB" w:rsidRDefault="00C809BB" w:rsidP="005E0622">
      <w:pPr>
        <w:ind w:firstLine="709"/>
        <w:rPr>
          <w:b/>
          <w:szCs w:val="28"/>
        </w:rPr>
      </w:pPr>
      <w:r w:rsidRPr="00C809BB">
        <w:rPr>
          <w:b/>
          <w:szCs w:val="28"/>
        </w:rPr>
        <w:t>Прокуратура Самарской области разъясняет: «Предпринимателям подробно о процедуре обследования помещений, зданий, сооружений и транспортных сре</w:t>
      </w:r>
      <w:proofErr w:type="gramStart"/>
      <w:r w:rsidRPr="00C809BB">
        <w:rPr>
          <w:b/>
          <w:szCs w:val="28"/>
        </w:rPr>
        <w:t>дств пр</w:t>
      </w:r>
      <w:proofErr w:type="gramEnd"/>
      <w:r w:rsidRPr="00C809BB">
        <w:rPr>
          <w:b/>
          <w:szCs w:val="28"/>
        </w:rPr>
        <w:t>авоохранительными органами».</w:t>
      </w:r>
    </w:p>
    <w:p w:rsidR="00C809BB" w:rsidRDefault="00C809BB" w:rsidP="005E0622">
      <w:pPr>
        <w:ind w:firstLine="709"/>
        <w:rPr>
          <w:szCs w:val="28"/>
        </w:rPr>
      </w:pPr>
    </w:p>
    <w:p w:rsidR="005E0622" w:rsidRDefault="005E0622" w:rsidP="005E0622">
      <w:pPr>
        <w:ind w:firstLine="709"/>
        <w:rPr>
          <w:szCs w:val="28"/>
        </w:rPr>
      </w:pPr>
      <w:bookmarkStart w:id="0" w:name="_GoBack"/>
      <w:r w:rsidRPr="005E0622">
        <w:rPr>
          <w:szCs w:val="28"/>
        </w:rPr>
        <w:t xml:space="preserve">Одним из видов оперативно-розыскных мероприятий, которые </w:t>
      </w:r>
      <w:proofErr w:type="gramStart"/>
      <w:r w:rsidRPr="005E0622">
        <w:rPr>
          <w:szCs w:val="28"/>
        </w:rPr>
        <w:t>проводятся гласно является</w:t>
      </w:r>
      <w:proofErr w:type="gramEnd"/>
      <w:r w:rsidRPr="005E0622">
        <w:rPr>
          <w:szCs w:val="28"/>
        </w:rPr>
        <w:t xml:space="preserve"> «обследование помещений, зданий, сооружений, участков местности и транспортных средств»</w:t>
      </w:r>
      <w:r w:rsidR="00F47098">
        <w:rPr>
          <w:szCs w:val="28"/>
        </w:rPr>
        <w:t>, порядок его проведения регламентирован приказом МВД России от 01.01.2014 № 199.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>Перед началом обследования представителю юридического лица либо физическому лицу предъявляется для ознакомления распоряжение о проведении обследования, копия которого вручается ему под роспись.</w:t>
      </w:r>
      <w:r w:rsidR="00F47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098" w:rsidRPr="009C37FC" w:rsidRDefault="00F47098" w:rsidP="00F47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правилу п</w:t>
      </w:r>
      <w:r w:rsidRPr="009C37FC">
        <w:rPr>
          <w:rFonts w:ascii="Times New Roman" w:hAnsi="Times New Roman" w:cs="Times New Roman"/>
          <w:sz w:val="28"/>
          <w:szCs w:val="28"/>
        </w:rPr>
        <w:t xml:space="preserve">роведение обследования в ночное время допускается лишь в </w:t>
      </w:r>
      <w:proofErr w:type="gramStart"/>
      <w:r w:rsidRPr="009C37FC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9C37FC">
        <w:rPr>
          <w:rFonts w:ascii="Times New Roman" w:hAnsi="Times New Roman" w:cs="Times New Roman"/>
          <w:sz w:val="28"/>
          <w:szCs w:val="28"/>
        </w:rPr>
        <w:t>, которые не терпят отлагательства и могут привести к сокрытию фактов преступной деятельности, а также при наличии данных о событиях и действиях (бездействии), создающих угрозу экономической или экологической безопасности Российской Федерации.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>В случае применения в ходе обследования технических средств участвующие в обследовании лица предупреждаются об этом до начала его проведения.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 xml:space="preserve">При проведении обследования подлежат изъятию обнаруженные документы, имеющие признаки подделки, а также вещи, изъятые из гражданского оборота или ограниченно </w:t>
      </w:r>
      <w:proofErr w:type="spellStart"/>
      <w:r w:rsidRPr="009C37FC">
        <w:rPr>
          <w:rFonts w:ascii="Times New Roman" w:hAnsi="Times New Roman" w:cs="Times New Roman"/>
          <w:sz w:val="28"/>
          <w:szCs w:val="28"/>
        </w:rPr>
        <w:t>оборотоспособные</w:t>
      </w:r>
      <w:proofErr w:type="spellEnd"/>
      <w:r w:rsidRPr="009C37FC">
        <w:rPr>
          <w:rFonts w:ascii="Times New Roman" w:hAnsi="Times New Roman" w:cs="Times New Roman"/>
          <w:sz w:val="28"/>
          <w:szCs w:val="28"/>
        </w:rPr>
        <w:t>, находящиеся у лиц без специального разрешения.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>При проведении обследования могут быть изъяты предметы и документы</w:t>
      </w:r>
      <w:r w:rsidR="009C37FC">
        <w:rPr>
          <w:rFonts w:ascii="Times New Roman" w:hAnsi="Times New Roman" w:cs="Times New Roman"/>
          <w:sz w:val="28"/>
          <w:szCs w:val="28"/>
        </w:rPr>
        <w:t>.</w:t>
      </w:r>
      <w:r w:rsidRPr="009C3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7FC">
        <w:rPr>
          <w:rFonts w:ascii="Times New Roman" w:hAnsi="Times New Roman" w:cs="Times New Roman"/>
          <w:sz w:val="28"/>
          <w:szCs w:val="28"/>
        </w:rPr>
        <w:t>Для удостоверения факта, содержания, хода проведения и результатов изъятия к участию в изъятии привлекаются с их согласия не менее двух дееспособных граждан, достигших возраста восемнадцати лет, не заинтересованных в результатах изъятия, не состоящих с лицами, проводящими изъятие, в родстве или свойстве, не подчиненных и не подконтрольных указанным лицам, а также не являющихся работниками органов исполнительной власти, наделенными в соответствии с</w:t>
      </w:r>
      <w:proofErr w:type="gramEnd"/>
      <w:r w:rsidRPr="009C37FC">
        <w:rPr>
          <w:rFonts w:ascii="Times New Roman" w:hAnsi="Times New Roman" w:cs="Times New Roman"/>
          <w:sz w:val="28"/>
          <w:szCs w:val="28"/>
        </w:rPr>
        <w:t xml:space="preserve"> федеральным законом полномочиями по осуществлению оперативно-розыскной деятельности и (или) предварительного расследования.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>При изъятии документов сотрудником, осуществляющим изъятие, с них изготавливаются копии, которые им заверяются и передаются лицу, у которого они были изъяты, о чем делается запись в протоколе изъятия, составляемом в соответствии с требованиями уголовно-процессуального законодательства Российской Федерации.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>Сотрудник, осуществляющий изъятие, обеспечивает условия копирования документов и (или) информации, содержащейся на изымаемых электронных носителях информации, исключающие возможность их утраты или изменения.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 xml:space="preserve">Не допускается копирование документов и (или) информации, содержащейся на изымаемых электронных носителях информации, если это </w:t>
      </w:r>
      <w:r w:rsidRPr="009C37FC">
        <w:rPr>
          <w:rFonts w:ascii="Times New Roman" w:hAnsi="Times New Roman" w:cs="Times New Roman"/>
          <w:sz w:val="28"/>
          <w:szCs w:val="28"/>
        </w:rPr>
        <w:lastRenderedPageBreak/>
        <w:t>может воспрепятствовать осуществлению оперативно-розыскной деятельности.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 xml:space="preserve">В случае, если по истечении пяти дней после изъятия </w:t>
      </w:r>
      <w:proofErr w:type="gramStart"/>
      <w:r w:rsidRPr="009C37FC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9C37FC">
        <w:rPr>
          <w:rFonts w:ascii="Times New Roman" w:hAnsi="Times New Roman" w:cs="Times New Roman"/>
          <w:sz w:val="28"/>
          <w:szCs w:val="28"/>
        </w:rPr>
        <w:t xml:space="preserve"> заверенные копии документов не были переданы лицу, у которого изъяты документы, заверенные копии документов в течение трех дней должны быть направлены по почте заказным почтовым отправлением, о чем делается запись в протоколе с указанием номера почтового отправления.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>Копии документов направляются по адресу места нахождения юридического лица или адресу места жительства физического лица, указанному в протоколе.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7FC">
        <w:rPr>
          <w:rFonts w:ascii="Times New Roman" w:hAnsi="Times New Roman" w:cs="Times New Roman"/>
          <w:sz w:val="28"/>
          <w:szCs w:val="28"/>
        </w:rPr>
        <w:t>При изъятии электронных носителей информации сотрудником, осуществляющим изъятие, организуется изготовление их копий, которые заверяются им, и (или) по ходатайству законного владельца изъятых электронных носителей информации или обладателя содержащейся на них информации информация, содержащаяся на изъятых электронных носителях, копируется сотрудником, осуществляющим изъятие (либо специалистом, привлеченным к участию в проведении обследования), на другие электронные носители информации, предоставленные ему законным владельцем изъятых электронных</w:t>
      </w:r>
      <w:proofErr w:type="gramEnd"/>
      <w:r w:rsidRPr="009C37FC">
        <w:rPr>
          <w:rFonts w:ascii="Times New Roman" w:hAnsi="Times New Roman" w:cs="Times New Roman"/>
          <w:sz w:val="28"/>
          <w:szCs w:val="28"/>
        </w:rPr>
        <w:t xml:space="preserve"> носителей информации или обладателем содержащейся на них информации.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>Электронные носители информации, содержащие копию изъятой информации, передаются лицу, у которого они были изъяты, или законному владельцу изъятых электронных носителей информации или обладателю содержащейся на них информации, о чем делается запись в протоколе.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37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37FC">
        <w:rPr>
          <w:rFonts w:ascii="Times New Roman" w:hAnsi="Times New Roman" w:cs="Times New Roman"/>
          <w:sz w:val="28"/>
          <w:szCs w:val="28"/>
        </w:rPr>
        <w:t xml:space="preserve"> если на месте проведения обследования невозможно изготовить копии документов и (или) скопировать информацию с электронных носителей информации или передать их одновременно с изъятием документов и (или) электронных носителей информации, сотрудник, осуществляющий изъятие, передает заверенные копии документов и (или) электронные носители информации, содержащие копии изъятой информации, лицу, у которого были изъяты эти документы, и (или) законному владельцу изъятых электронных носителей информации или обладателю содержащейся на них информации в течение пяти рабочих дней после изъятия, </w:t>
      </w:r>
      <w:proofErr w:type="gramStart"/>
      <w:r w:rsidRPr="009C37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C37FC">
        <w:rPr>
          <w:rFonts w:ascii="Times New Roman" w:hAnsi="Times New Roman" w:cs="Times New Roman"/>
          <w:sz w:val="28"/>
          <w:szCs w:val="28"/>
        </w:rPr>
        <w:t xml:space="preserve"> чем делается запись в протоколе.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 xml:space="preserve">Результаты изъятия предметов и документов, а также обнаруженных документов, имеющих признаки подделки, вещей, изъятых из гражданского оборота или ограниченно </w:t>
      </w:r>
      <w:proofErr w:type="spellStart"/>
      <w:r w:rsidRPr="009C37FC">
        <w:rPr>
          <w:rFonts w:ascii="Times New Roman" w:hAnsi="Times New Roman" w:cs="Times New Roman"/>
          <w:sz w:val="28"/>
          <w:szCs w:val="28"/>
        </w:rPr>
        <w:t>оборотоспособных</w:t>
      </w:r>
      <w:proofErr w:type="spellEnd"/>
      <w:r w:rsidRPr="009C37FC">
        <w:rPr>
          <w:rFonts w:ascii="Times New Roman" w:hAnsi="Times New Roman" w:cs="Times New Roman"/>
          <w:sz w:val="28"/>
          <w:szCs w:val="28"/>
        </w:rPr>
        <w:t>, находящихся у лиц без специального разрешения, оформляются протоколом.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>Протокол может быть написан от руки или изготовлен с помощью технических средств. В нем указываются: место и дата проведения обследования, в ходе которого проводилось изъятие, время его начала и окончания с точностью до минуты; должность, фамилия и инициалы лица, составив</w:t>
      </w:r>
      <w:r w:rsidR="009C37FC" w:rsidRPr="009C37FC">
        <w:rPr>
          <w:rFonts w:ascii="Times New Roman" w:hAnsi="Times New Roman" w:cs="Times New Roman"/>
          <w:sz w:val="28"/>
          <w:szCs w:val="28"/>
        </w:rPr>
        <w:t>шего протокол; ф</w:t>
      </w:r>
      <w:r w:rsidRPr="009C37FC">
        <w:rPr>
          <w:rFonts w:ascii="Times New Roman" w:hAnsi="Times New Roman" w:cs="Times New Roman"/>
          <w:sz w:val="28"/>
          <w:szCs w:val="28"/>
        </w:rPr>
        <w:t xml:space="preserve">амилия, имя и отчество каждого лица, </w:t>
      </w:r>
      <w:r w:rsidRPr="009C37FC">
        <w:rPr>
          <w:rFonts w:ascii="Times New Roman" w:hAnsi="Times New Roman" w:cs="Times New Roman"/>
          <w:sz w:val="28"/>
          <w:szCs w:val="28"/>
        </w:rPr>
        <w:lastRenderedPageBreak/>
        <w:t>участвовавшего в обследовании, а в необходимых случаях его адрес и другие данные о его личности</w:t>
      </w:r>
      <w:r w:rsidR="009C37FC" w:rsidRPr="009C37F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9C37FC" w:rsidRPr="009C37FC">
        <w:rPr>
          <w:rFonts w:ascii="Times New Roman" w:hAnsi="Times New Roman" w:cs="Times New Roman"/>
          <w:sz w:val="28"/>
          <w:szCs w:val="28"/>
        </w:rPr>
        <w:t>п</w:t>
      </w:r>
      <w:r w:rsidRPr="009C37FC">
        <w:rPr>
          <w:rFonts w:ascii="Times New Roman" w:hAnsi="Times New Roman" w:cs="Times New Roman"/>
          <w:sz w:val="28"/>
          <w:szCs w:val="28"/>
        </w:rPr>
        <w:t xml:space="preserve">еречень изъятых предметов и документов, а также обнаруженных документов, имеющих признаки подделки, вещей, изъятых из гражданского оборота или ограниченно </w:t>
      </w:r>
      <w:proofErr w:type="spellStart"/>
      <w:r w:rsidRPr="009C37FC">
        <w:rPr>
          <w:rFonts w:ascii="Times New Roman" w:hAnsi="Times New Roman" w:cs="Times New Roman"/>
          <w:sz w:val="28"/>
          <w:szCs w:val="28"/>
        </w:rPr>
        <w:t>оборотоспособных</w:t>
      </w:r>
      <w:proofErr w:type="spellEnd"/>
      <w:r w:rsidRPr="009C37FC">
        <w:rPr>
          <w:rFonts w:ascii="Times New Roman" w:hAnsi="Times New Roman" w:cs="Times New Roman"/>
          <w:sz w:val="28"/>
          <w:szCs w:val="28"/>
        </w:rPr>
        <w:t>, находящихся у лиц без специального разрешения, с указанием их количества и индивидуальных признаков</w:t>
      </w:r>
      <w:r w:rsidR="009C37FC" w:rsidRPr="009C37FC">
        <w:rPr>
          <w:rFonts w:ascii="Times New Roman" w:hAnsi="Times New Roman" w:cs="Times New Roman"/>
          <w:sz w:val="28"/>
          <w:szCs w:val="28"/>
        </w:rPr>
        <w:t>; с</w:t>
      </w:r>
      <w:r w:rsidRPr="009C37FC">
        <w:rPr>
          <w:rFonts w:ascii="Times New Roman" w:hAnsi="Times New Roman" w:cs="Times New Roman"/>
          <w:sz w:val="28"/>
          <w:szCs w:val="28"/>
        </w:rPr>
        <w:t>ведения о технических средствах, использованных при проведении обследования, объекты, к которым эти средства были применены, общее время аудио-, видеозаписи.</w:t>
      </w:r>
      <w:proofErr w:type="gramEnd"/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>Протокол предъявляется для ознакомления всем лицам, участвовавшим в обследовании. При этом указанным лицам разъясняется их право делать подлежащие внесению в протокол замечания о его дополнении и уточнении, в том числе и собственноручно.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>Все внесенные замечания о дополнении и уточнении протокола удостоверяются подписями этих лиц.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 xml:space="preserve">Протокол подписывается лицом, составившим его, и лицами, участвовавшими в </w:t>
      </w:r>
      <w:proofErr w:type="gramStart"/>
      <w:r w:rsidRPr="009C37FC">
        <w:rPr>
          <w:rFonts w:ascii="Times New Roman" w:hAnsi="Times New Roman" w:cs="Times New Roman"/>
          <w:sz w:val="28"/>
          <w:szCs w:val="28"/>
        </w:rPr>
        <w:t>обследовании</w:t>
      </w:r>
      <w:proofErr w:type="gramEnd"/>
      <w:r w:rsidRPr="009C37FC">
        <w:rPr>
          <w:rFonts w:ascii="Times New Roman" w:hAnsi="Times New Roman" w:cs="Times New Roman"/>
          <w:sz w:val="28"/>
          <w:szCs w:val="28"/>
        </w:rPr>
        <w:t>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 xml:space="preserve">Если лицо, участвующее в </w:t>
      </w:r>
      <w:proofErr w:type="gramStart"/>
      <w:r w:rsidRPr="009C37FC">
        <w:rPr>
          <w:rFonts w:ascii="Times New Roman" w:hAnsi="Times New Roman" w:cs="Times New Roman"/>
          <w:sz w:val="28"/>
          <w:szCs w:val="28"/>
        </w:rPr>
        <w:t>обследовании</w:t>
      </w:r>
      <w:proofErr w:type="gramEnd"/>
      <w:r w:rsidRPr="009C37FC">
        <w:rPr>
          <w:rFonts w:ascii="Times New Roman" w:hAnsi="Times New Roman" w:cs="Times New Roman"/>
          <w:sz w:val="28"/>
          <w:szCs w:val="28"/>
        </w:rPr>
        <w:t>, отказалось подписать протокол, сотрудник, проводивший обследование, вносит в него соответствующую запись, которая удостоверяется его подписью, а также подписями лиц, приглашенных для удостоверения факта, содержания, хода проведения и результатов обследования.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>Лицу, отказавшемуся подписать протокол, должна быть предоставлена возможность дать объяснение причин отказа, которое подлежит обязательному занесению в протокол, в том числе по его желанию собственноручно.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 xml:space="preserve">После подписания протокола изготавливается его копия, которая передается юридическому лицу либо физическому лицу, указанному в протоколе, </w:t>
      </w:r>
      <w:proofErr w:type="gramStart"/>
      <w:r w:rsidRPr="009C37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C37FC">
        <w:rPr>
          <w:rFonts w:ascii="Times New Roman" w:hAnsi="Times New Roman" w:cs="Times New Roman"/>
          <w:sz w:val="28"/>
          <w:szCs w:val="28"/>
        </w:rPr>
        <w:t xml:space="preserve"> чем в нем делается запись. При невозможности изготовления копии протокол составляется в двух экземплярах.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>В случае отказа от получения, а также при невозможности вручить копию протокола по иным обстоятельствам об этом делаются отметки в протоколе и в его копии (втором экземпляре), удостоверенные подписью сотрудника, проводившего обследование, а также подписями лиц, приглашенных для удостоверения факта, содержания, хода проведения и результатов обследования.</w:t>
      </w:r>
    </w:p>
    <w:p w:rsidR="005E0622" w:rsidRPr="009C37FC" w:rsidRDefault="005E0622" w:rsidP="009C37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7FC">
        <w:rPr>
          <w:rFonts w:ascii="Times New Roman" w:hAnsi="Times New Roman" w:cs="Times New Roman"/>
          <w:sz w:val="28"/>
          <w:szCs w:val="28"/>
        </w:rPr>
        <w:t>Копия протокола (второй экземпляр) направляется юридическому лицу либо физическому лицу, указанному в протоколе, по почте заказным письмом не позднее рабочего дня, следующего за днем окончания обследования.</w:t>
      </w:r>
    </w:p>
    <w:p w:rsidR="005E0622" w:rsidRDefault="005E0622" w:rsidP="0013147F">
      <w:pPr>
        <w:ind w:firstLine="0"/>
        <w:rPr>
          <w:szCs w:val="28"/>
        </w:rPr>
      </w:pPr>
    </w:p>
    <w:p w:rsidR="00562B6F" w:rsidRDefault="0013147F" w:rsidP="00D707EA">
      <w:pPr>
        <w:spacing w:line="240" w:lineRule="exact"/>
        <w:ind w:firstLine="0"/>
        <w:rPr>
          <w:szCs w:val="28"/>
        </w:rPr>
      </w:pPr>
      <w:r>
        <w:rPr>
          <w:szCs w:val="28"/>
        </w:rPr>
        <w:t>Начальник управления по надзору</w:t>
      </w:r>
      <w:r w:rsidR="00C809BB">
        <w:rPr>
          <w:szCs w:val="28"/>
        </w:rPr>
        <w:t xml:space="preserve"> </w:t>
      </w:r>
      <w:r>
        <w:rPr>
          <w:szCs w:val="28"/>
        </w:rPr>
        <w:t>за следствием, дознанием и</w:t>
      </w:r>
      <w:r w:rsidR="00C809BB">
        <w:rPr>
          <w:szCs w:val="28"/>
        </w:rPr>
        <w:t xml:space="preserve"> </w:t>
      </w:r>
      <w:r>
        <w:rPr>
          <w:szCs w:val="28"/>
        </w:rPr>
        <w:t>оперативно-розыскной деятельностью</w:t>
      </w:r>
      <w:r w:rsidR="00C809BB">
        <w:rPr>
          <w:szCs w:val="28"/>
        </w:rPr>
        <w:t xml:space="preserve"> </w:t>
      </w:r>
      <w:r>
        <w:rPr>
          <w:szCs w:val="28"/>
        </w:rPr>
        <w:t>А.Н. Атяскин</w:t>
      </w:r>
      <w:bookmarkEnd w:id="0"/>
    </w:p>
    <w:sectPr w:rsidR="00562B6F" w:rsidSect="00562B6F">
      <w:head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6E" w:rsidRDefault="001F2A6E" w:rsidP="009772AC">
      <w:r>
        <w:separator/>
      </w:r>
    </w:p>
  </w:endnote>
  <w:endnote w:type="continuationSeparator" w:id="0">
    <w:p w:rsidR="001F2A6E" w:rsidRDefault="001F2A6E" w:rsidP="0097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6E" w:rsidRDefault="001F2A6E" w:rsidP="009772AC">
      <w:r>
        <w:separator/>
      </w:r>
    </w:p>
  </w:footnote>
  <w:footnote w:type="continuationSeparator" w:id="0">
    <w:p w:rsidR="001F2A6E" w:rsidRDefault="001F2A6E" w:rsidP="00977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061633"/>
      <w:docPartObj>
        <w:docPartGallery w:val="Page Numbers (Top of Page)"/>
        <w:docPartUnique/>
      </w:docPartObj>
    </w:sdtPr>
    <w:sdtEndPr/>
    <w:sdtContent>
      <w:p w:rsidR="009772AC" w:rsidRDefault="009772AC" w:rsidP="009772AC">
        <w:pPr>
          <w:pStyle w:val="a5"/>
          <w:ind w:firstLine="0"/>
          <w:jc w:val="center"/>
        </w:pPr>
        <w:r w:rsidRPr="009772AC">
          <w:rPr>
            <w:sz w:val="24"/>
          </w:rPr>
          <w:fldChar w:fldCharType="begin"/>
        </w:r>
        <w:r w:rsidRPr="009772AC">
          <w:rPr>
            <w:sz w:val="24"/>
          </w:rPr>
          <w:instrText>PAGE   \* MERGEFORMAT</w:instrText>
        </w:r>
        <w:r w:rsidRPr="009772AC">
          <w:rPr>
            <w:sz w:val="24"/>
          </w:rPr>
          <w:fldChar w:fldCharType="separate"/>
        </w:r>
        <w:r w:rsidR="00C809BB">
          <w:rPr>
            <w:noProof/>
            <w:sz w:val="24"/>
          </w:rPr>
          <w:t>3</w:t>
        </w:r>
        <w:r w:rsidRPr="009772AC">
          <w:rPr>
            <w:sz w:val="24"/>
          </w:rPr>
          <w:fldChar w:fldCharType="end"/>
        </w:r>
      </w:p>
    </w:sdtContent>
  </w:sdt>
  <w:p w:rsidR="009772AC" w:rsidRDefault="009772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FB"/>
    <w:rsid w:val="00056869"/>
    <w:rsid w:val="000D0ABA"/>
    <w:rsid w:val="0013147F"/>
    <w:rsid w:val="00190384"/>
    <w:rsid w:val="001C5508"/>
    <w:rsid w:val="001F2A6E"/>
    <w:rsid w:val="00347E13"/>
    <w:rsid w:val="00506BA4"/>
    <w:rsid w:val="005501EF"/>
    <w:rsid w:val="00562B6F"/>
    <w:rsid w:val="005B777B"/>
    <w:rsid w:val="005D4488"/>
    <w:rsid w:val="005E0622"/>
    <w:rsid w:val="00643C81"/>
    <w:rsid w:val="00785B31"/>
    <w:rsid w:val="007A3767"/>
    <w:rsid w:val="0082777B"/>
    <w:rsid w:val="00885846"/>
    <w:rsid w:val="00976D88"/>
    <w:rsid w:val="009772AC"/>
    <w:rsid w:val="009C37FC"/>
    <w:rsid w:val="00BE5D5D"/>
    <w:rsid w:val="00C3673D"/>
    <w:rsid w:val="00C809BB"/>
    <w:rsid w:val="00D01E1E"/>
    <w:rsid w:val="00D4541B"/>
    <w:rsid w:val="00D707EA"/>
    <w:rsid w:val="00D90B16"/>
    <w:rsid w:val="00D96F53"/>
    <w:rsid w:val="00DC63FB"/>
    <w:rsid w:val="00DF073C"/>
    <w:rsid w:val="00E21AB4"/>
    <w:rsid w:val="00ED79B9"/>
    <w:rsid w:val="00F47098"/>
    <w:rsid w:val="00F5021F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63FB"/>
    <w:pPr>
      <w:spacing w:after="120"/>
      <w:ind w:firstLine="0"/>
      <w:jc w:val="left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C63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772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72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72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72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62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07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7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"/>
    <w:basedOn w:val="a"/>
    <w:rsid w:val="00506BA4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1C55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55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нак Знак Знак Знак2 Знак"/>
    <w:basedOn w:val="a"/>
    <w:autoRedefine/>
    <w:rsid w:val="001C5508"/>
    <w:pPr>
      <w:spacing w:after="160" w:line="240" w:lineRule="exact"/>
      <w:ind w:left="26" w:firstLine="0"/>
      <w:jc w:val="left"/>
    </w:pPr>
    <w:rPr>
      <w:sz w:val="24"/>
      <w:lang w:val="en-US" w:eastAsia="en-US"/>
    </w:rPr>
  </w:style>
  <w:style w:type="paragraph" w:customStyle="1" w:styleId="ConsPlusNormal">
    <w:name w:val="ConsPlusNormal"/>
    <w:rsid w:val="005E0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63FB"/>
    <w:pPr>
      <w:spacing w:after="120"/>
      <w:ind w:firstLine="0"/>
      <w:jc w:val="left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C63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772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72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72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72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62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F07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7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"/>
    <w:basedOn w:val="a"/>
    <w:rsid w:val="00506BA4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1C55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55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нак Знак Знак Знак2 Знак"/>
    <w:basedOn w:val="a"/>
    <w:autoRedefine/>
    <w:rsid w:val="001C5508"/>
    <w:pPr>
      <w:spacing w:after="160" w:line="240" w:lineRule="exact"/>
      <w:ind w:left="26" w:firstLine="0"/>
      <w:jc w:val="left"/>
    </w:pPr>
    <w:rPr>
      <w:sz w:val="24"/>
      <w:lang w:val="en-US" w:eastAsia="en-US"/>
    </w:rPr>
  </w:style>
  <w:style w:type="paragraph" w:customStyle="1" w:styleId="ConsPlusNormal">
    <w:name w:val="ConsPlusNormal"/>
    <w:rsid w:val="005E0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813C-626D-4000-AC07-3F7F5CDB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Аппарат</cp:lastModifiedBy>
  <cp:revision>2</cp:revision>
  <cp:lastPrinted>2015-12-02T14:01:00Z</cp:lastPrinted>
  <dcterms:created xsi:type="dcterms:W3CDTF">2016-02-27T11:59:00Z</dcterms:created>
  <dcterms:modified xsi:type="dcterms:W3CDTF">2016-02-27T11:59:00Z</dcterms:modified>
</cp:coreProperties>
</file>