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30" w:rsidRPr="00050099" w:rsidRDefault="00820FAD" w:rsidP="000500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Прокуратура </w:t>
      </w:r>
      <w:proofErr w:type="gramStart"/>
      <w:r>
        <w:rPr>
          <w:rFonts w:ascii="Times New Roman" w:hAnsi="Times New Roman"/>
          <w:sz w:val="28"/>
          <w:szCs w:val="28"/>
        </w:rPr>
        <w:t>Самарского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г. Самары разъясняет: «</w:t>
      </w:r>
      <w:r w:rsidR="0076383A">
        <w:rPr>
          <w:rFonts w:ascii="Times New Roman" w:hAnsi="Times New Roman"/>
          <w:sz w:val="28"/>
          <w:szCs w:val="28"/>
        </w:rPr>
        <w:t xml:space="preserve">В чем заключается бремя содержания </w:t>
      </w:r>
      <w:r w:rsidR="0076383A">
        <w:rPr>
          <w:rFonts w:ascii="Times New Roman" w:eastAsia="Times New Roman" w:hAnsi="Times New Roman"/>
          <w:sz w:val="28"/>
          <w:szCs w:val="28"/>
          <w:lang w:eastAsia="ar-SA"/>
        </w:rPr>
        <w:t>объектов</w:t>
      </w:r>
      <w:r w:rsidR="0076383A" w:rsidRPr="00266D49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культурного наследия</w:t>
      </w:r>
      <w:r w:rsidR="00465F44" w:rsidRPr="0005009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</w:p>
    <w:p w:rsidR="00DE6B29" w:rsidRDefault="00DE6B29" w:rsidP="000500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6B29" w:rsidRDefault="00DE6B29" w:rsidP="00DE6B29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EDD">
        <w:rPr>
          <w:rFonts w:ascii="Times New Roman" w:hAnsi="Times New Roman" w:cs="Times New Roman"/>
          <w:sz w:val="28"/>
          <w:szCs w:val="28"/>
        </w:rPr>
        <w:t>Конституцией Российской Федерации предусмотрена обязанность каждого заботиться о сохранении исторического и культурного наследия, беречь памятники истории и культуры, которые представляют собой уникальную ценность для многонационального народа Российской Федерации и являются неотъемлемой частью всемирного культурного наследия.</w:t>
      </w:r>
    </w:p>
    <w:p w:rsidR="00F84A83" w:rsidRDefault="00F84A83" w:rsidP="00F84A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2EDD">
        <w:rPr>
          <w:rFonts w:ascii="Times New Roman" w:hAnsi="Times New Roman"/>
          <w:sz w:val="28"/>
          <w:szCs w:val="28"/>
        </w:rPr>
        <w:t>Проблемы сохранения объектов культурного наследия налицо. На сегодняшний день органы местного самоуправления, собственники, пользователи объектов культурного наследия не обеспечивают в большинстве случаев их сохранность и режим содержания</w:t>
      </w:r>
      <w:r>
        <w:rPr>
          <w:rFonts w:ascii="Times New Roman" w:hAnsi="Times New Roman"/>
          <w:sz w:val="28"/>
          <w:szCs w:val="28"/>
        </w:rPr>
        <w:t>.</w:t>
      </w:r>
    </w:p>
    <w:p w:rsidR="00F84A83" w:rsidRPr="00B12EDD" w:rsidRDefault="00F84A83" w:rsidP="00F84A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2EDD">
        <w:rPr>
          <w:rFonts w:ascii="Times New Roman" w:hAnsi="Times New Roman"/>
          <w:sz w:val="28"/>
          <w:szCs w:val="28"/>
        </w:rPr>
        <w:t xml:space="preserve">Самые распространенные нарушения требований законодательства - отсутствие охранной документации, разрешений, согласований на проекты и проведение строительных, земляных работ, передачу объектов в собственность, аренду, безвозмездное пользование. </w:t>
      </w:r>
    </w:p>
    <w:p w:rsidR="00F84A83" w:rsidRPr="00B12EDD" w:rsidRDefault="00F84A83" w:rsidP="00F84A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2EDD">
        <w:rPr>
          <w:rFonts w:ascii="Times New Roman" w:hAnsi="Times New Roman"/>
          <w:sz w:val="28"/>
          <w:szCs w:val="28"/>
        </w:rPr>
        <w:t xml:space="preserve">Согласно </w:t>
      </w:r>
      <w:proofErr w:type="spellStart"/>
      <w:r w:rsidRPr="00B12EDD">
        <w:rPr>
          <w:rFonts w:ascii="Times New Roman" w:hAnsi="Times New Roman"/>
          <w:sz w:val="28"/>
          <w:szCs w:val="28"/>
        </w:rPr>
        <w:t>ч.ч</w:t>
      </w:r>
      <w:proofErr w:type="spellEnd"/>
      <w:r w:rsidRPr="00B12EDD">
        <w:rPr>
          <w:rFonts w:ascii="Times New Roman" w:hAnsi="Times New Roman"/>
          <w:sz w:val="28"/>
          <w:szCs w:val="28"/>
        </w:rPr>
        <w:t>. 3 и 4 ст. 48 Федерального закона от 25.06.2002 № 73-ФЗ «Об объектах культурного наследия (памятниках истории и культуры) народов Российской Федерации» (далее – Закон)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настоящего Федерального закона, если иное не установлено договором между собственником и пользователем данным объектом культурного наследия.</w:t>
      </w:r>
    </w:p>
    <w:p w:rsidR="00F84A83" w:rsidRPr="00B12EDD" w:rsidRDefault="00F84A83" w:rsidP="00F84A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2EDD">
        <w:rPr>
          <w:rFonts w:ascii="Times New Roman" w:hAnsi="Times New Roman"/>
          <w:sz w:val="28"/>
          <w:szCs w:val="28"/>
        </w:rPr>
        <w:t>Охранное обязательство собственника объекта культурного наследия оформляется органом исполнительной власти субъекта Российской Федерации, уполномоченным в области охраны объектов культурного наследия, - в отношении объектов культурного наследия федерального значения (по согласованию с федеральным органом исполнительной власти, осуществляющим функции по контролю и надзору в сфере массовых коммуникаций и по охране культурного наследия) и объектов культурного наследия регионального значения.</w:t>
      </w:r>
      <w:proofErr w:type="gramEnd"/>
    </w:p>
    <w:p w:rsidR="00F84A83" w:rsidRPr="00B12EDD" w:rsidRDefault="00F84A83" w:rsidP="00F84A83">
      <w:pPr>
        <w:pStyle w:val="a3"/>
        <w:ind w:firstLine="708"/>
        <w:jc w:val="both"/>
      </w:pPr>
      <w:proofErr w:type="gramStart"/>
      <w:r w:rsidRPr="00B12EDD">
        <w:rPr>
          <w:rFonts w:ascii="Times New Roman" w:hAnsi="Times New Roman"/>
          <w:sz w:val="28"/>
          <w:szCs w:val="28"/>
        </w:rPr>
        <w:t>В соответствии с п. 26 Положения об охране и использовании памятников истории и культуры», утвержденного Постановлением Совмина СССР от 16.09.1982 № 865 (ред. от 29.12.1989, с изм. от 25.06.2002) (далее – Положение), предприятия, учреждения, организации и граждане обязаны обеспечивать сохранность памятников истории и культуры, находящихся в их собственности, пользовании или на землях, предоставленных им в пользование</w:t>
      </w:r>
      <w:r w:rsidRPr="00B12EDD">
        <w:t>.</w:t>
      </w:r>
      <w:proofErr w:type="gramEnd"/>
    </w:p>
    <w:p w:rsidR="00F84A83" w:rsidRPr="005A6D3C" w:rsidRDefault="00F84A83" w:rsidP="00F84A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A6D3C">
        <w:rPr>
          <w:rFonts w:ascii="Times New Roman" w:hAnsi="Times New Roman"/>
          <w:sz w:val="28"/>
          <w:szCs w:val="28"/>
        </w:rPr>
        <w:t xml:space="preserve">В силу п. 59 Положения порядок и условия использования памятников истории и культуры устанавливаются государственными органами охраны памятников и определяются для каждого памятника, находящегося в пользовании или собственности предприятий, учреждений, организаций и </w:t>
      </w:r>
      <w:r w:rsidRPr="005A6D3C">
        <w:rPr>
          <w:rFonts w:ascii="Times New Roman" w:hAnsi="Times New Roman"/>
          <w:sz w:val="28"/>
          <w:szCs w:val="28"/>
        </w:rPr>
        <w:lastRenderedPageBreak/>
        <w:t>граждан, соответствующим охранным документом: охранно-арендным договором, охранным договором или охранным обязательством.</w:t>
      </w:r>
    </w:p>
    <w:p w:rsidR="00F84A83" w:rsidRPr="005A6D3C" w:rsidRDefault="00F84A83" w:rsidP="00F84A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A6D3C">
        <w:rPr>
          <w:rFonts w:ascii="Times New Roman" w:hAnsi="Times New Roman"/>
          <w:sz w:val="28"/>
          <w:szCs w:val="28"/>
        </w:rPr>
        <w:t>В охранных документах предусматриваются также порядок и сроки реставрации, консервации, ремонта памятников и связанных с ними строений, сооружений и предметов, представляющих культурную ценность, благоустройство территорий, садов, парков, природных ландшафтов, организация надлежащей охраны памятников и другие условия.</w:t>
      </w:r>
    </w:p>
    <w:p w:rsidR="00F84A83" w:rsidRPr="005A6D3C" w:rsidRDefault="00F84A83" w:rsidP="00F84A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A6D3C">
        <w:rPr>
          <w:rFonts w:ascii="Times New Roman" w:hAnsi="Times New Roman"/>
          <w:sz w:val="28"/>
          <w:szCs w:val="28"/>
        </w:rPr>
        <w:t>Ответственность за соблюдение установленных охранными документами порядка и условий использования памятников возлагается на руководителей предприятий, учреждений, организаций и на граждан, в собственности или пользовании которых находятся памятники.</w:t>
      </w:r>
    </w:p>
    <w:sectPr w:rsidR="00F84A83" w:rsidRPr="005A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AB"/>
    <w:rsid w:val="00050099"/>
    <w:rsid w:val="00063F6E"/>
    <w:rsid w:val="001D33AB"/>
    <w:rsid w:val="0038039C"/>
    <w:rsid w:val="00394289"/>
    <w:rsid w:val="00465F44"/>
    <w:rsid w:val="00606CA0"/>
    <w:rsid w:val="0076383A"/>
    <w:rsid w:val="007C5E25"/>
    <w:rsid w:val="00820FAD"/>
    <w:rsid w:val="008C7887"/>
    <w:rsid w:val="009043EE"/>
    <w:rsid w:val="00A8031B"/>
    <w:rsid w:val="00AC41F8"/>
    <w:rsid w:val="00C05E30"/>
    <w:rsid w:val="00C31ADF"/>
    <w:rsid w:val="00D96F42"/>
    <w:rsid w:val="00DE6B29"/>
    <w:rsid w:val="00E75BC0"/>
    <w:rsid w:val="00F84A83"/>
    <w:rsid w:val="00F85927"/>
    <w:rsid w:val="00F9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4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63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63F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3F6E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063F6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063F6E"/>
    <w:rPr>
      <w:rFonts w:ascii="Cambria" w:eastAsia="Times New Roman" w:hAnsi="Cambria"/>
      <w:b/>
      <w:bCs/>
      <w:i/>
      <w:iCs/>
      <w:sz w:val="28"/>
      <w:szCs w:val="28"/>
    </w:rPr>
  </w:style>
  <w:style w:type="paragraph" w:styleId="a5">
    <w:name w:val="Title"/>
    <w:basedOn w:val="a"/>
    <w:next w:val="a"/>
    <w:link w:val="a6"/>
    <w:qFormat/>
    <w:rsid w:val="00063F6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063F6E"/>
    <w:rPr>
      <w:rFonts w:ascii="Cambria" w:eastAsia="Times New Roman" w:hAnsi="Cambria"/>
      <w:b/>
      <w:bCs/>
      <w:kern w:val="28"/>
      <w:sz w:val="32"/>
      <w:szCs w:val="32"/>
    </w:rPr>
  </w:style>
  <w:style w:type="character" w:styleId="a7">
    <w:name w:val="Emphasis"/>
    <w:qFormat/>
    <w:rsid w:val="00063F6E"/>
    <w:rPr>
      <w:i/>
      <w:iCs/>
    </w:rPr>
  </w:style>
  <w:style w:type="character" w:customStyle="1" w:styleId="a4">
    <w:name w:val="Без интервала Знак"/>
    <w:link w:val="a3"/>
    <w:uiPriority w:val="1"/>
    <w:rsid w:val="00063F6E"/>
    <w:rPr>
      <w:sz w:val="22"/>
      <w:szCs w:val="22"/>
    </w:rPr>
  </w:style>
  <w:style w:type="paragraph" w:styleId="a8">
    <w:name w:val="Normal (Web)"/>
    <w:basedOn w:val="a"/>
    <w:uiPriority w:val="99"/>
    <w:unhideWhenUsed/>
    <w:rsid w:val="0046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5F44"/>
  </w:style>
  <w:style w:type="character" w:styleId="a9">
    <w:name w:val="Strong"/>
    <w:basedOn w:val="a0"/>
    <w:uiPriority w:val="22"/>
    <w:qFormat/>
    <w:locked/>
    <w:rsid w:val="00465F44"/>
    <w:rPr>
      <w:b/>
      <w:bCs/>
    </w:rPr>
  </w:style>
  <w:style w:type="paragraph" w:customStyle="1" w:styleId="ConsPlusNormal">
    <w:name w:val="ConsPlusNormal"/>
    <w:rsid w:val="00C05E3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4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63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63F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3F6E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063F6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063F6E"/>
    <w:rPr>
      <w:rFonts w:ascii="Cambria" w:eastAsia="Times New Roman" w:hAnsi="Cambria"/>
      <w:b/>
      <w:bCs/>
      <w:i/>
      <w:iCs/>
      <w:sz w:val="28"/>
      <w:szCs w:val="28"/>
    </w:rPr>
  </w:style>
  <w:style w:type="paragraph" w:styleId="a5">
    <w:name w:val="Title"/>
    <w:basedOn w:val="a"/>
    <w:next w:val="a"/>
    <w:link w:val="a6"/>
    <w:qFormat/>
    <w:rsid w:val="00063F6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063F6E"/>
    <w:rPr>
      <w:rFonts w:ascii="Cambria" w:eastAsia="Times New Roman" w:hAnsi="Cambria"/>
      <w:b/>
      <w:bCs/>
      <w:kern w:val="28"/>
      <w:sz w:val="32"/>
      <w:szCs w:val="32"/>
    </w:rPr>
  </w:style>
  <w:style w:type="character" w:styleId="a7">
    <w:name w:val="Emphasis"/>
    <w:qFormat/>
    <w:rsid w:val="00063F6E"/>
    <w:rPr>
      <w:i/>
      <w:iCs/>
    </w:rPr>
  </w:style>
  <w:style w:type="character" w:customStyle="1" w:styleId="a4">
    <w:name w:val="Без интервала Знак"/>
    <w:link w:val="a3"/>
    <w:uiPriority w:val="1"/>
    <w:rsid w:val="00063F6E"/>
    <w:rPr>
      <w:sz w:val="22"/>
      <w:szCs w:val="22"/>
    </w:rPr>
  </w:style>
  <w:style w:type="paragraph" w:styleId="a8">
    <w:name w:val="Normal (Web)"/>
    <w:basedOn w:val="a"/>
    <w:uiPriority w:val="99"/>
    <w:unhideWhenUsed/>
    <w:rsid w:val="0046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5F44"/>
  </w:style>
  <w:style w:type="character" w:styleId="a9">
    <w:name w:val="Strong"/>
    <w:basedOn w:val="a0"/>
    <w:uiPriority w:val="22"/>
    <w:qFormat/>
    <w:locked/>
    <w:rsid w:val="00465F44"/>
    <w:rPr>
      <w:b/>
      <w:bCs/>
    </w:rPr>
  </w:style>
  <w:style w:type="paragraph" w:customStyle="1" w:styleId="ConsPlusNormal">
    <w:name w:val="ConsPlusNormal"/>
    <w:rsid w:val="00C05E3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user001008</dc:creator>
  <cp:lastModifiedBy>Аппарат Русских Александр Сергеевич</cp:lastModifiedBy>
  <cp:revision>2</cp:revision>
  <dcterms:created xsi:type="dcterms:W3CDTF">2016-05-06T13:25:00Z</dcterms:created>
  <dcterms:modified xsi:type="dcterms:W3CDTF">2016-05-06T13:25:00Z</dcterms:modified>
</cp:coreProperties>
</file>